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3C5" w:rsidRDefault="004D5ECB">
      <w:pPr>
        <w:pStyle w:val="2"/>
        <w:spacing w:before="156" w:after="156"/>
        <w:rPr>
          <w:rFonts w:ascii="宋体" w:cs="宋体"/>
          <w:kern w:val="0"/>
          <w:sz w:val="36"/>
          <w:szCs w:val="36"/>
        </w:rPr>
      </w:pPr>
      <w:bookmarkStart w:id="0" w:name="_GoBack"/>
      <w:bookmarkStart w:id="1" w:name="_Toc468367296"/>
      <w:bookmarkEnd w:id="0"/>
      <w:r>
        <w:rPr>
          <w:rFonts w:ascii="宋体" w:cs="宋体" w:hint="eastAsia"/>
          <w:kern w:val="0"/>
          <w:sz w:val="36"/>
          <w:szCs w:val="36"/>
          <w:lang w:val="zh-CN"/>
        </w:rPr>
        <w:t>上饶市老人民广场人行天桥项目</w:t>
      </w:r>
      <w:r>
        <w:rPr>
          <w:rFonts w:ascii="宋体" w:cs="宋体" w:hint="eastAsia"/>
          <w:kern w:val="0"/>
          <w:sz w:val="36"/>
          <w:szCs w:val="36"/>
        </w:rPr>
        <w:t>不锈钢栏杆</w:t>
      </w:r>
    </w:p>
    <w:p w:rsidR="00CE781D" w:rsidRDefault="004D5ECB">
      <w:pPr>
        <w:pStyle w:val="2"/>
        <w:spacing w:before="156" w:after="156"/>
        <w:rPr>
          <w:rFonts w:ascii="宋体" w:eastAsia="宋体" w:hAnsi="宋体"/>
          <w:sz w:val="36"/>
          <w:szCs w:val="36"/>
        </w:rPr>
      </w:pPr>
      <w:r>
        <w:rPr>
          <w:rFonts w:ascii="宋体" w:eastAsia="宋体" w:hAnsi="宋体" w:hint="eastAsia"/>
          <w:sz w:val="36"/>
          <w:szCs w:val="36"/>
        </w:rPr>
        <w:t>采购+安装报价</w:t>
      </w:r>
      <w:bookmarkEnd w:id="1"/>
      <w:r>
        <w:rPr>
          <w:rFonts w:ascii="宋体" w:eastAsia="宋体" w:hAnsi="宋体" w:hint="eastAsia"/>
          <w:sz w:val="36"/>
          <w:szCs w:val="36"/>
        </w:rPr>
        <w:t>函</w:t>
      </w:r>
    </w:p>
    <w:p w:rsidR="00CE781D" w:rsidRDefault="00CE781D">
      <w:pPr>
        <w:adjustRightInd w:val="0"/>
        <w:snapToGrid w:val="0"/>
        <w:spacing w:line="360" w:lineRule="auto"/>
        <w:rPr>
          <w:rFonts w:asciiTheme="minorEastAsia" w:hAnsiTheme="minorEastAsia" w:cstheme="minorEastAsia"/>
          <w:sz w:val="28"/>
          <w:szCs w:val="28"/>
        </w:rPr>
      </w:pPr>
    </w:p>
    <w:p w:rsidR="00CE781D" w:rsidRDefault="004D5ECB">
      <w:pPr>
        <w:widowControl/>
        <w:jc w:val="left"/>
        <w:textAlignment w:val="center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报价单位：（公章）</w:t>
      </w:r>
    </w:p>
    <w:p w:rsidR="00CE781D" w:rsidRDefault="004D5ECB">
      <w:pPr>
        <w:widowControl/>
        <w:jc w:val="left"/>
        <w:textAlignment w:val="center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联系人及电话：</w:t>
      </w:r>
    </w:p>
    <w:p w:rsidR="00CE781D" w:rsidRDefault="004D5ECB">
      <w:pPr>
        <w:spacing w:line="360" w:lineRule="auto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报价内容：</w:t>
      </w:r>
    </w:p>
    <w:tbl>
      <w:tblPr>
        <w:tblW w:w="9009" w:type="dxa"/>
        <w:tblInd w:w="93" w:type="dxa"/>
        <w:tblLayout w:type="fixed"/>
        <w:tblLook w:val="04A0"/>
      </w:tblPr>
      <w:tblGrid>
        <w:gridCol w:w="502"/>
        <w:gridCol w:w="2092"/>
        <w:gridCol w:w="682"/>
        <w:gridCol w:w="1275"/>
        <w:gridCol w:w="1134"/>
        <w:gridCol w:w="1134"/>
        <w:gridCol w:w="2190"/>
      </w:tblGrid>
      <w:tr w:rsidR="00CE781D" w:rsidTr="00F403C5">
        <w:trPr>
          <w:trHeight w:val="98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781D" w:rsidRPr="00F403C5" w:rsidRDefault="004D5E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号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CE781D" w:rsidRPr="00F403C5" w:rsidRDefault="004D5E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材料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名称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781D" w:rsidRPr="00F403C5" w:rsidRDefault="004D5E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781D" w:rsidRPr="00F403C5" w:rsidRDefault="004D5E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数量（暂定）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781D" w:rsidRPr="00F403C5" w:rsidRDefault="004D5ECB" w:rsidP="00F03E86">
            <w:pPr>
              <w:widowControl/>
              <w:ind w:firstLineChars="100" w:firstLine="21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403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单价</w:t>
            </w:r>
            <w:r w:rsidR="00F03E8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781D" w:rsidRPr="00F403C5" w:rsidRDefault="004D5ECB" w:rsidP="00F03E8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403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总价</w:t>
            </w:r>
            <w:r w:rsidR="00F03E86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781D" w:rsidRPr="00F403C5" w:rsidRDefault="004D5ECB" w:rsidP="00F403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403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 w:rsidR="00CE781D" w:rsidTr="00F403C5">
        <w:trPr>
          <w:trHeight w:val="69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781D" w:rsidRPr="00F403C5" w:rsidRDefault="004D5E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E781D" w:rsidRPr="00F403C5" w:rsidRDefault="004D5E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不锈钢栏杆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781D" w:rsidRPr="00F403C5" w:rsidRDefault="004D5E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781D" w:rsidRPr="00F403C5" w:rsidRDefault="004D5E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237.5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781D" w:rsidRPr="00F403C5" w:rsidRDefault="00CE78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781D" w:rsidRDefault="00CE78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28B6" w:rsidRPr="00F403C5" w:rsidRDefault="00C928B6" w:rsidP="00C928B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403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1、含模具费用，形状特殊、工艺复杂；       </w:t>
            </w:r>
          </w:p>
          <w:p w:rsidR="00C928B6" w:rsidRPr="00F403C5" w:rsidRDefault="00C928B6" w:rsidP="00C928B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403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2、不锈钢材质标号为304；</w:t>
            </w:r>
          </w:p>
          <w:p w:rsidR="00CE781D" w:rsidRDefault="00C928B6" w:rsidP="00C928B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403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3、详见图纸。</w:t>
            </w:r>
          </w:p>
        </w:tc>
      </w:tr>
      <w:tr w:rsidR="00CE781D">
        <w:trPr>
          <w:trHeight w:val="695"/>
        </w:trPr>
        <w:tc>
          <w:tcPr>
            <w:tcW w:w="90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781D" w:rsidRDefault="004D5E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F403C5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具体参数：达到国家施工验收规范标准合格及以上,详细技术要求及参数见设计图。</w:t>
            </w:r>
          </w:p>
        </w:tc>
      </w:tr>
    </w:tbl>
    <w:p w:rsidR="00CE781D" w:rsidRPr="00F403C5" w:rsidRDefault="004D5ECB" w:rsidP="00C677A5">
      <w:pPr>
        <w:spacing w:line="360" w:lineRule="auto"/>
        <w:ind w:firstLineChars="250" w:firstLine="600"/>
        <w:rPr>
          <w:rFonts w:ascii="宋体" w:eastAsia="宋体" w:hAnsi="宋体"/>
          <w:sz w:val="24"/>
        </w:rPr>
      </w:pPr>
      <w:r w:rsidRPr="00F403C5">
        <w:rPr>
          <w:rFonts w:ascii="宋体" w:eastAsia="宋体" w:hAnsi="宋体" w:hint="eastAsia"/>
          <w:sz w:val="24"/>
        </w:rPr>
        <w:t>具体以实际施工所用数量为准。</w:t>
      </w:r>
    </w:p>
    <w:p w:rsidR="00CE781D" w:rsidRDefault="004D5ECB">
      <w:pPr>
        <w:spacing w:line="360" w:lineRule="auto"/>
        <w:ind w:firstLineChars="250" w:firstLine="60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备注：1、本项目采用费用包干方式，即以上报价包括材料费、人工费、机械费、安装费、运费、装卸费、税金、利润等一切费用，采购方不再支付其他费用。</w:t>
      </w:r>
    </w:p>
    <w:p w:rsidR="00CE781D" w:rsidRDefault="004D5ECB">
      <w:pPr>
        <w:numPr>
          <w:ilvl w:val="0"/>
          <w:numId w:val="1"/>
        </w:numPr>
        <w:spacing w:line="360" w:lineRule="auto"/>
        <w:ind w:firstLineChars="300" w:firstLine="72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我公司提供税率为</w:t>
      </w:r>
      <w:r>
        <w:rPr>
          <w:rFonts w:ascii="宋体" w:eastAsia="宋体" w:hAnsi="宋体" w:hint="eastAsia"/>
          <w:sz w:val="24"/>
          <w:u w:val="single"/>
        </w:rPr>
        <w:t xml:space="preserve">   </w:t>
      </w:r>
      <w:r w:rsidR="00F403C5">
        <w:rPr>
          <w:rFonts w:ascii="宋体" w:eastAsia="宋体" w:hAnsi="宋体" w:hint="eastAsia"/>
          <w:sz w:val="24"/>
          <w:u w:val="single"/>
        </w:rPr>
        <w:t xml:space="preserve"> </w:t>
      </w:r>
      <w:r>
        <w:rPr>
          <w:rFonts w:ascii="宋体" w:eastAsia="宋体" w:hAnsi="宋体" w:hint="eastAsia"/>
          <w:sz w:val="24"/>
          <w:u w:val="single"/>
        </w:rPr>
        <w:t>%，税名为     *     的增值税专用发票</w:t>
      </w:r>
      <w:r>
        <w:rPr>
          <w:rFonts w:ascii="宋体" w:eastAsia="宋体" w:hAnsi="宋体" w:hint="eastAsia"/>
          <w:sz w:val="24"/>
        </w:rPr>
        <w:t>。并承诺不予以调价。</w:t>
      </w:r>
    </w:p>
    <w:p w:rsidR="00CE781D" w:rsidRDefault="004D5ECB">
      <w:pPr>
        <w:numPr>
          <w:ilvl w:val="0"/>
          <w:numId w:val="1"/>
        </w:numPr>
        <w:spacing w:line="360" w:lineRule="auto"/>
        <w:ind w:firstLineChars="300" w:firstLine="72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本合同数量为暂定数量，单价为固定价，最终结算按甲方实际确认的数量及总价为准。</w:t>
      </w:r>
    </w:p>
    <w:p w:rsidR="00CE781D" w:rsidRDefault="004D5ECB">
      <w:pPr>
        <w:numPr>
          <w:ilvl w:val="0"/>
          <w:numId w:val="1"/>
        </w:numPr>
        <w:spacing w:line="360" w:lineRule="auto"/>
        <w:ind w:firstLineChars="300" w:firstLine="72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支付方式：</w:t>
      </w:r>
      <w:r w:rsidR="00B3711B" w:rsidRPr="00B3711B">
        <w:rPr>
          <w:rFonts w:ascii="宋体" w:eastAsia="宋体" w:hAnsi="宋体" w:hint="eastAsia"/>
          <w:sz w:val="24"/>
          <w:u w:val="single"/>
        </w:rPr>
        <w:t xml:space="preserve">     </w:t>
      </w:r>
      <w:r w:rsidR="00F403C5">
        <w:rPr>
          <w:rFonts w:ascii="宋体" w:eastAsia="宋体" w:hAnsi="宋体" w:hint="eastAsia"/>
          <w:sz w:val="24"/>
          <w:u w:val="single"/>
        </w:rPr>
        <w:t xml:space="preserve">                        </w:t>
      </w:r>
      <w:r w:rsidR="00B3711B" w:rsidRPr="00B3711B">
        <w:rPr>
          <w:rFonts w:ascii="宋体" w:eastAsia="宋体" w:hAnsi="宋体" w:hint="eastAsia"/>
          <w:sz w:val="24"/>
          <w:u w:val="single"/>
        </w:rPr>
        <w:t xml:space="preserve">     </w:t>
      </w:r>
      <w:r w:rsidRPr="00B3711B">
        <w:rPr>
          <w:rFonts w:ascii="宋体" w:eastAsia="宋体" w:hAnsi="宋体" w:hint="eastAsia"/>
          <w:sz w:val="24"/>
          <w:u w:val="single"/>
        </w:rPr>
        <w:t xml:space="preserve"> </w:t>
      </w:r>
      <w:r>
        <w:rPr>
          <w:rFonts w:ascii="宋体" w:eastAsia="宋体" w:hAnsi="宋体" w:hint="eastAsia"/>
          <w:sz w:val="24"/>
        </w:rPr>
        <w:t>。</w:t>
      </w:r>
    </w:p>
    <w:p w:rsidR="00CE781D" w:rsidRDefault="004D5ECB">
      <w:pPr>
        <w:numPr>
          <w:ilvl w:val="0"/>
          <w:numId w:val="1"/>
        </w:numPr>
        <w:spacing w:line="360" w:lineRule="auto"/>
        <w:ind w:firstLineChars="300" w:firstLine="72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项目施工工期：</w:t>
      </w:r>
      <w:r w:rsidR="00F403C5">
        <w:rPr>
          <w:rFonts w:ascii="宋体" w:eastAsia="宋体" w:hAnsi="宋体" w:hint="eastAsia"/>
          <w:sz w:val="24"/>
        </w:rPr>
        <w:t>1</w:t>
      </w:r>
      <w:r>
        <w:rPr>
          <w:rFonts w:ascii="宋体" w:eastAsia="宋体" w:hAnsi="宋体" w:hint="eastAsia"/>
          <w:sz w:val="24"/>
        </w:rPr>
        <w:t>个月（工期为</w:t>
      </w:r>
      <w:r>
        <w:rPr>
          <w:rFonts w:ascii="宋体" w:eastAsia="宋体" w:hAnsi="宋体"/>
          <w:sz w:val="24"/>
        </w:rPr>
        <w:t>2023</w:t>
      </w:r>
      <w:r>
        <w:rPr>
          <w:rFonts w:ascii="宋体" w:eastAsia="宋体" w:hAnsi="宋体" w:hint="eastAsia"/>
          <w:sz w:val="24"/>
        </w:rPr>
        <w:t>年12月15日</w:t>
      </w:r>
      <w:r>
        <w:rPr>
          <w:rFonts w:ascii="宋体" w:eastAsia="宋体" w:hAnsi="宋体"/>
          <w:sz w:val="24"/>
        </w:rPr>
        <w:t>-</w:t>
      </w:r>
      <w:r>
        <w:rPr>
          <w:rFonts w:ascii="宋体" w:eastAsia="宋体" w:hAnsi="宋体" w:hint="eastAsia"/>
          <w:sz w:val="24"/>
        </w:rPr>
        <w:t>2024年</w:t>
      </w:r>
      <w:r>
        <w:rPr>
          <w:rFonts w:ascii="宋体" w:eastAsia="宋体" w:hAnsi="宋体"/>
          <w:sz w:val="24"/>
        </w:rPr>
        <w:t>1</w:t>
      </w:r>
      <w:r>
        <w:rPr>
          <w:rFonts w:ascii="宋体" w:eastAsia="宋体" w:hAnsi="宋体" w:hint="eastAsia"/>
          <w:sz w:val="24"/>
        </w:rPr>
        <w:t>月15日，具体以实际供货施工工期为准）</w:t>
      </w:r>
    </w:p>
    <w:p w:rsidR="00CE781D" w:rsidRDefault="004D5ECB">
      <w:pPr>
        <w:numPr>
          <w:ilvl w:val="0"/>
          <w:numId w:val="1"/>
        </w:numPr>
        <w:spacing w:line="360" w:lineRule="auto"/>
        <w:ind w:firstLineChars="300" w:firstLine="72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其他需说明的内容：</w:t>
      </w:r>
      <w:r w:rsidR="00C677A5" w:rsidRPr="00C677A5">
        <w:rPr>
          <w:rFonts w:ascii="宋体" w:eastAsia="宋体" w:hAnsi="宋体" w:hint="eastAsia"/>
          <w:sz w:val="24"/>
          <w:u w:val="single"/>
        </w:rPr>
        <w:t xml:space="preserve">    </w:t>
      </w:r>
      <w:r w:rsidR="00F403C5">
        <w:rPr>
          <w:rFonts w:ascii="宋体" w:eastAsia="宋体" w:hAnsi="宋体" w:hint="eastAsia"/>
          <w:sz w:val="24"/>
          <w:u w:val="single"/>
        </w:rPr>
        <w:t xml:space="preserve">                               </w:t>
      </w:r>
      <w:r w:rsidRPr="00C677A5">
        <w:rPr>
          <w:rFonts w:ascii="宋体" w:eastAsia="宋体" w:hAnsi="宋体" w:hint="eastAsia"/>
          <w:sz w:val="24"/>
          <w:u w:val="single"/>
        </w:rPr>
        <w:t xml:space="preserve">   </w:t>
      </w:r>
      <w:r>
        <w:rPr>
          <w:rFonts w:ascii="宋体" w:eastAsia="宋体" w:hAnsi="宋体" w:hint="eastAsia"/>
          <w:sz w:val="24"/>
        </w:rPr>
        <w:t xml:space="preserve">。   </w:t>
      </w:r>
    </w:p>
    <w:p w:rsidR="00CE781D" w:rsidRDefault="00CE781D">
      <w:pPr>
        <w:spacing w:line="360" w:lineRule="auto"/>
        <w:rPr>
          <w:rFonts w:ascii="宋体" w:eastAsia="宋体" w:hAnsi="宋体"/>
          <w:sz w:val="21"/>
          <w:szCs w:val="21"/>
        </w:rPr>
      </w:pPr>
    </w:p>
    <w:sectPr w:rsidR="00CE781D" w:rsidSect="00CE78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4862" w:rsidRDefault="003E4862" w:rsidP="00C928B6">
      <w:r>
        <w:separator/>
      </w:r>
    </w:p>
  </w:endnote>
  <w:endnote w:type="continuationSeparator" w:id="0">
    <w:p w:rsidR="003E4862" w:rsidRDefault="003E4862" w:rsidP="00C928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man Old Style">
    <w:altName w:val="Segoe Print"/>
    <w:charset w:val="00"/>
    <w:family w:val="roman"/>
    <w:pitch w:val="default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4862" w:rsidRDefault="003E4862" w:rsidP="00C928B6">
      <w:r>
        <w:separator/>
      </w:r>
    </w:p>
  </w:footnote>
  <w:footnote w:type="continuationSeparator" w:id="0">
    <w:p w:rsidR="003E4862" w:rsidRDefault="003E4862" w:rsidP="00C928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2959A4A"/>
    <w:multiLevelType w:val="singleLevel"/>
    <w:tmpl w:val="B2959A4A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GM5MTcxNTVlMTM3ZGMyZDE2YjU1ZThmZThhZDUxYWIifQ=="/>
  </w:docVars>
  <w:rsids>
    <w:rsidRoot w:val="332918C8"/>
    <w:rsid w:val="003D142C"/>
    <w:rsid w:val="003E4862"/>
    <w:rsid w:val="00454D61"/>
    <w:rsid w:val="004951B8"/>
    <w:rsid w:val="004D5ECB"/>
    <w:rsid w:val="00604549"/>
    <w:rsid w:val="007D04F0"/>
    <w:rsid w:val="00B3711B"/>
    <w:rsid w:val="00C033B7"/>
    <w:rsid w:val="00C677A5"/>
    <w:rsid w:val="00C928B6"/>
    <w:rsid w:val="00CE781D"/>
    <w:rsid w:val="00EA4C39"/>
    <w:rsid w:val="00EC45F9"/>
    <w:rsid w:val="00F03E86"/>
    <w:rsid w:val="00F14676"/>
    <w:rsid w:val="00F403C5"/>
    <w:rsid w:val="07B17F8F"/>
    <w:rsid w:val="0ECC12D1"/>
    <w:rsid w:val="11DE0D72"/>
    <w:rsid w:val="13181A69"/>
    <w:rsid w:val="1881137E"/>
    <w:rsid w:val="18CC62BF"/>
    <w:rsid w:val="1CED2225"/>
    <w:rsid w:val="1D4F0D5B"/>
    <w:rsid w:val="1EF0026A"/>
    <w:rsid w:val="20043D7F"/>
    <w:rsid w:val="259765CF"/>
    <w:rsid w:val="2C606EFF"/>
    <w:rsid w:val="2E3743DC"/>
    <w:rsid w:val="32F82AAB"/>
    <w:rsid w:val="332918C8"/>
    <w:rsid w:val="36515814"/>
    <w:rsid w:val="36890EE8"/>
    <w:rsid w:val="39C14506"/>
    <w:rsid w:val="3B0B75C9"/>
    <w:rsid w:val="3F375A43"/>
    <w:rsid w:val="43601E55"/>
    <w:rsid w:val="58E9186D"/>
    <w:rsid w:val="58FF42F4"/>
    <w:rsid w:val="5B102D7E"/>
    <w:rsid w:val="60604A0A"/>
    <w:rsid w:val="625A7DEA"/>
    <w:rsid w:val="640736A4"/>
    <w:rsid w:val="6E5D2552"/>
    <w:rsid w:val="70B67729"/>
    <w:rsid w:val="72B86ABF"/>
    <w:rsid w:val="75B30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99" w:unhideWhenUsed="1" w:qFormat="1"/>
    <w:lsdException w:name="Subtitle" w:qFormat="1"/>
    <w:lsdException w:name="Body Text First Indent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CE781D"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2">
    <w:name w:val="heading 2"/>
    <w:basedOn w:val="a"/>
    <w:next w:val="a"/>
    <w:qFormat/>
    <w:rsid w:val="00CE781D"/>
    <w:pPr>
      <w:keepNext/>
      <w:keepLines/>
      <w:spacing w:beforeLines="50" w:afterLines="50" w:line="360" w:lineRule="auto"/>
      <w:jc w:val="center"/>
      <w:outlineLvl w:val="1"/>
    </w:pPr>
    <w:rPr>
      <w:rFonts w:ascii="Arial" w:eastAsia="黑体" w:hAnsi="Arial"/>
      <w:b/>
      <w:bCs/>
      <w:sz w:val="30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unhideWhenUsed/>
    <w:qFormat/>
    <w:rsid w:val="00CE781D"/>
    <w:pPr>
      <w:ind w:firstLineChars="100" w:firstLine="420"/>
    </w:pPr>
    <w:rPr>
      <w:rFonts w:ascii="Bookman Old Style" w:eastAsia="Bookman Old Style" w:hAnsi="Bookman Old Style" w:cs="Bookman Old Style"/>
      <w:color w:val="000000"/>
      <w:sz w:val="24"/>
      <w:szCs w:val="28"/>
    </w:rPr>
  </w:style>
  <w:style w:type="paragraph" w:styleId="a4">
    <w:name w:val="Body Text"/>
    <w:basedOn w:val="a"/>
    <w:uiPriority w:val="99"/>
    <w:unhideWhenUsed/>
    <w:qFormat/>
    <w:rsid w:val="00CE781D"/>
    <w:pPr>
      <w:spacing w:after="120"/>
    </w:pPr>
  </w:style>
  <w:style w:type="paragraph" w:styleId="a5">
    <w:name w:val="footer"/>
    <w:basedOn w:val="a"/>
    <w:link w:val="Char"/>
    <w:qFormat/>
    <w:rsid w:val="00CE78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rsid w:val="00CE78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6"/>
    <w:qFormat/>
    <w:rsid w:val="00CE781D"/>
    <w:rPr>
      <w:rFonts w:eastAsia="仿宋_GB2312"/>
      <w:kern w:val="2"/>
      <w:sz w:val="18"/>
      <w:szCs w:val="18"/>
    </w:rPr>
  </w:style>
  <w:style w:type="character" w:customStyle="1" w:styleId="Char">
    <w:name w:val="页脚 Char"/>
    <w:basedOn w:val="a1"/>
    <w:link w:val="a5"/>
    <w:qFormat/>
    <w:rsid w:val="00CE781D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439</Characters>
  <Application>Microsoft Office Word</Application>
  <DocSecurity>0</DocSecurity>
  <Lines>3</Lines>
  <Paragraphs>1</Paragraphs>
  <ScaleCrop>false</ScaleCrop>
  <Company>微软中国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梅梓喻</dc:creator>
  <cp:lastModifiedBy>孙晓波</cp:lastModifiedBy>
  <cp:revision>3</cp:revision>
  <dcterms:created xsi:type="dcterms:W3CDTF">2023-11-03T03:11:00Z</dcterms:created>
  <dcterms:modified xsi:type="dcterms:W3CDTF">2023-11-03T03:18:00Z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F1EBC8F8F4324F3FA0CBBC75648886B1_13</vt:lpwstr>
  </property>
</Properties>
</file>