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11个项目水土保持设施竣工验收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报价函</w:t>
      </w:r>
    </w:p>
    <w:p>
      <w:pPr>
        <w:adjustRightInd w:val="0"/>
        <w:snapToGrid w:val="0"/>
        <w:spacing w:line="360" w:lineRule="auto"/>
        <w:rPr>
          <w:rFonts w:hint="eastAsia" w:ascii="宋体" w:hAnsi="宋体" w:eastAsia="仿宋_GB2312" w:cs="宋体"/>
          <w:sz w:val="28"/>
          <w:szCs w:val="28"/>
        </w:rPr>
      </w:pPr>
      <w:r>
        <w:rPr>
          <w:rFonts w:ascii="宋体" w:hAnsi="宋体" w:eastAsia="仿宋_GB2312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ascii="宋体" w:hAnsi="宋体" w:eastAsia="仿宋_GB2312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（公章</w:t>
      </w:r>
      <w:r>
        <w:rPr>
          <w:rFonts w:ascii="宋体" w:hAnsi="宋体" w:eastAsia="宋体" w:cs="宋体"/>
          <w:sz w:val="28"/>
          <w:szCs w:val="28"/>
        </w:rPr>
        <w:t>）</w:t>
      </w:r>
    </w:p>
    <w:p>
      <w:pPr>
        <w:spacing w:before="100" w:beforeAutospacing="1" w:after="120"/>
        <w:rPr>
          <w:rFonts w:ascii="Bookman Old Style" w:hAnsi="Bookman Old Style" w:eastAsia="宋体" w:cs="宋体"/>
          <w:color w:val="000000"/>
          <w:sz w:val="24"/>
          <w:szCs w:val="24"/>
        </w:rPr>
      </w:pPr>
      <w:r>
        <w:rPr>
          <w:rFonts w:ascii="仿宋_GB2312" w:hAnsi="仿宋_GB2312" w:eastAsia="宋体" w:cs="宋体"/>
          <w:color w:val="000000"/>
          <w:sz w:val="28"/>
          <w:szCs w:val="28"/>
        </w:rPr>
        <w:t>联系人及电话：</w:t>
      </w:r>
      <w:r>
        <w:rPr>
          <w:rFonts w:ascii="宋体" w:hAnsi="宋体" w:eastAsia="宋体" w:cs="宋体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报价内容：</w:t>
      </w: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35"/>
        <w:gridCol w:w="234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序号</w:t>
            </w:r>
          </w:p>
        </w:tc>
        <w:tc>
          <w:tcPr>
            <w:tcW w:w="343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项目名称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报价（元）</w:t>
            </w: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龙潭大桥（改）扩建工程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东岳大桥复线及玉丰隧道工程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上饶国际医疗旅游先行区核心区道路网项目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4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叶挺大道南延伸段工程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5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上饶野生动物乐园主干道工程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6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稼轩东大道（信州区段）工程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7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龙门大桥新建工程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8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旭日南大道（志敏大道至新G320）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9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上饶市健康路建设项目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吴楚大道与G320互通立交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3435" w:type="dxa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上饶市预防医学科研与公共卫生服务中心配套基础设施项目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2340" w:type="dxa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550" w:type="dxa"/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szCs w:val="21"/>
        </w:rPr>
        <w:t>备注：1、本项目采用费用包干方式，即以上报价包括材料费、人工费、运费、税金、利润等一切费用，采购方不再支付其他费用。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我公司提供税率为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 w:cs="Times New Roman"/>
          <w:szCs w:val="21"/>
        </w:rPr>
        <w:t>。并承诺不予以调价。</w:t>
      </w:r>
    </w:p>
    <w:p>
      <w:pPr>
        <w:spacing w:line="360" w:lineRule="auto"/>
        <w:ind w:left="63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                                            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84B0B"/>
    <w:multiLevelType w:val="multilevel"/>
    <w:tmpl w:val="2CB84B0B"/>
    <w:lvl w:ilvl="0" w:tentative="0">
      <w:start w:val="2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4"/>
    <w:rsid w:val="00236669"/>
    <w:rsid w:val="00370339"/>
    <w:rsid w:val="005D742D"/>
    <w:rsid w:val="00DB5718"/>
    <w:rsid w:val="00E662C4"/>
    <w:rsid w:val="3FDF619C"/>
    <w:rsid w:val="5A8155E1"/>
    <w:rsid w:val="607038D4"/>
    <w:rsid w:val="6A3A070E"/>
    <w:rsid w:val="760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353</Characters>
  <Lines>2</Lines>
  <Paragraphs>1</Paragraphs>
  <TotalTime>43</TotalTime>
  <ScaleCrop>false</ScaleCrop>
  <LinksUpToDate>false</LinksUpToDate>
  <CharactersWithSpaces>413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2021-10-27T02:29:00Z</dcterms:created>
  <dc:creator>xb21cn</dc:creator>
  <cp:lastModifiedBy>Administrator</cp:lastModifiedBy>
  <dcterms:modified xsi:type="dcterms:W3CDTF">2021-11-30T01:16:18Z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FCCCDDC1A36A4FEF84756446FF86589D</vt:lpwstr>
  </property>
</Properties>
</file>