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21" w:rsidRDefault="00C37821">
      <w:pPr>
        <w:pStyle w:val="21"/>
        <w:tabs>
          <w:tab w:val="left" w:pos="4507"/>
        </w:tabs>
        <w:spacing w:line="520" w:lineRule="exact"/>
        <w:ind w:left="0"/>
        <w:rPr>
          <w:rFonts w:asciiTheme="minorEastAsia" w:eastAsiaTheme="minorEastAsia" w:hAnsiTheme="minorEastAsia" w:cs="黑体"/>
          <w:w w:val="95"/>
          <w:sz w:val="36"/>
          <w:szCs w:val="36"/>
          <w:lang w:eastAsia="zh-CN"/>
        </w:rPr>
      </w:pPr>
      <w:bookmarkStart w:id="0" w:name="OLE_LINK1"/>
      <w:bookmarkStart w:id="1" w:name="OLE_LINK2"/>
    </w:p>
    <w:p w:rsidR="00C37821" w:rsidRDefault="00C87389">
      <w:pPr>
        <w:pStyle w:val="Default"/>
        <w:spacing w:line="360" w:lineRule="auto"/>
        <w:jc w:val="center"/>
        <w:rPr>
          <w:rFonts w:ascii="Times New Roman" w:eastAsia="黑体"/>
          <w:b/>
          <w:color w:val="FF0000"/>
          <w:sz w:val="36"/>
          <w:szCs w:val="36"/>
        </w:rPr>
      </w:pPr>
      <w:r>
        <w:rPr>
          <w:rFonts w:ascii="Times New Roman" w:eastAsia="黑体" w:hint="eastAsia"/>
          <w:b/>
          <w:color w:val="FF0000"/>
          <w:sz w:val="36"/>
          <w:szCs w:val="36"/>
        </w:rPr>
        <w:t>上饶市稼轩东大道（信州区段）工程建设项目</w:t>
      </w:r>
    </w:p>
    <w:p w:rsidR="00C37821" w:rsidRDefault="00C87389">
      <w:pPr>
        <w:pStyle w:val="Default"/>
        <w:spacing w:line="360" w:lineRule="auto"/>
        <w:jc w:val="center"/>
        <w:rPr>
          <w:rFonts w:ascii="Times New Roman" w:eastAsia="黑体"/>
          <w:b/>
          <w:color w:val="FF0000"/>
          <w:sz w:val="36"/>
          <w:szCs w:val="36"/>
        </w:rPr>
      </w:pPr>
      <w:r>
        <w:rPr>
          <w:rFonts w:ascii="Times New Roman" w:eastAsia="黑体" w:hint="eastAsia"/>
          <w:b/>
          <w:color w:val="FF0000"/>
          <w:sz w:val="36"/>
          <w:szCs w:val="36"/>
        </w:rPr>
        <w:t>路基工程劳务分包</w:t>
      </w:r>
    </w:p>
    <w:p w:rsidR="00C37821" w:rsidRDefault="00C37821">
      <w:pPr>
        <w:pStyle w:val="Default"/>
        <w:rPr>
          <w:rFonts w:ascii="Times New Roman" w:eastAsia="黑体"/>
          <w:color w:val="auto"/>
          <w:sz w:val="36"/>
          <w:szCs w:val="36"/>
        </w:rPr>
      </w:pPr>
    </w:p>
    <w:p w:rsidR="00C37821" w:rsidRDefault="00C37821">
      <w:pPr>
        <w:pStyle w:val="Default"/>
        <w:rPr>
          <w:rFonts w:ascii="Times New Roman" w:eastAsia="黑体"/>
          <w:color w:val="auto"/>
          <w:sz w:val="36"/>
          <w:szCs w:val="36"/>
        </w:rPr>
      </w:pPr>
    </w:p>
    <w:p w:rsidR="00C37821" w:rsidRDefault="00C37821">
      <w:pPr>
        <w:pStyle w:val="Default"/>
        <w:rPr>
          <w:rFonts w:ascii="Times New Roman" w:eastAsia="黑体"/>
          <w:color w:val="auto"/>
          <w:sz w:val="36"/>
          <w:szCs w:val="36"/>
        </w:rPr>
      </w:pPr>
    </w:p>
    <w:p w:rsidR="00C37821" w:rsidRDefault="00C37821">
      <w:pPr>
        <w:pStyle w:val="Default"/>
        <w:rPr>
          <w:rFonts w:ascii="Times New Roman" w:eastAsia="黑体"/>
          <w:color w:val="auto"/>
          <w:sz w:val="36"/>
          <w:szCs w:val="36"/>
        </w:rPr>
      </w:pPr>
    </w:p>
    <w:p w:rsidR="00C37821" w:rsidRDefault="00C37821">
      <w:pPr>
        <w:pStyle w:val="Default"/>
        <w:rPr>
          <w:rFonts w:ascii="Times New Roman" w:eastAsia="黑体"/>
          <w:color w:val="auto"/>
          <w:sz w:val="36"/>
          <w:szCs w:val="36"/>
        </w:rPr>
      </w:pPr>
    </w:p>
    <w:p w:rsidR="00C37821" w:rsidRDefault="00C37821">
      <w:pPr>
        <w:pStyle w:val="Default"/>
        <w:rPr>
          <w:rFonts w:ascii="Times New Roman" w:eastAsia="黑体"/>
          <w:color w:val="auto"/>
          <w:sz w:val="36"/>
          <w:szCs w:val="36"/>
        </w:rPr>
      </w:pPr>
    </w:p>
    <w:p w:rsidR="00C37821" w:rsidRDefault="00C37821">
      <w:pPr>
        <w:pStyle w:val="Default"/>
        <w:rPr>
          <w:rFonts w:ascii="Times New Roman" w:eastAsia="黑体"/>
          <w:color w:val="auto"/>
          <w:sz w:val="36"/>
          <w:szCs w:val="36"/>
        </w:rPr>
      </w:pPr>
    </w:p>
    <w:p w:rsidR="00C37821" w:rsidRDefault="00C37821">
      <w:pPr>
        <w:pStyle w:val="Default"/>
        <w:rPr>
          <w:rFonts w:ascii="Times New Roman" w:eastAsia="黑体"/>
          <w:color w:val="auto"/>
          <w:sz w:val="36"/>
          <w:szCs w:val="36"/>
        </w:rPr>
      </w:pPr>
    </w:p>
    <w:p w:rsidR="00C37821" w:rsidRDefault="00C87389">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rsidR="00C37821" w:rsidRDefault="00C37821">
      <w:pPr>
        <w:widowControl/>
        <w:autoSpaceDE w:val="0"/>
        <w:autoSpaceDN w:val="0"/>
        <w:spacing w:before="120"/>
        <w:jc w:val="center"/>
        <w:textAlignment w:val="bottom"/>
        <w:rPr>
          <w:rFonts w:eastAsia="黑体"/>
          <w:bCs/>
          <w:sz w:val="28"/>
          <w:szCs w:val="28"/>
          <w:lang w:eastAsia="zh-CN"/>
        </w:rPr>
      </w:pPr>
    </w:p>
    <w:p w:rsidR="00C37821" w:rsidRDefault="00C87389">
      <w:pPr>
        <w:pStyle w:val="Default"/>
        <w:spacing w:line="360" w:lineRule="auto"/>
        <w:jc w:val="center"/>
        <w:rPr>
          <w:rFonts w:ascii="Times New Roman" w:eastAsia="黑体"/>
          <w:b/>
          <w:color w:val="FF0000"/>
          <w:sz w:val="36"/>
          <w:szCs w:val="36"/>
        </w:rPr>
      </w:pPr>
      <w:r>
        <w:rPr>
          <w:rFonts w:eastAsia="黑体"/>
          <w:bCs/>
          <w:sz w:val="28"/>
          <w:szCs w:val="28"/>
        </w:rPr>
        <w:t>招标编号：</w:t>
      </w:r>
      <w:r>
        <w:rPr>
          <w:rFonts w:eastAsia="黑体" w:hint="eastAsia"/>
          <w:bCs/>
          <w:color w:val="FF0000"/>
          <w:sz w:val="28"/>
          <w:szCs w:val="28"/>
        </w:rPr>
        <w:t>上饶市稼轩东大道</w:t>
      </w:r>
      <w:r>
        <w:rPr>
          <w:rFonts w:eastAsia="黑体" w:hint="eastAsia"/>
          <w:bCs/>
          <w:color w:val="FF0000"/>
          <w:sz w:val="28"/>
          <w:szCs w:val="28"/>
        </w:rPr>
        <w:t>(</w:t>
      </w:r>
      <w:r>
        <w:rPr>
          <w:rFonts w:eastAsia="黑体" w:hint="eastAsia"/>
          <w:bCs/>
          <w:color w:val="FF0000"/>
          <w:sz w:val="28"/>
          <w:szCs w:val="28"/>
        </w:rPr>
        <w:t>信州区段</w:t>
      </w:r>
      <w:r>
        <w:rPr>
          <w:rFonts w:eastAsia="黑体" w:hint="eastAsia"/>
          <w:bCs/>
          <w:color w:val="FF0000"/>
          <w:sz w:val="28"/>
          <w:szCs w:val="28"/>
        </w:rPr>
        <w:t>)</w:t>
      </w:r>
      <w:r>
        <w:rPr>
          <w:rFonts w:eastAsia="黑体" w:hint="eastAsia"/>
          <w:bCs/>
          <w:color w:val="FF0000"/>
          <w:sz w:val="28"/>
          <w:szCs w:val="28"/>
        </w:rPr>
        <w:t>工程建设项目</w:t>
      </w:r>
    </w:p>
    <w:p w:rsidR="00C37821" w:rsidRDefault="00C87389">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招字【</w:t>
      </w:r>
      <w:r>
        <w:rPr>
          <w:rFonts w:eastAsia="黑体"/>
          <w:bCs/>
          <w:color w:val="FF0000"/>
          <w:sz w:val="28"/>
          <w:szCs w:val="28"/>
          <w:lang w:eastAsia="zh-CN"/>
        </w:rPr>
        <w:t>20</w:t>
      </w:r>
      <w:r>
        <w:rPr>
          <w:rFonts w:eastAsia="黑体" w:hint="eastAsia"/>
          <w:bCs/>
          <w:color w:val="FF0000"/>
          <w:sz w:val="28"/>
          <w:szCs w:val="28"/>
          <w:lang w:eastAsia="zh-CN"/>
        </w:rPr>
        <w:t>2</w:t>
      </w:r>
      <w:r>
        <w:rPr>
          <w:rFonts w:eastAsia="黑体"/>
          <w:bCs/>
          <w:color w:val="FF0000"/>
          <w:sz w:val="28"/>
          <w:szCs w:val="28"/>
          <w:lang w:eastAsia="zh-CN"/>
        </w:rPr>
        <w:t>1</w:t>
      </w:r>
      <w:r>
        <w:rPr>
          <w:rFonts w:eastAsia="黑体"/>
          <w:bCs/>
          <w:sz w:val="28"/>
          <w:szCs w:val="28"/>
          <w:lang w:eastAsia="zh-CN"/>
        </w:rPr>
        <w:t>】</w:t>
      </w:r>
      <w:r>
        <w:rPr>
          <w:rFonts w:eastAsia="黑体"/>
          <w:bCs/>
          <w:color w:val="FF0000"/>
          <w:sz w:val="28"/>
          <w:szCs w:val="28"/>
          <w:lang w:eastAsia="zh-CN"/>
        </w:rPr>
        <w:t>01</w:t>
      </w:r>
      <w:r>
        <w:rPr>
          <w:rFonts w:eastAsia="黑体"/>
          <w:bCs/>
          <w:sz w:val="28"/>
          <w:szCs w:val="28"/>
          <w:lang w:eastAsia="zh-CN"/>
        </w:rPr>
        <w:t>号</w:t>
      </w:r>
      <w:r>
        <w:rPr>
          <w:rFonts w:eastAsia="黑体"/>
          <w:bCs/>
          <w:color w:val="FF0000"/>
          <w:sz w:val="28"/>
          <w:szCs w:val="28"/>
          <w:lang w:eastAsia="zh-CN"/>
        </w:rPr>
        <w:t xml:space="preserve"> </w:t>
      </w:r>
      <w:r>
        <w:rPr>
          <w:rFonts w:eastAsia="黑体"/>
          <w:bCs/>
          <w:sz w:val="28"/>
          <w:szCs w:val="28"/>
          <w:lang w:eastAsia="zh-CN"/>
        </w:rPr>
        <w:t xml:space="preserve">        </w:t>
      </w:r>
    </w:p>
    <w:p w:rsidR="00C37821" w:rsidRDefault="00C37821">
      <w:pPr>
        <w:widowControl/>
        <w:autoSpaceDE w:val="0"/>
        <w:autoSpaceDN w:val="0"/>
        <w:spacing w:before="120"/>
        <w:jc w:val="center"/>
        <w:textAlignment w:val="bottom"/>
        <w:rPr>
          <w:rFonts w:eastAsia="黑体"/>
          <w:bCs/>
          <w:sz w:val="28"/>
          <w:szCs w:val="28"/>
          <w:u w:val="single"/>
          <w:lang w:eastAsia="zh-CN"/>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bCs/>
          <w:color w:val="auto"/>
          <w:sz w:val="36"/>
          <w:szCs w:val="36"/>
        </w:rPr>
      </w:pPr>
    </w:p>
    <w:p w:rsidR="00C37821" w:rsidRDefault="00C37821">
      <w:pPr>
        <w:pStyle w:val="Default"/>
        <w:spacing w:line="400" w:lineRule="exact"/>
        <w:ind w:firstLineChars="300" w:firstLine="1440"/>
        <w:jc w:val="center"/>
        <w:rPr>
          <w:rFonts w:ascii="Times New Roman" w:eastAsia="黑体"/>
          <w:bCs/>
          <w:color w:val="auto"/>
          <w:sz w:val="48"/>
          <w:szCs w:val="28"/>
        </w:rPr>
      </w:pPr>
    </w:p>
    <w:p w:rsidR="00C37821" w:rsidRDefault="00C87389">
      <w:pPr>
        <w:jc w:val="center"/>
        <w:rPr>
          <w:rFonts w:eastAsia="黑体"/>
          <w:b/>
          <w:sz w:val="32"/>
          <w:lang w:eastAsia="zh-CN"/>
        </w:rPr>
      </w:pPr>
      <w:r>
        <w:rPr>
          <w:rFonts w:eastAsia="黑体"/>
          <w:b/>
          <w:sz w:val="32"/>
          <w:lang w:eastAsia="zh-CN"/>
        </w:rPr>
        <w:t>招标人：江西省现代路桥工程集团有限公司</w:t>
      </w:r>
    </w:p>
    <w:p w:rsidR="00C37821" w:rsidRDefault="00C37821">
      <w:pPr>
        <w:rPr>
          <w:lang w:eastAsia="zh-CN"/>
        </w:rPr>
      </w:pPr>
    </w:p>
    <w:p w:rsidR="00C37821" w:rsidRDefault="00C37821">
      <w:pPr>
        <w:rPr>
          <w:lang w:eastAsia="zh-CN"/>
        </w:rPr>
      </w:pPr>
    </w:p>
    <w:p w:rsidR="00C37821" w:rsidRDefault="00C87389">
      <w:pPr>
        <w:jc w:val="center"/>
        <w:rPr>
          <w:rFonts w:eastAsia="方正兰亭超细黑简体"/>
          <w:b/>
          <w:sz w:val="32"/>
          <w:szCs w:val="28"/>
          <w:lang w:eastAsia="zh-CN"/>
        </w:rPr>
      </w:pPr>
      <w:r>
        <w:rPr>
          <w:rFonts w:eastAsia="方正兰亭超细黑简体"/>
          <w:b/>
          <w:color w:val="FF0000"/>
          <w:sz w:val="32"/>
          <w:szCs w:val="28"/>
          <w:lang w:eastAsia="zh-CN"/>
        </w:rPr>
        <w:t>二〇</w:t>
      </w:r>
      <w:r>
        <w:rPr>
          <w:rFonts w:eastAsia="方正兰亭超细黑简体" w:hint="eastAsia"/>
          <w:b/>
          <w:color w:val="FF0000"/>
          <w:sz w:val="32"/>
          <w:szCs w:val="28"/>
          <w:lang w:eastAsia="zh-CN"/>
        </w:rPr>
        <w:t>二一</w:t>
      </w:r>
      <w:r>
        <w:rPr>
          <w:rFonts w:eastAsia="方正兰亭超细黑简体"/>
          <w:b/>
          <w:sz w:val="32"/>
          <w:szCs w:val="28"/>
          <w:lang w:eastAsia="zh-CN"/>
        </w:rPr>
        <w:t>年</w:t>
      </w:r>
      <w:r>
        <w:rPr>
          <w:rFonts w:eastAsia="方正兰亭超细黑简体" w:hint="eastAsia"/>
          <w:b/>
          <w:color w:val="FF0000"/>
          <w:sz w:val="32"/>
          <w:szCs w:val="28"/>
          <w:lang w:eastAsia="zh-CN"/>
        </w:rPr>
        <w:t>四</w:t>
      </w:r>
      <w:r>
        <w:rPr>
          <w:rFonts w:eastAsia="方正兰亭超细黑简体"/>
          <w:b/>
          <w:sz w:val="32"/>
          <w:szCs w:val="28"/>
          <w:lang w:eastAsia="zh-CN"/>
        </w:rPr>
        <w:t>月</w:t>
      </w:r>
    </w:p>
    <w:p w:rsidR="00C37821" w:rsidRDefault="00C37821">
      <w:pPr>
        <w:rPr>
          <w:lang w:eastAsia="zh-CN"/>
        </w:rPr>
      </w:pPr>
    </w:p>
    <w:p w:rsidR="00C37821" w:rsidRDefault="00C87389">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rsidR="00C37821" w:rsidRDefault="00C87389">
      <w:pPr>
        <w:pStyle w:val="20"/>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Pr>
          <w:rFonts w:hint="eastAsia"/>
          <w:color w:val="FF0000"/>
          <w:sz w:val="24"/>
          <w:szCs w:val="27"/>
          <w:lang w:eastAsia="zh-CN"/>
        </w:rPr>
        <w:t>上饶市稼轩东大道（信州区段）工程建设项目路基工程</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rsidR="00C37821" w:rsidRDefault="00C87389">
      <w:pPr>
        <w:pStyle w:val="20"/>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rsidR="00C37821" w:rsidRDefault="00C87389">
      <w:pPr>
        <w:pStyle w:val="20"/>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rsidR="00C37821" w:rsidRDefault="00C37821">
      <w:pPr>
        <w:pStyle w:val="20"/>
        <w:spacing w:after="0" w:line="360" w:lineRule="auto"/>
        <w:ind w:leftChars="0" w:left="0" w:firstLineChars="200" w:firstLine="480"/>
        <w:rPr>
          <w:sz w:val="24"/>
          <w:szCs w:val="27"/>
          <w:lang w:eastAsia="zh-CN"/>
        </w:rPr>
      </w:pPr>
    </w:p>
    <w:p w:rsidR="00C37821" w:rsidRDefault="00C37821">
      <w:pPr>
        <w:pStyle w:val="Default"/>
        <w:spacing w:line="360" w:lineRule="auto"/>
        <w:jc w:val="center"/>
        <w:rPr>
          <w:rFonts w:ascii="Times New Roman"/>
          <w:color w:val="auto"/>
          <w:sz w:val="32"/>
          <w:szCs w:val="32"/>
        </w:rPr>
      </w:pPr>
    </w:p>
    <w:p w:rsidR="00C37821" w:rsidRDefault="00C37821">
      <w:pPr>
        <w:pStyle w:val="Default"/>
        <w:spacing w:line="360" w:lineRule="auto"/>
        <w:jc w:val="center"/>
        <w:rPr>
          <w:rFonts w:ascii="Times New Roman"/>
          <w:color w:val="auto"/>
          <w:sz w:val="32"/>
          <w:szCs w:val="32"/>
        </w:rPr>
      </w:pPr>
    </w:p>
    <w:p w:rsidR="00C37821" w:rsidRDefault="00C37821">
      <w:pPr>
        <w:pStyle w:val="Default"/>
        <w:spacing w:line="360" w:lineRule="auto"/>
        <w:jc w:val="center"/>
        <w:rPr>
          <w:rFonts w:ascii="Times New Roman"/>
          <w:color w:val="auto"/>
          <w:sz w:val="32"/>
          <w:szCs w:val="32"/>
        </w:rPr>
      </w:pPr>
    </w:p>
    <w:p w:rsidR="00C37821" w:rsidRDefault="00C37821">
      <w:pPr>
        <w:pStyle w:val="Default"/>
        <w:spacing w:line="360" w:lineRule="auto"/>
        <w:jc w:val="center"/>
        <w:rPr>
          <w:rFonts w:ascii="Times New Roman"/>
          <w:color w:val="auto"/>
          <w:sz w:val="32"/>
          <w:szCs w:val="32"/>
        </w:rPr>
      </w:pPr>
    </w:p>
    <w:p w:rsidR="00C37821" w:rsidRDefault="00C37821">
      <w:pPr>
        <w:pStyle w:val="Default"/>
        <w:spacing w:line="360" w:lineRule="auto"/>
        <w:jc w:val="center"/>
        <w:rPr>
          <w:rFonts w:ascii="Times New Roman"/>
          <w:color w:val="auto"/>
          <w:sz w:val="32"/>
          <w:szCs w:val="32"/>
        </w:rPr>
      </w:pPr>
    </w:p>
    <w:p w:rsidR="00C37821" w:rsidRDefault="00C37821">
      <w:pPr>
        <w:pStyle w:val="Default"/>
        <w:spacing w:line="360" w:lineRule="auto"/>
        <w:jc w:val="center"/>
        <w:rPr>
          <w:rFonts w:ascii="Times New Roman"/>
          <w:color w:val="auto"/>
          <w:sz w:val="32"/>
          <w:szCs w:val="32"/>
        </w:rPr>
      </w:pPr>
    </w:p>
    <w:p w:rsidR="00C37821" w:rsidRDefault="00C37821">
      <w:pPr>
        <w:pStyle w:val="Default"/>
        <w:spacing w:line="360" w:lineRule="auto"/>
        <w:jc w:val="center"/>
        <w:rPr>
          <w:rFonts w:ascii="Times New Roman"/>
          <w:color w:val="auto"/>
          <w:sz w:val="32"/>
          <w:szCs w:val="32"/>
        </w:rPr>
      </w:pPr>
    </w:p>
    <w:p w:rsidR="00C37821" w:rsidRDefault="00C87389">
      <w:pPr>
        <w:pStyle w:val="20"/>
        <w:spacing w:after="0" w:line="360" w:lineRule="auto"/>
        <w:ind w:leftChars="0" w:left="0" w:firstLineChars="200" w:firstLine="480"/>
        <w:rPr>
          <w:sz w:val="24"/>
          <w:szCs w:val="27"/>
          <w:lang w:eastAsia="zh-CN"/>
        </w:rPr>
      </w:pPr>
      <w:r>
        <w:rPr>
          <w:sz w:val="24"/>
          <w:szCs w:val="27"/>
          <w:lang w:eastAsia="zh-CN"/>
        </w:rPr>
        <w:t>注：</w:t>
      </w:r>
    </w:p>
    <w:p w:rsidR="00C37821" w:rsidRDefault="00C87389">
      <w:pPr>
        <w:pStyle w:val="20"/>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rsidR="00C37821" w:rsidRDefault="00C87389">
      <w:pPr>
        <w:pStyle w:val="20"/>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rsidR="00C37821" w:rsidRDefault="00C87389">
      <w:pPr>
        <w:pStyle w:val="20"/>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rsidR="00C37821" w:rsidRDefault="00C37821">
      <w:pPr>
        <w:spacing w:line="360" w:lineRule="auto"/>
        <w:rPr>
          <w:lang w:eastAsia="zh-CN"/>
        </w:rPr>
      </w:pPr>
    </w:p>
    <w:p w:rsidR="00C37821" w:rsidRDefault="00C378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37821" w:rsidRDefault="00C378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37821" w:rsidRDefault="00C378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37821" w:rsidRDefault="00C378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37821" w:rsidRDefault="00C37821">
      <w:pPr>
        <w:pStyle w:val="21"/>
        <w:tabs>
          <w:tab w:val="left" w:pos="4507"/>
        </w:tabs>
        <w:spacing w:line="520" w:lineRule="exact"/>
        <w:ind w:left="0"/>
        <w:rPr>
          <w:rFonts w:asciiTheme="minorEastAsia" w:eastAsiaTheme="minorEastAsia" w:hAnsiTheme="minorEastAsia" w:cs="黑体"/>
          <w:w w:val="95"/>
          <w:sz w:val="36"/>
          <w:szCs w:val="36"/>
          <w:lang w:eastAsia="zh-CN"/>
        </w:rPr>
      </w:pPr>
    </w:p>
    <w:p w:rsidR="00C37821" w:rsidRDefault="00C87389">
      <w:pPr>
        <w:pStyle w:val="21"/>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C37821" w:rsidRDefault="00C37821">
      <w:pPr>
        <w:pStyle w:val="21"/>
        <w:tabs>
          <w:tab w:val="left" w:pos="4507"/>
        </w:tabs>
        <w:spacing w:line="520" w:lineRule="exact"/>
        <w:ind w:left="0"/>
        <w:rPr>
          <w:rFonts w:asciiTheme="minorEastAsia" w:eastAsiaTheme="minorEastAsia" w:hAnsiTheme="minorEastAsia" w:cs="黑体"/>
          <w:bCs w:val="0"/>
          <w:sz w:val="36"/>
          <w:szCs w:val="36"/>
          <w:lang w:eastAsia="zh-CN"/>
        </w:rPr>
      </w:pPr>
    </w:p>
    <w:p w:rsidR="00C37821" w:rsidRDefault="00C87389">
      <w:pPr>
        <w:spacing w:line="440" w:lineRule="exact"/>
        <w:jc w:val="center"/>
        <w:rPr>
          <w:rFonts w:asciiTheme="majorEastAsia" w:eastAsiaTheme="majorEastAsia" w:hAnsiTheme="majorEastAsia"/>
          <w:b/>
          <w:sz w:val="28"/>
          <w:szCs w:val="28"/>
          <w:lang w:eastAsia="zh-CN"/>
        </w:rPr>
      </w:pPr>
      <w:r>
        <w:rPr>
          <w:rFonts w:asciiTheme="majorEastAsia" w:eastAsiaTheme="majorEastAsia" w:hAnsiTheme="majorEastAsia" w:hint="eastAsia"/>
          <w:b/>
          <w:color w:val="FF0000"/>
          <w:sz w:val="28"/>
          <w:szCs w:val="28"/>
          <w:lang w:eastAsia="zh-CN"/>
        </w:rPr>
        <w:t>上饶市稼轩东大道（信州区段）工程建设项目路基工程劳务分包</w:t>
      </w:r>
      <w:r>
        <w:rPr>
          <w:rFonts w:ascii="宋体" w:eastAsia="宋体" w:hAnsi="宋体" w:cs="宋体" w:hint="eastAsia"/>
          <w:b/>
          <w:bCs/>
          <w:color w:val="000000"/>
          <w:sz w:val="28"/>
          <w:szCs w:val="28"/>
          <w:lang w:eastAsia="zh-CN"/>
        </w:rPr>
        <w:t>招标公告</w:t>
      </w:r>
    </w:p>
    <w:p w:rsidR="00C37821" w:rsidRDefault="00C87389">
      <w:pPr>
        <w:widowControl/>
        <w:spacing w:line="440" w:lineRule="exact"/>
        <w:rPr>
          <w:rFonts w:ascii="宋体" w:eastAsia="宋体" w:hAnsi="宋体" w:cs="宋体"/>
          <w:b/>
          <w:bCs/>
          <w:color w:val="000000"/>
          <w:sz w:val="28"/>
          <w:szCs w:val="28"/>
          <w:lang w:eastAsia="zh-CN"/>
        </w:rPr>
      </w:pPr>
      <w:bookmarkStart w:id="3" w:name="_Toc152045512"/>
      <w:bookmarkStart w:id="4" w:name="_Toc152042288"/>
      <w:bookmarkStart w:id="5" w:name="_Toc179632528"/>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C37821" w:rsidRDefault="00C87389">
      <w:pPr>
        <w:pStyle w:val="Style2"/>
        <w:spacing w:line="440" w:lineRule="exact"/>
        <w:ind w:firstLine="480"/>
      </w:pPr>
      <w:r>
        <w:t>本项目</w:t>
      </w:r>
      <w:r>
        <w:rPr>
          <w:rFonts w:hint="eastAsia"/>
          <w:color w:val="FF0000"/>
        </w:rPr>
        <w:t>上饶市稼轩东大道（信州区段）工程建设项目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Pr>
          <w:rFonts w:hint="eastAsia"/>
          <w:color w:val="FF0000"/>
          <w:szCs w:val="27"/>
          <w:u w:val="single"/>
        </w:rPr>
        <w:t>路基工程劳务分包</w:t>
      </w:r>
      <w:r>
        <w:rPr>
          <w:rFonts w:asciiTheme="minorEastAsia" w:hAnsiTheme="minorEastAsia" w:hint="eastAsia"/>
        </w:rPr>
        <w:t>进</w:t>
      </w:r>
      <w:r>
        <w:rPr>
          <w:rFonts w:hint="eastAsia"/>
        </w:rPr>
        <w:t>行公开招标</w:t>
      </w:r>
      <w:r>
        <w:t>。</w:t>
      </w:r>
    </w:p>
    <w:p w:rsidR="00C37821" w:rsidRDefault="00C87389">
      <w:pPr>
        <w:widowControl/>
        <w:spacing w:line="440" w:lineRule="exact"/>
        <w:rPr>
          <w:rFonts w:ascii="宋体" w:eastAsia="宋体" w:hAnsi="宋体" w:cs="宋体"/>
          <w:b/>
          <w:bCs/>
          <w:color w:val="000000"/>
          <w:sz w:val="28"/>
          <w:szCs w:val="28"/>
          <w:lang w:eastAsia="zh-CN"/>
        </w:rPr>
      </w:pPr>
      <w:bookmarkStart w:id="7" w:name="_Toc152045513"/>
      <w:bookmarkStart w:id="8" w:name="_Toc152042289"/>
      <w:bookmarkStart w:id="9" w:name="_Toc17963252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C37821" w:rsidRDefault="00C87389">
      <w:pPr>
        <w:widowControl/>
        <w:spacing w:line="440" w:lineRule="exact"/>
        <w:ind w:firstLineChars="200" w:firstLine="482"/>
        <w:rPr>
          <w:rStyle w:val="3Char"/>
          <w:b w:val="0"/>
          <w:sz w:val="24"/>
          <w:szCs w:val="24"/>
          <w:lang w:eastAsia="zh-CN"/>
        </w:rPr>
      </w:pPr>
      <w:bookmarkStart w:id="11" w:name="_Toc144974482"/>
      <w:r>
        <w:rPr>
          <w:rFonts w:ascii="宋体" w:eastAsia="宋体" w:hAnsi="宋体" w:cs="宋体" w:hint="eastAsia"/>
          <w:b/>
          <w:color w:val="000000"/>
          <w:sz w:val="24"/>
          <w:lang w:eastAsia="zh-CN"/>
        </w:rPr>
        <w:t>2.1、工程名称：</w:t>
      </w:r>
      <w:r>
        <w:rPr>
          <w:rStyle w:val="3Char"/>
          <w:rFonts w:eastAsia="宋体" w:hint="eastAsia"/>
          <w:b w:val="0"/>
          <w:color w:val="FF0000"/>
          <w:sz w:val="24"/>
          <w:szCs w:val="24"/>
          <w:lang w:eastAsia="zh-CN"/>
        </w:rPr>
        <w:t>上饶市稼轩东大道（信州区段）工程建设项目</w:t>
      </w:r>
    </w:p>
    <w:p w:rsidR="00C37821" w:rsidRDefault="00C87389">
      <w:pPr>
        <w:widowControl/>
        <w:spacing w:line="44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w:t>
      </w:r>
    </w:p>
    <w:p w:rsidR="00C37821" w:rsidRDefault="00C87389">
      <w:pPr>
        <w:widowControl/>
        <w:spacing w:line="44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rsidR="00C37821" w:rsidRDefault="00C87389">
      <w:pPr>
        <w:widowControl/>
        <w:spacing w:line="440" w:lineRule="exact"/>
        <w:ind w:firstLineChars="200" w:firstLine="480"/>
        <w:rPr>
          <w:color w:val="FF0000"/>
          <w:sz w:val="24"/>
          <w:szCs w:val="28"/>
          <w:lang w:eastAsia="zh-CN"/>
        </w:rPr>
      </w:pPr>
      <w:r>
        <w:rPr>
          <w:rFonts w:hint="eastAsia"/>
          <w:color w:val="FF0000"/>
          <w:sz w:val="24"/>
          <w:szCs w:val="28"/>
          <w:lang w:eastAsia="zh-CN"/>
        </w:rPr>
        <w:t>上饶市稼轩东大道（信州区段）位于上饶市信州区，西起信州区稼轩南大道（</w:t>
      </w:r>
      <w:r>
        <w:rPr>
          <w:rFonts w:hint="eastAsia"/>
          <w:color w:val="FF0000"/>
          <w:sz w:val="24"/>
          <w:szCs w:val="28"/>
          <w:lang w:eastAsia="zh-CN"/>
        </w:rPr>
        <w:t>ZK0-250)</w:t>
      </w:r>
      <w:r>
        <w:rPr>
          <w:rFonts w:hint="eastAsia"/>
          <w:color w:val="FF0000"/>
          <w:sz w:val="24"/>
          <w:szCs w:val="28"/>
          <w:lang w:eastAsia="zh-CN"/>
        </w:rPr>
        <w:t>，东至盘石路（</w:t>
      </w:r>
      <w:r>
        <w:rPr>
          <w:rFonts w:hint="eastAsia"/>
          <w:color w:val="FF0000"/>
          <w:sz w:val="24"/>
          <w:szCs w:val="28"/>
          <w:lang w:eastAsia="zh-CN"/>
        </w:rPr>
        <w:t>ZK4+530)</w:t>
      </w:r>
      <w:r>
        <w:rPr>
          <w:rFonts w:hint="eastAsia"/>
          <w:color w:val="FF0000"/>
          <w:sz w:val="24"/>
          <w:szCs w:val="28"/>
          <w:lang w:eastAsia="zh-CN"/>
        </w:rPr>
        <w:t>，与稼轩东大道（广丰区段）顺接，稼轩东大道全长</w:t>
      </w:r>
      <w:r>
        <w:rPr>
          <w:rFonts w:hint="eastAsia"/>
          <w:color w:val="FF0000"/>
          <w:sz w:val="24"/>
          <w:szCs w:val="28"/>
          <w:lang w:eastAsia="zh-CN"/>
        </w:rPr>
        <w:t>4.78Km</w:t>
      </w:r>
      <w:r>
        <w:rPr>
          <w:rFonts w:hint="eastAsia"/>
          <w:color w:val="FF0000"/>
          <w:sz w:val="24"/>
          <w:szCs w:val="28"/>
          <w:lang w:eastAsia="zh-CN"/>
        </w:rPr>
        <w:t>。</w:t>
      </w:r>
    </w:p>
    <w:p w:rsidR="00C37821" w:rsidRDefault="00C87389">
      <w:pPr>
        <w:widowControl/>
        <w:spacing w:line="440" w:lineRule="exact"/>
        <w:ind w:firstLineChars="200" w:firstLine="480"/>
        <w:rPr>
          <w:color w:val="FF0000"/>
          <w:sz w:val="24"/>
          <w:szCs w:val="28"/>
          <w:lang w:eastAsia="zh-CN"/>
        </w:rPr>
      </w:pPr>
      <w:r>
        <w:rPr>
          <w:rFonts w:hint="eastAsia"/>
          <w:color w:val="FF0000"/>
          <w:sz w:val="24"/>
          <w:szCs w:val="28"/>
          <w:lang w:eastAsia="zh-CN"/>
        </w:rPr>
        <w:t>本工程分为两段，一般段与立交段，其中立交段工程范围西起工程起点</w:t>
      </w:r>
      <w:r>
        <w:rPr>
          <w:rFonts w:hint="eastAsia"/>
          <w:color w:val="FF0000"/>
          <w:sz w:val="24"/>
          <w:szCs w:val="28"/>
          <w:lang w:eastAsia="zh-CN"/>
        </w:rPr>
        <w:t>ZK0-250</w:t>
      </w:r>
      <w:r>
        <w:rPr>
          <w:rFonts w:hint="eastAsia"/>
          <w:color w:val="FF0000"/>
          <w:sz w:val="24"/>
          <w:szCs w:val="28"/>
          <w:lang w:eastAsia="zh-CN"/>
        </w:rPr>
        <w:t>，东至</w:t>
      </w:r>
      <w:r>
        <w:rPr>
          <w:rFonts w:hint="eastAsia"/>
          <w:color w:val="FF0000"/>
          <w:sz w:val="24"/>
          <w:szCs w:val="28"/>
          <w:lang w:eastAsia="zh-CN"/>
        </w:rPr>
        <w:t xml:space="preserve"> </w:t>
      </w:r>
      <w:r>
        <w:rPr>
          <w:color w:val="FF0000"/>
          <w:sz w:val="24"/>
          <w:szCs w:val="28"/>
          <w:lang w:eastAsia="zh-CN"/>
        </w:rPr>
        <w:t xml:space="preserve">   </w:t>
      </w:r>
      <w:r>
        <w:rPr>
          <w:rFonts w:hint="eastAsia"/>
          <w:color w:val="FF0000"/>
          <w:sz w:val="24"/>
          <w:szCs w:val="28"/>
          <w:lang w:eastAsia="zh-CN"/>
        </w:rPr>
        <w:t>一般段起点</w:t>
      </w:r>
      <w:r>
        <w:rPr>
          <w:rFonts w:hint="eastAsia"/>
          <w:color w:val="FF0000"/>
          <w:sz w:val="24"/>
          <w:szCs w:val="28"/>
          <w:lang w:eastAsia="zh-CN"/>
        </w:rPr>
        <w:t>ZK1+560</w:t>
      </w:r>
      <w:r>
        <w:rPr>
          <w:rFonts w:hint="eastAsia"/>
          <w:color w:val="FF0000"/>
          <w:sz w:val="24"/>
          <w:szCs w:val="28"/>
          <w:lang w:eastAsia="zh-CN"/>
        </w:rPr>
        <w:t>，工程范围全长</w:t>
      </w:r>
      <w:r>
        <w:rPr>
          <w:rFonts w:hint="eastAsia"/>
          <w:color w:val="FF0000"/>
          <w:sz w:val="24"/>
          <w:szCs w:val="28"/>
          <w:lang w:eastAsia="zh-CN"/>
        </w:rPr>
        <w:t>1.81Km</w:t>
      </w:r>
      <w:r>
        <w:rPr>
          <w:rFonts w:hint="eastAsia"/>
          <w:color w:val="FF0000"/>
          <w:sz w:val="24"/>
          <w:szCs w:val="28"/>
          <w:lang w:eastAsia="zh-CN"/>
        </w:rPr>
        <w:t>，其中桥梁长度</w:t>
      </w:r>
      <w:r>
        <w:rPr>
          <w:rFonts w:hint="eastAsia"/>
          <w:color w:val="FF0000"/>
          <w:sz w:val="24"/>
          <w:szCs w:val="28"/>
          <w:lang w:eastAsia="zh-CN"/>
        </w:rPr>
        <w:t>1.134Km</w:t>
      </w:r>
      <w:r>
        <w:rPr>
          <w:rFonts w:hint="eastAsia"/>
          <w:color w:val="FF0000"/>
          <w:sz w:val="24"/>
          <w:szCs w:val="28"/>
          <w:lang w:eastAsia="zh-CN"/>
        </w:rPr>
        <w:t>，规划为城市主干路，设计速度</w:t>
      </w:r>
      <w:r>
        <w:rPr>
          <w:rFonts w:hint="eastAsia"/>
          <w:color w:val="FF0000"/>
          <w:sz w:val="24"/>
          <w:szCs w:val="28"/>
          <w:lang w:eastAsia="zh-CN"/>
        </w:rPr>
        <w:t>60km/h</w:t>
      </w:r>
      <w:r>
        <w:rPr>
          <w:rFonts w:hint="eastAsia"/>
          <w:color w:val="FF0000"/>
          <w:sz w:val="24"/>
          <w:szCs w:val="28"/>
          <w:lang w:eastAsia="zh-CN"/>
        </w:rPr>
        <w:t>，断面采用主路高架桥</w:t>
      </w:r>
      <w:r>
        <w:rPr>
          <w:rFonts w:hint="eastAsia"/>
          <w:color w:val="FF0000"/>
          <w:sz w:val="24"/>
          <w:szCs w:val="28"/>
          <w:lang w:eastAsia="zh-CN"/>
        </w:rPr>
        <w:t>+</w:t>
      </w:r>
      <w:r>
        <w:rPr>
          <w:rFonts w:hint="eastAsia"/>
          <w:color w:val="FF0000"/>
          <w:sz w:val="24"/>
          <w:szCs w:val="28"/>
          <w:lang w:eastAsia="zh-CN"/>
        </w:rPr>
        <w:t>地面辅路形式，主路双向</w:t>
      </w:r>
      <w:r>
        <w:rPr>
          <w:rFonts w:hint="eastAsia"/>
          <w:color w:val="FF0000"/>
          <w:sz w:val="24"/>
          <w:szCs w:val="28"/>
          <w:lang w:eastAsia="zh-CN"/>
        </w:rPr>
        <w:t>6</w:t>
      </w:r>
      <w:r>
        <w:rPr>
          <w:rFonts w:hint="eastAsia"/>
          <w:color w:val="FF0000"/>
          <w:sz w:val="24"/>
          <w:szCs w:val="28"/>
          <w:lang w:eastAsia="zh-CN"/>
        </w:rPr>
        <w:t>车道，辅路双向</w:t>
      </w:r>
      <w:r>
        <w:rPr>
          <w:rFonts w:hint="eastAsia"/>
          <w:color w:val="FF0000"/>
          <w:sz w:val="24"/>
          <w:szCs w:val="28"/>
          <w:lang w:eastAsia="zh-CN"/>
        </w:rPr>
        <w:t>2</w:t>
      </w:r>
      <w:r>
        <w:rPr>
          <w:rFonts w:hint="eastAsia"/>
          <w:color w:val="FF0000"/>
          <w:sz w:val="24"/>
          <w:szCs w:val="28"/>
          <w:lang w:eastAsia="zh-CN"/>
        </w:rPr>
        <w:t>车道。新</w:t>
      </w:r>
      <w:r>
        <w:rPr>
          <w:rFonts w:hint="eastAsia"/>
          <w:color w:val="FF0000"/>
          <w:sz w:val="24"/>
          <w:szCs w:val="28"/>
          <w:lang w:eastAsia="zh-CN"/>
        </w:rPr>
        <w:t>G320</w:t>
      </w:r>
      <w:r>
        <w:rPr>
          <w:rFonts w:hint="eastAsia"/>
          <w:color w:val="FF0000"/>
          <w:sz w:val="24"/>
          <w:szCs w:val="28"/>
          <w:lang w:eastAsia="zh-CN"/>
        </w:rPr>
        <w:t>国道节点设置全互通式立交，稼轩东大道位于第二层，</w:t>
      </w:r>
      <w:r>
        <w:rPr>
          <w:rFonts w:hint="eastAsia"/>
          <w:color w:val="FF0000"/>
          <w:sz w:val="24"/>
          <w:szCs w:val="28"/>
          <w:lang w:eastAsia="zh-CN"/>
        </w:rPr>
        <w:t>G320</w:t>
      </w:r>
      <w:r>
        <w:rPr>
          <w:rFonts w:hint="eastAsia"/>
          <w:color w:val="FF0000"/>
          <w:sz w:val="24"/>
          <w:szCs w:val="28"/>
          <w:lang w:eastAsia="zh-CN"/>
        </w:rPr>
        <w:t>国道位于第三层，</w:t>
      </w:r>
      <w:r>
        <w:rPr>
          <w:rFonts w:hint="eastAsia"/>
          <w:color w:val="FF0000"/>
          <w:sz w:val="24"/>
          <w:szCs w:val="28"/>
          <w:lang w:eastAsia="zh-CN"/>
        </w:rPr>
        <w:t>G320</w:t>
      </w:r>
      <w:r>
        <w:rPr>
          <w:rFonts w:hint="eastAsia"/>
          <w:color w:val="FF0000"/>
          <w:sz w:val="24"/>
          <w:szCs w:val="28"/>
          <w:lang w:eastAsia="zh-CN"/>
        </w:rPr>
        <w:t>国道为一级公路，设计速度</w:t>
      </w:r>
      <w:r>
        <w:rPr>
          <w:rFonts w:hint="eastAsia"/>
          <w:color w:val="FF0000"/>
          <w:sz w:val="24"/>
          <w:szCs w:val="28"/>
          <w:lang w:eastAsia="zh-CN"/>
        </w:rPr>
        <w:t>80km/h</w:t>
      </w:r>
      <w:r>
        <w:rPr>
          <w:rFonts w:hint="eastAsia"/>
          <w:color w:val="FF0000"/>
          <w:sz w:val="24"/>
          <w:szCs w:val="28"/>
          <w:lang w:eastAsia="zh-CN"/>
        </w:rPr>
        <w:t>，起点位于</w:t>
      </w:r>
      <w:r>
        <w:rPr>
          <w:rFonts w:hint="eastAsia"/>
          <w:color w:val="FF0000"/>
          <w:sz w:val="24"/>
          <w:szCs w:val="28"/>
          <w:lang w:eastAsia="zh-CN"/>
        </w:rPr>
        <w:t>BK0+000</w:t>
      </w:r>
      <w:r>
        <w:rPr>
          <w:rFonts w:hint="eastAsia"/>
          <w:color w:val="FF0000"/>
          <w:sz w:val="24"/>
          <w:szCs w:val="28"/>
          <w:lang w:eastAsia="zh-CN"/>
        </w:rPr>
        <w:t>（原国道</w:t>
      </w:r>
      <w:r>
        <w:rPr>
          <w:rFonts w:hint="eastAsia"/>
          <w:color w:val="FF0000"/>
          <w:sz w:val="24"/>
          <w:szCs w:val="28"/>
          <w:lang w:eastAsia="zh-CN"/>
        </w:rPr>
        <w:t>G320</w:t>
      </w:r>
      <w:r>
        <w:rPr>
          <w:rFonts w:hint="eastAsia"/>
          <w:color w:val="FF0000"/>
          <w:sz w:val="24"/>
          <w:szCs w:val="28"/>
          <w:lang w:eastAsia="zh-CN"/>
        </w:rPr>
        <w:t>沪瑞线</w:t>
      </w:r>
      <w:r>
        <w:rPr>
          <w:rFonts w:hint="eastAsia"/>
          <w:color w:val="FF0000"/>
          <w:sz w:val="24"/>
          <w:szCs w:val="28"/>
          <w:lang w:eastAsia="zh-CN"/>
        </w:rPr>
        <w:t>K555+645.524</w:t>
      </w:r>
      <w:r>
        <w:rPr>
          <w:rFonts w:hint="eastAsia"/>
          <w:color w:val="FF0000"/>
          <w:sz w:val="24"/>
          <w:szCs w:val="28"/>
          <w:lang w:eastAsia="zh-CN"/>
        </w:rPr>
        <w:t>处），路线自东向西，终点位于</w:t>
      </w:r>
      <w:r>
        <w:rPr>
          <w:rFonts w:hint="eastAsia"/>
          <w:color w:val="FF0000"/>
          <w:sz w:val="24"/>
          <w:szCs w:val="28"/>
          <w:lang w:eastAsia="zh-CN"/>
        </w:rPr>
        <w:t>AK1+830.073</w:t>
      </w:r>
      <w:r>
        <w:rPr>
          <w:rFonts w:hint="eastAsia"/>
          <w:color w:val="FF0000"/>
          <w:sz w:val="24"/>
          <w:szCs w:val="28"/>
          <w:lang w:eastAsia="zh-CN"/>
        </w:rPr>
        <w:t>（原国道</w:t>
      </w:r>
      <w:r>
        <w:rPr>
          <w:rFonts w:hint="eastAsia"/>
          <w:color w:val="FF0000"/>
          <w:sz w:val="24"/>
          <w:szCs w:val="28"/>
          <w:lang w:eastAsia="zh-CN"/>
        </w:rPr>
        <w:t>G320</w:t>
      </w:r>
      <w:r>
        <w:rPr>
          <w:rFonts w:hint="eastAsia"/>
          <w:color w:val="FF0000"/>
          <w:sz w:val="24"/>
          <w:szCs w:val="28"/>
          <w:lang w:eastAsia="zh-CN"/>
        </w:rPr>
        <w:t>沪瑞线</w:t>
      </w:r>
      <w:r>
        <w:rPr>
          <w:rFonts w:hint="eastAsia"/>
          <w:color w:val="FF0000"/>
          <w:sz w:val="24"/>
          <w:szCs w:val="28"/>
          <w:lang w:eastAsia="zh-CN"/>
        </w:rPr>
        <w:t>K557+503.315</w:t>
      </w:r>
      <w:r>
        <w:rPr>
          <w:rFonts w:hint="eastAsia"/>
          <w:color w:val="FF0000"/>
          <w:sz w:val="24"/>
          <w:szCs w:val="28"/>
          <w:lang w:eastAsia="zh-CN"/>
        </w:rPr>
        <w:t>处），新</w:t>
      </w:r>
      <w:r>
        <w:rPr>
          <w:rFonts w:hint="eastAsia"/>
          <w:color w:val="FF0000"/>
          <w:sz w:val="24"/>
          <w:szCs w:val="28"/>
          <w:lang w:eastAsia="zh-CN"/>
        </w:rPr>
        <w:t>G320</w:t>
      </w:r>
      <w:r>
        <w:rPr>
          <w:rFonts w:hint="eastAsia"/>
          <w:color w:val="FF0000"/>
          <w:sz w:val="24"/>
          <w:szCs w:val="28"/>
          <w:lang w:eastAsia="zh-CN"/>
        </w:rPr>
        <w:t>改造长度</w:t>
      </w:r>
      <w:r>
        <w:rPr>
          <w:rFonts w:hint="eastAsia"/>
          <w:color w:val="FF0000"/>
          <w:sz w:val="24"/>
          <w:szCs w:val="28"/>
          <w:lang w:eastAsia="zh-CN"/>
        </w:rPr>
        <w:t>1.834258km</w:t>
      </w:r>
      <w:r>
        <w:rPr>
          <w:rFonts w:hint="eastAsia"/>
          <w:color w:val="FF0000"/>
          <w:sz w:val="24"/>
          <w:szCs w:val="28"/>
          <w:lang w:eastAsia="zh-CN"/>
        </w:rPr>
        <w:t>，双向</w:t>
      </w:r>
      <w:r>
        <w:rPr>
          <w:rFonts w:hint="eastAsia"/>
          <w:color w:val="FF0000"/>
          <w:sz w:val="24"/>
          <w:szCs w:val="28"/>
          <w:lang w:eastAsia="zh-CN"/>
        </w:rPr>
        <w:t>4</w:t>
      </w:r>
      <w:r>
        <w:rPr>
          <w:rFonts w:hint="eastAsia"/>
          <w:color w:val="FF0000"/>
          <w:sz w:val="24"/>
          <w:szCs w:val="28"/>
          <w:lang w:eastAsia="zh-CN"/>
        </w:rPr>
        <w:t>车道布置，采用桥梁形式左右分幅下穿合福高铁，其中桥梁长度</w:t>
      </w:r>
      <w:r>
        <w:rPr>
          <w:rFonts w:hint="eastAsia"/>
          <w:color w:val="FF0000"/>
          <w:sz w:val="24"/>
          <w:szCs w:val="28"/>
          <w:lang w:eastAsia="zh-CN"/>
        </w:rPr>
        <w:t>2.318809km(</w:t>
      </w:r>
      <w:r>
        <w:rPr>
          <w:rFonts w:hint="eastAsia"/>
          <w:color w:val="FF0000"/>
          <w:sz w:val="24"/>
          <w:szCs w:val="28"/>
          <w:lang w:eastAsia="zh-CN"/>
        </w:rPr>
        <w:t>两幅）。一般段工程范围西起立交段止点</w:t>
      </w:r>
      <w:r>
        <w:rPr>
          <w:rFonts w:hint="eastAsia"/>
          <w:color w:val="FF0000"/>
          <w:sz w:val="24"/>
          <w:szCs w:val="28"/>
          <w:lang w:eastAsia="zh-CN"/>
        </w:rPr>
        <w:t>ZK1+560</w:t>
      </w:r>
      <w:r>
        <w:rPr>
          <w:rFonts w:hint="eastAsia"/>
          <w:color w:val="FF0000"/>
          <w:sz w:val="24"/>
          <w:szCs w:val="28"/>
          <w:lang w:eastAsia="zh-CN"/>
        </w:rPr>
        <w:t>，东至工程终点</w:t>
      </w:r>
      <w:r>
        <w:rPr>
          <w:rFonts w:hint="eastAsia"/>
          <w:color w:val="FF0000"/>
          <w:sz w:val="24"/>
          <w:szCs w:val="28"/>
          <w:lang w:eastAsia="zh-CN"/>
        </w:rPr>
        <w:t>ZK4+530</w:t>
      </w:r>
      <w:r>
        <w:rPr>
          <w:rFonts w:hint="eastAsia"/>
          <w:color w:val="FF0000"/>
          <w:sz w:val="24"/>
          <w:szCs w:val="28"/>
          <w:lang w:eastAsia="zh-CN"/>
        </w:rPr>
        <w:t>，工程范围全长</w:t>
      </w:r>
      <w:r>
        <w:rPr>
          <w:rFonts w:hint="eastAsia"/>
          <w:color w:val="FF0000"/>
          <w:sz w:val="24"/>
          <w:szCs w:val="28"/>
          <w:lang w:eastAsia="zh-CN"/>
        </w:rPr>
        <w:t>2.97km</w:t>
      </w:r>
      <w:r>
        <w:rPr>
          <w:rFonts w:hint="eastAsia"/>
          <w:color w:val="FF0000"/>
          <w:sz w:val="24"/>
          <w:szCs w:val="28"/>
          <w:lang w:eastAsia="zh-CN"/>
        </w:rPr>
        <w:t>。道路等级为城市主干路，红线宽</w:t>
      </w:r>
      <w:r>
        <w:rPr>
          <w:rFonts w:hint="eastAsia"/>
          <w:color w:val="FF0000"/>
          <w:sz w:val="24"/>
          <w:szCs w:val="28"/>
          <w:lang w:eastAsia="zh-CN"/>
        </w:rPr>
        <w:t>55m</w:t>
      </w:r>
      <w:r>
        <w:rPr>
          <w:rFonts w:hint="eastAsia"/>
          <w:color w:val="FF0000"/>
          <w:sz w:val="24"/>
          <w:szCs w:val="28"/>
          <w:lang w:eastAsia="zh-CN"/>
        </w:rPr>
        <w:t>，断面采用主辅路形式，主路双向</w:t>
      </w:r>
      <w:r>
        <w:rPr>
          <w:rFonts w:hint="eastAsia"/>
          <w:color w:val="FF0000"/>
          <w:sz w:val="24"/>
          <w:szCs w:val="28"/>
          <w:lang w:eastAsia="zh-CN"/>
        </w:rPr>
        <w:t>6</w:t>
      </w:r>
      <w:r>
        <w:rPr>
          <w:rFonts w:hint="eastAsia"/>
          <w:color w:val="FF0000"/>
          <w:sz w:val="24"/>
          <w:szCs w:val="28"/>
          <w:lang w:eastAsia="zh-CN"/>
        </w:rPr>
        <w:t>车道，辅路双向</w:t>
      </w:r>
      <w:r>
        <w:rPr>
          <w:rFonts w:hint="eastAsia"/>
          <w:color w:val="FF0000"/>
          <w:sz w:val="24"/>
          <w:szCs w:val="28"/>
          <w:lang w:eastAsia="zh-CN"/>
        </w:rPr>
        <w:t>2</w:t>
      </w:r>
      <w:r>
        <w:rPr>
          <w:rFonts w:hint="eastAsia"/>
          <w:color w:val="FF0000"/>
          <w:sz w:val="24"/>
          <w:szCs w:val="28"/>
          <w:lang w:eastAsia="zh-CN"/>
        </w:rPr>
        <w:t>车道，设计速度</w:t>
      </w:r>
      <w:r>
        <w:rPr>
          <w:rFonts w:hint="eastAsia"/>
          <w:color w:val="FF0000"/>
          <w:sz w:val="24"/>
          <w:szCs w:val="28"/>
          <w:lang w:eastAsia="zh-CN"/>
        </w:rPr>
        <w:t>60km/h</w:t>
      </w:r>
      <w:r>
        <w:rPr>
          <w:rFonts w:hint="eastAsia"/>
          <w:color w:val="FF0000"/>
          <w:sz w:val="24"/>
          <w:szCs w:val="28"/>
          <w:lang w:eastAsia="zh-CN"/>
        </w:rPr>
        <w:t>。</w:t>
      </w:r>
    </w:p>
    <w:p w:rsidR="00C37821" w:rsidRDefault="00C87389">
      <w:pPr>
        <w:widowControl/>
        <w:spacing w:line="440" w:lineRule="exact"/>
        <w:ind w:firstLineChars="200" w:firstLine="480"/>
        <w:rPr>
          <w:color w:val="FF0000"/>
          <w:sz w:val="24"/>
          <w:szCs w:val="28"/>
          <w:lang w:eastAsia="zh-CN"/>
        </w:rPr>
      </w:pPr>
      <w:r>
        <w:rPr>
          <w:rFonts w:hint="eastAsia"/>
          <w:color w:val="FF0000"/>
          <w:sz w:val="24"/>
          <w:szCs w:val="28"/>
          <w:lang w:eastAsia="zh-CN"/>
        </w:rPr>
        <w:t>本项目路基具体概况：吴楚大道与</w:t>
      </w:r>
      <w:r>
        <w:rPr>
          <w:rFonts w:hint="eastAsia"/>
          <w:color w:val="FF0000"/>
          <w:sz w:val="24"/>
          <w:szCs w:val="28"/>
          <w:lang w:eastAsia="zh-CN"/>
        </w:rPr>
        <w:t>320</w:t>
      </w:r>
      <w:r>
        <w:rPr>
          <w:rFonts w:hint="eastAsia"/>
          <w:color w:val="FF0000"/>
          <w:sz w:val="24"/>
          <w:szCs w:val="28"/>
          <w:lang w:eastAsia="zh-CN"/>
        </w:rPr>
        <w:t>国道共计挖方量为</w:t>
      </w:r>
      <w:r>
        <w:rPr>
          <w:color w:val="FF0000"/>
          <w:sz w:val="24"/>
          <w:szCs w:val="28"/>
          <w:lang w:eastAsia="zh-CN"/>
        </w:rPr>
        <w:t>300600</w:t>
      </w:r>
      <w:r>
        <w:rPr>
          <w:rFonts w:hint="eastAsia"/>
          <w:color w:val="FF0000"/>
          <w:sz w:val="24"/>
          <w:szCs w:val="28"/>
          <w:lang w:eastAsia="zh-CN"/>
        </w:rPr>
        <w:t>m</w:t>
      </w:r>
      <w:r>
        <w:rPr>
          <w:color w:val="FF0000"/>
          <w:sz w:val="24"/>
          <w:szCs w:val="28"/>
          <w:lang w:eastAsia="zh-CN"/>
        </w:rPr>
        <w:t>3</w:t>
      </w:r>
      <w:r>
        <w:rPr>
          <w:rFonts w:hint="eastAsia"/>
          <w:color w:val="FF0000"/>
          <w:sz w:val="24"/>
          <w:szCs w:val="28"/>
          <w:lang w:eastAsia="zh-CN"/>
        </w:rPr>
        <w:t>；填方量为</w:t>
      </w:r>
      <w:r>
        <w:rPr>
          <w:color w:val="FF0000"/>
          <w:sz w:val="24"/>
          <w:szCs w:val="28"/>
          <w:lang w:eastAsia="zh-CN"/>
        </w:rPr>
        <w:t>247259</w:t>
      </w:r>
      <w:r>
        <w:rPr>
          <w:rFonts w:hint="eastAsia"/>
          <w:color w:val="FF0000"/>
          <w:sz w:val="24"/>
          <w:szCs w:val="28"/>
          <w:lang w:eastAsia="zh-CN"/>
        </w:rPr>
        <w:t xml:space="preserve"> m</w:t>
      </w:r>
      <w:r>
        <w:rPr>
          <w:color w:val="FF0000"/>
          <w:sz w:val="24"/>
          <w:szCs w:val="28"/>
          <w:lang w:eastAsia="zh-CN"/>
        </w:rPr>
        <w:t>3</w:t>
      </w:r>
      <w:r>
        <w:rPr>
          <w:rFonts w:hint="eastAsia"/>
          <w:color w:val="FF0000"/>
          <w:sz w:val="24"/>
          <w:szCs w:val="28"/>
          <w:lang w:eastAsia="zh-CN"/>
        </w:rPr>
        <w:t>。</w:t>
      </w:r>
    </w:p>
    <w:p w:rsidR="00C37821" w:rsidRDefault="00C87389">
      <w:pPr>
        <w:widowControl/>
        <w:spacing w:line="44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rsidR="00C37821" w:rsidRDefault="00C87389">
      <w:pPr>
        <w:widowControl/>
        <w:spacing w:line="44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Style w:val="3Char"/>
          <w:rFonts w:eastAsia="宋体" w:hint="eastAsia"/>
          <w:b w:val="0"/>
          <w:color w:val="FF0000"/>
          <w:sz w:val="24"/>
          <w:szCs w:val="24"/>
          <w:u w:val="single"/>
          <w:lang w:eastAsia="zh-CN"/>
        </w:rPr>
        <w:t>上饶市</w:t>
      </w:r>
      <w:r>
        <w:rPr>
          <w:rFonts w:hint="eastAsia"/>
          <w:color w:val="FF0000"/>
          <w:u w:val="single"/>
          <w:lang w:eastAsia="zh-CN"/>
        </w:rPr>
        <w:t>稼轩东大道（信州区段）工程</w:t>
      </w:r>
      <w:r>
        <w:rPr>
          <w:rStyle w:val="3Char"/>
          <w:rFonts w:hint="eastAsia"/>
          <w:b w:val="0"/>
          <w:color w:val="FF0000"/>
          <w:sz w:val="24"/>
          <w:szCs w:val="24"/>
          <w:u w:val="single"/>
          <w:lang w:eastAsia="zh-CN"/>
        </w:rPr>
        <w:t>建设项目路基工程劳务</w:t>
      </w:r>
      <w:r>
        <w:rPr>
          <w:sz w:val="24"/>
          <w:szCs w:val="28"/>
          <w:lang w:eastAsia="zh-CN"/>
        </w:rPr>
        <w:t>的施工，直至竣工验收合格及整体移交、工程保修期内的缺陷修复和保修工作。</w:t>
      </w:r>
    </w:p>
    <w:p w:rsidR="00C37821" w:rsidRDefault="00C87389">
      <w:pPr>
        <w:spacing w:line="44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Pr>
          <w:color w:val="FF0000"/>
          <w:sz w:val="24"/>
          <w:szCs w:val="28"/>
          <w:lang w:eastAsia="zh-CN"/>
        </w:rPr>
        <w:t>路基土石方工程</w:t>
      </w:r>
      <w:r>
        <w:rPr>
          <w:rFonts w:hint="eastAsia"/>
          <w:color w:val="FF0000"/>
          <w:sz w:val="24"/>
          <w:szCs w:val="28"/>
          <w:lang w:eastAsia="zh-CN"/>
        </w:rPr>
        <w:t>、防排水</w:t>
      </w:r>
      <w:r w:rsidR="00C061BC">
        <w:rPr>
          <w:rFonts w:hint="eastAsia"/>
          <w:color w:val="FF0000"/>
          <w:sz w:val="24"/>
          <w:szCs w:val="28"/>
          <w:lang w:eastAsia="zh-CN"/>
        </w:rPr>
        <w:t>、涵洞、雨污水工程</w:t>
      </w:r>
      <w:r>
        <w:rPr>
          <w:sz w:val="24"/>
          <w:szCs w:val="28"/>
          <w:lang w:eastAsia="zh-CN"/>
        </w:rPr>
        <w:t>等工作内容（除</w:t>
      </w:r>
      <w:r>
        <w:rPr>
          <w:color w:val="FF0000"/>
          <w:sz w:val="24"/>
          <w:szCs w:val="28"/>
          <w:u w:val="single"/>
          <w:lang w:eastAsia="zh-CN"/>
        </w:rPr>
        <w:t>工程量清单</w:t>
      </w:r>
      <w:r>
        <w:rPr>
          <w:sz w:val="24"/>
          <w:szCs w:val="28"/>
          <w:u w:val="single"/>
          <w:lang w:eastAsia="zh-CN"/>
        </w:rPr>
        <w:t>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w:t>
      </w:r>
      <w:r>
        <w:rPr>
          <w:sz w:val="24"/>
          <w:szCs w:val="28"/>
          <w:lang w:eastAsia="zh-CN"/>
        </w:rPr>
        <w:lastRenderedPageBreak/>
        <w:t>量为准，总工程数量不得超过设计图工程数量。</w:t>
      </w:r>
    </w:p>
    <w:p w:rsidR="00C37821" w:rsidRDefault="00C87389">
      <w:pPr>
        <w:pStyle w:val="Default"/>
        <w:snapToGrid w:val="0"/>
        <w:spacing w:line="44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ascii="Times New Roman" w:hint="eastAsia"/>
          <w:color w:val="FF0000"/>
          <w:kern w:val="2"/>
          <w:u w:val="single"/>
        </w:rPr>
        <w:t>1</w:t>
      </w:r>
      <w:r>
        <w:rPr>
          <w:rFonts w:ascii="Times New Roman"/>
          <w:color w:val="auto"/>
          <w:kern w:val="2"/>
          <w:u w:val="single"/>
        </w:rPr>
        <w:t xml:space="preserve">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732"/>
        <w:gridCol w:w="2620"/>
        <w:gridCol w:w="987"/>
        <w:gridCol w:w="1359"/>
        <w:gridCol w:w="1420"/>
      </w:tblGrid>
      <w:tr w:rsidR="00C37821">
        <w:trPr>
          <w:trHeight w:val="624"/>
          <w:tblHeader/>
        </w:trPr>
        <w:tc>
          <w:tcPr>
            <w:tcW w:w="575" w:type="pct"/>
            <w:shd w:val="clear" w:color="auto" w:fill="auto"/>
            <w:vAlign w:val="center"/>
          </w:tcPr>
          <w:p w:rsidR="00C37821" w:rsidRDefault="00C87389">
            <w:pPr>
              <w:widowControl/>
              <w:spacing w:line="440" w:lineRule="exact"/>
              <w:jc w:val="center"/>
              <w:rPr>
                <w:b/>
              </w:rPr>
            </w:pPr>
            <w:bookmarkStart w:id="12" w:name="_Hlk10389316"/>
            <w:r>
              <w:rPr>
                <w:b/>
              </w:rPr>
              <w:t>标段号</w:t>
            </w:r>
          </w:p>
        </w:tc>
        <w:tc>
          <w:tcPr>
            <w:tcW w:w="944" w:type="pct"/>
            <w:shd w:val="clear" w:color="auto" w:fill="auto"/>
            <w:vAlign w:val="center"/>
          </w:tcPr>
          <w:p w:rsidR="00C37821" w:rsidRDefault="00C87389">
            <w:pPr>
              <w:widowControl/>
              <w:spacing w:line="440" w:lineRule="exact"/>
              <w:jc w:val="center"/>
              <w:rPr>
                <w:b/>
              </w:rPr>
            </w:pPr>
            <w:r>
              <w:rPr>
                <w:rFonts w:hint="eastAsia"/>
                <w:b/>
                <w:lang w:eastAsia="zh-CN"/>
              </w:rPr>
              <w:t>劳务</w:t>
            </w:r>
            <w:r>
              <w:rPr>
                <w:b/>
              </w:rPr>
              <w:t>分包内容</w:t>
            </w:r>
          </w:p>
        </w:tc>
        <w:tc>
          <w:tcPr>
            <w:tcW w:w="1428" w:type="pct"/>
            <w:vAlign w:val="center"/>
          </w:tcPr>
          <w:p w:rsidR="00C37821" w:rsidRDefault="00C87389">
            <w:pPr>
              <w:widowControl/>
              <w:spacing w:line="440" w:lineRule="exact"/>
              <w:jc w:val="center"/>
              <w:rPr>
                <w:b/>
                <w:lang w:eastAsia="zh-CN"/>
              </w:rPr>
            </w:pPr>
            <w:r>
              <w:rPr>
                <w:b/>
              </w:rPr>
              <w:t>桩号</w:t>
            </w:r>
            <w:r>
              <w:rPr>
                <w:rFonts w:hint="eastAsia"/>
                <w:b/>
                <w:lang w:eastAsia="zh-CN"/>
              </w:rPr>
              <w:t>（施工区域）</w:t>
            </w:r>
          </w:p>
        </w:tc>
        <w:tc>
          <w:tcPr>
            <w:tcW w:w="538" w:type="pct"/>
            <w:vAlign w:val="center"/>
          </w:tcPr>
          <w:p w:rsidR="00C37821" w:rsidRDefault="00C87389">
            <w:pPr>
              <w:widowControl/>
              <w:spacing w:line="440" w:lineRule="exact"/>
              <w:jc w:val="center"/>
              <w:rPr>
                <w:b/>
                <w:lang w:eastAsia="zh-CN"/>
              </w:rPr>
            </w:pPr>
            <w:r>
              <w:rPr>
                <w:rFonts w:hint="eastAsia"/>
                <w:b/>
                <w:lang w:eastAsia="zh-CN"/>
              </w:rPr>
              <w:t>里程</w:t>
            </w:r>
          </w:p>
          <w:p w:rsidR="00C37821" w:rsidRDefault="00C87389">
            <w:pPr>
              <w:widowControl/>
              <w:spacing w:line="440" w:lineRule="exact"/>
              <w:jc w:val="center"/>
              <w:rPr>
                <w:b/>
              </w:rPr>
            </w:pPr>
            <w:r>
              <w:rPr>
                <w:b/>
              </w:rPr>
              <w:t>(</w:t>
            </w:r>
            <w:r>
              <w:rPr>
                <w:rFonts w:hint="eastAsia"/>
                <w:b/>
                <w:lang w:eastAsia="zh-CN"/>
              </w:rPr>
              <w:t>k</w:t>
            </w:r>
            <w:r>
              <w:rPr>
                <w:b/>
              </w:rPr>
              <w:t>m)</w:t>
            </w:r>
          </w:p>
        </w:tc>
        <w:tc>
          <w:tcPr>
            <w:tcW w:w="741" w:type="pct"/>
            <w:vAlign w:val="center"/>
          </w:tcPr>
          <w:p w:rsidR="00C37821" w:rsidRDefault="00C87389">
            <w:pPr>
              <w:widowControl/>
              <w:spacing w:line="440" w:lineRule="exact"/>
              <w:jc w:val="center"/>
              <w:rPr>
                <w:b/>
              </w:rPr>
            </w:pPr>
            <w:r>
              <w:rPr>
                <w:b/>
              </w:rPr>
              <w:t>计划工期</w:t>
            </w:r>
          </w:p>
        </w:tc>
        <w:tc>
          <w:tcPr>
            <w:tcW w:w="774" w:type="pct"/>
            <w:shd w:val="clear" w:color="auto" w:fill="auto"/>
            <w:vAlign w:val="center"/>
          </w:tcPr>
          <w:p w:rsidR="00C37821" w:rsidRDefault="00C87389">
            <w:pPr>
              <w:widowControl/>
              <w:spacing w:line="440" w:lineRule="exact"/>
              <w:jc w:val="center"/>
              <w:rPr>
                <w:b/>
              </w:rPr>
            </w:pPr>
            <w:r>
              <w:rPr>
                <w:b/>
              </w:rPr>
              <w:t>工程造价</w:t>
            </w:r>
          </w:p>
          <w:p w:rsidR="00C37821" w:rsidRDefault="00C87389">
            <w:pPr>
              <w:widowControl/>
              <w:spacing w:line="440" w:lineRule="exact"/>
              <w:jc w:val="center"/>
              <w:rPr>
                <w:b/>
              </w:rPr>
            </w:pPr>
            <w:r>
              <w:rPr>
                <w:b/>
              </w:rPr>
              <w:t>（元）</w:t>
            </w:r>
          </w:p>
        </w:tc>
      </w:tr>
      <w:tr w:rsidR="00C37821">
        <w:trPr>
          <w:trHeight w:val="680"/>
        </w:trPr>
        <w:tc>
          <w:tcPr>
            <w:tcW w:w="575" w:type="pct"/>
            <w:shd w:val="clear" w:color="auto" w:fill="auto"/>
            <w:vAlign w:val="center"/>
          </w:tcPr>
          <w:p w:rsidR="00C37821" w:rsidRDefault="00C87389">
            <w:pPr>
              <w:widowControl/>
              <w:spacing w:line="440" w:lineRule="exact"/>
              <w:jc w:val="center"/>
              <w:rPr>
                <w:color w:val="FF0000"/>
                <w:lang w:eastAsia="zh-CN"/>
              </w:rPr>
            </w:pPr>
            <w:r>
              <w:rPr>
                <w:rFonts w:hint="eastAsia"/>
                <w:color w:val="FF0000"/>
                <w:lang w:eastAsia="zh-CN"/>
              </w:rPr>
              <w:t>LJ</w:t>
            </w:r>
            <w:r>
              <w:rPr>
                <w:color w:val="FF0000"/>
              </w:rPr>
              <w:t>FB-1</w:t>
            </w:r>
          </w:p>
        </w:tc>
        <w:tc>
          <w:tcPr>
            <w:tcW w:w="944" w:type="pct"/>
            <w:shd w:val="clear" w:color="auto" w:fill="auto"/>
            <w:vAlign w:val="center"/>
          </w:tcPr>
          <w:p w:rsidR="00C37821" w:rsidRDefault="00C87389">
            <w:pPr>
              <w:widowControl/>
              <w:spacing w:line="440" w:lineRule="exact"/>
              <w:jc w:val="center"/>
              <w:rPr>
                <w:color w:val="FF0000"/>
                <w:lang w:eastAsia="zh-CN"/>
              </w:rPr>
            </w:pPr>
            <w:r>
              <w:rPr>
                <w:rFonts w:hint="eastAsia"/>
                <w:color w:val="FF0000"/>
                <w:sz w:val="24"/>
                <w:szCs w:val="27"/>
                <w:lang w:eastAsia="zh-CN"/>
              </w:rPr>
              <w:t>路基工程</w:t>
            </w:r>
          </w:p>
        </w:tc>
        <w:tc>
          <w:tcPr>
            <w:tcW w:w="1428" w:type="pct"/>
            <w:vAlign w:val="center"/>
          </w:tcPr>
          <w:p w:rsidR="00C37821" w:rsidRDefault="00C87389">
            <w:pPr>
              <w:widowControl/>
              <w:spacing w:line="440" w:lineRule="exact"/>
              <w:jc w:val="center"/>
              <w:rPr>
                <w:color w:val="FF0000"/>
                <w:lang w:eastAsia="zh-CN"/>
              </w:rPr>
            </w:pPr>
            <w:r>
              <w:rPr>
                <w:rFonts w:hint="eastAsia"/>
                <w:color w:val="FF0000"/>
                <w:sz w:val="24"/>
                <w:szCs w:val="28"/>
                <w:lang w:eastAsia="zh-CN"/>
              </w:rPr>
              <w:t>ZK0-250</w:t>
            </w:r>
            <w:r>
              <w:rPr>
                <w:color w:val="FF0000"/>
                <w:sz w:val="24"/>
                <w:szCs w:val="28"/>
                <w:lang w:eastAsia="zh-CN"/>
              </w:rPr>
              <w:t>~</w:t>
            </w:r>
            <w:r>
              <w:rPr>
                <w:rFonts w:hint="eastAsia"/>
                <w:color w:val="FF0000"/>
                <w:sz w:val="24"/>
                <w:szCs w:val="28"/>
                <w:lang w:eastAsia="zh-CN"/>
              </w:rPr>
              <w:t xml:space="preserve"> ZK4+530</w:t>
            </w:r>
          </w:p>
        </w:tc>
        <w:tc>
          <w:tcPr>
            <w:tcW w:w="538" w:type="pct"/>
            <w:vAlign w:val="center"/>
          </w:tcPr>
          <w:p w:rsidR="00C37821" w:rsidRDefault="00C87389">
            <w:pPr>
              <w:widowControl/>
              <w:spacing w:line="440" w:lineRule="exact"/>
              <w:jc w:val="center"/>
              <w:rPr>
                <w:color w:val="FF0000"/>
                <w:lang w:eastAsia="zh-CN"/>
              </w:rPr>
            </w:pPr>
            <w:r>
              <w:rPr>
                <w:rFonts w:ascii="SimSun-ExtB" w:eastAsia="SimSun-ExtB" w:hAnsi="SimSun-ExtB" w:hint="eastAsia"/>
                <w:color w:val="FF0000"/>
                <w:lang w:eastAsia="zh-CN"/>
              </w:rPr>
              <w:t>/</w:t>
            </w:r>
          </w:p>
        </w:tc>
        <w:tc>
          <w:tcPr>
            <w:tcW w:w="741" w:type="pct"/>
            <w:vAlign w:val="center"/>
          </w:tcPr>
          <w:p w:rsidR="00C37821" w:rsidRDefault="00C87389">
            <w:pPr>
              <w:widowControl/>
              <w:spacing w:line="440" w:lineRule="exact"/>
              <w:jc w:val="center"/>
              <w:rPr>
                <w:color w:val="FF0000"/>
              </w:rPr>
            </w:pPr>
            <w:r>
              <w:rPr>
                <w:color w:val="FF0000"/>
                <w:lang w:eastAsia="zh-CN"/>
              </w:rPr>
              <w:t>16</w:t>
            </w:r>
            <w:r>
              <w:rPr>
                <w:rFonts w:hint="eastAsia"/>
                <w:color w:val="FF0000"/>
              </w:rPr>
              <w:t>个月</w:t>
            </w:r>
          </w:p>
        </w:tc>
        <w:tc>
          <w:tcPr>
            <w:tcW w:w="774" w:type="pct"/>
            <w:shd w:val="clear" w:color="auto" w:fill="auto"/>
            <w:vAlign w:val="center"/>
          </w:tcPr>
          <w:p w:rsidR="00C37821" w:rsidRDefault="00C87389">
            <w:pPr>
              <w:widowControl/>
              <w:spacing w:line="440" w:lineRule="exact"/>
              <w:jc w:val="center"/>
              <w:rPr>
                <w:color w:val="FF0000"/>
                <w:lang w:eastAsia="zh-CN"/>
              </w:rPr>
            </w:pPr>
            <w:r>
              <w:rPr>
                <w:rFonts w:hint="eastAsia"/>
                <w:color w:val="FF0000"/>
                <w:lang w:eastAsia="zh-CN"/>
              </w:rPr>
              <w:t>20977937</w:t>
            </w:r>
          </w:p>
        </w:tc>
      </w:tr>
    </w:tbl>
    <w:bookmarkEnd w:id="12"/>
    <w:p w:rsidR="00C37821" w:rsidRDefault="00C87389">
      <w:pPr>
        <w:spacing w:line="440" w:lineRule="exact"/>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color w:val="FF0000"/>
          <w:sz w:val="24"/>
          <w:lang w:eastAsia="zh-CN"/>
        </w:rPr>
        <w:t>1</w:t>
      </w:r>
      <w:r>
        <w:rPr>
          <w:sz w:val="24"/>
          <w:lang w:eastAsia="zh-CN"/>
        </w:rPr>
        <w:t>个标段。</w:t>
      </w:r>
    </w:p>
    <w:p w:rsidR="00C37821" w:rsidRDefault="00C87389">
      <w:pPr>
        <w:spacing w:line="44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rsidR="00C37821" w:rsidRDefault="00C87389">
      <w:pPr>
        <w:spacing w:line="44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C37821" w:rsidRDefault="00C87389">
      <w:pPr>
        <w:spacing w:line="440" w:lineRule="exact"/>
        <w:ind w:firstLineChars="200" w:firstLine="482"/>
        <w:rPr>
          <w:rFonts w:ascii="宋体" w:eastAsia="宋体" w:hAnsi="宋体" w:cs="宋体"/>
          <w:color w:val="000000"/>
          <w:sz w:val="24"/>
          <w:lang w:eastAsia="zh-CN"/>
        </w:rPr>
      </w:pPr>
      <w:bookmarkStart w:id="13" w:name="_Toc179632531"/>
      <w:bookmarkStart w:id="14" w:name="_Toc152045515"/>
      <w:bookmarkStart w:id="15" w:name="_Toc15204229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C37821" w:rsidRDefault="00C87389">
      <w:pPr>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ascii="宋体" w:eastAsia="宋体" w:hAnsi="宋体" w:cs="宋体" w:hint="eastAsia"/>
          <w:color w:val="000000"/>
          <w:sz w:val="24"/>
          <w:lang w:eastAsia="zh-CN"/>
        </w:rPr>
        <w:t>已在本项目中标的投标人且未完工的不得参与本次投标。</w:t>
      </w:r>
    </w:p>
    <w:p w:rsidR="00C37821" w:rsidRDefault="00C87389">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3.3、</w:t>
      </w:r>
      <w:r>
        <w:rPr>
          <w:rFonts w:hint="eastAsia"/>
          <w:sz w:val="24"/>
          <w:szCs w:val="28"/>
          <w:lang w:eastAsia="zh-CN"/>
        </w:rPr>
        <w:t>投标人必须在上饶市交通建设投资集团有限公司劳务分包企业资源库《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Pr>
          <w:rFonts w:ascii="宋体" w:eastAsia="宋体" w:hAnsi="宋体" w:cs="宋体" w:hint="eastAsia"/>
          <w:sz w:val="24"/>
          <w:lang w:eastAsia="zh-CN"/>
        </w:rPr>
        <w:t>委托代理人必须是</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年度路基专业入库企业》名单内的备案施工负责人</w:t>
      </w:r>
      <w:r>
        <w:rPr>
          <w:rFonts w:ascii="宋体" w:eastAsia="宋体" w:hAnsi="宋体" w:cs="宋体" w:hint="eastAsia"/>
          <w:sz w:val="24"/>
          <w:lang w:eastAsia="zh-CN"/>
        </w:rPr>
        <w:t>。</w:t>
      </w:r>
    </w:p>
    <w:p w:rsidR="00C37821" w:rsidRDefault="00C87389">
      <w:pPr>
        <w:widowControl/>
        <w:spacing w:line="440" w:lineRule="exact"/>
        <w:ind w:firstLineChars="200" w:firstLine="482"/>
        <w:rPr>
          <w:rFonts w:ascii="宋体" w:eastAsia="宋体" w:hAnsi="宋体" w:cs="宋体"/>
          <w:bCs/>
          <w:color w:val="000000"/>
          <w:sz w:val="24"/>
          <w:lang w:eastAsia="zh-CN"/>
        </w:rPr>
      </w:pPr>
      <w:bookmarkStart w:id="17" w:name="_Hlk61881667"/>
      <w:r>
        <w:rPr>
          <w:rFonts w:ascii="宋体" w:eastAsia="宋体" w:hAnsi="宋体" w:cs="宋体" w:hint="eastAsia"/>
          <w:b/>
          <w:color w:val="000000"/>
          <w:sz w:val="24"/>
          <w:lang w:eastAsia="zh-CN"/>
        </w:rPr>
        <w:t>3.4、</w:t>
      </w:r>
      <w:r>
        <w:rPr>
          <w:rFonts w:ascii="宋体" w:eastAsia="宋体" w:hAnsi="宋体" w:cs="宋体" w:hint="eastAsia"/>
          <w:bCs/>
          <w:color w:val="000000"/>
          <w:sz w:val="24"/>
          <w:lang w:eastAsia="zh-CN"/>
        </w:rPr>
        <w:t>投标人同时承接</w:t>
      </w:r>
      <w:r>
        <w:rPr>
          <w:rFonts w:ascii="宋体" w:eastAsia="宋体" w:hAnsi="宋体" w:cs="宋体" w:hint="eastAsia"/>
          <w:color w:val="000000"/>
          <w:sz w:val="24"/>
          <w:lang w:eastAsia="zh-CN"/>
        </w:rPr>
        <w:t>江西省现代路桥工程集团有限公司及</w:t>
      </w:r>
      <w:r>
        <w:rPr>
          <w:rFonts w:ascii="宋体" w:hAnsi="宋体" w:hint="eastAsia"/>
          <w:sz w:val="24"/>
          <w:lang w:eastAsia="zh-CN"/>
        </w:rPr>
        <w:t>上饶京宝路桥工程有限公司</w:t>
      </w:r>
      <w:r>
        <w:rPr>
          <w:rFonts w:ascii="宋体" w:eastAsia="宋体" w:hAnsi="宋体" w:cs="宋体" w:hint="eastAsia"/>
          <w:bCs/>
          <w:color w:val="000000"/>
          <w:sz w:val="24"/>
          <w:lang w:eastAsia="zh-CN"/>
        </w:rPr>
        <w:t>在建项目数量须不大于三个（含三个，且投标人须得到每个在建所属项目经理部的推荐信），投标人在建项目数量大于三个的，不得参加本项目投标，如参加按废标处理。</w:t>
      </w:r>
    </w:p>
    <w:p w:rsidR="00C37821" w:rsidRDefault="00C87389">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3.5、</w:t>
      </w:r>
      <w:r>
        <w:rPr>
          <w:rFonts w:ascii="宋体" w:eastAsia="宋体" w:hAnsi="宋体" w:cs="宋体" w:hint="eastAsia"/>
          <w:color w:val="000000"/>
          <w:sz w:val="24"/>
          <w:lang w:eastAsia="zh-CN"/>
        </w:rPr>
        <w:t>已在江西省现代路桥工程集团有限公司或</w:t>
      </w:r>
      <w:r>
        <w:rPr>
          <w:rFonts w:ascii="宋体" w:hAnsi="宋体" w:hint="eastAsia"/>
          <w:sz w:val="24"/>
          <w:lang w:eastAsia="zh-CN"/>
        </w:rPr>
        <w:t>上饶京宝路桥工程有限公司所属项目进行施工的“</w:t>
      </w:r>
      <w:r>
        <w:rPr>
          <w:rFonts w:hint="eastAsia"/>
          <w:sz w:val="24"/>
          <w:szCs w:val="28"/>
          <w:lang w:eastAsia="zh-CN"/>
        </w:rPr>
        <w:t>投标人”</w:t>
      </w:r>
      <w:r>
        <w:rPr>
          <w:rFonts w:ascii="宋体" w:eastAsia="宋体" w:hAnsi="宋体" w:cs="宋体" w:hint="eastAsia"/>
          <w:bCs/>
          <w:color w:val="000000"/>
          <w:sz w:val="24"/>
          <w:lang w:eastAsia="zh-CN"/>
        </w:rPr>
        <w:t xml:space="preserve"> 在建项目数量不大于三个（含三个）</w:t>
      </w:r>
      <w:r>
        <w:rPr>
          <w:rFonts w:hint="eastAsia"/>
          <w:sz w:val="24"/>
          <w:szCs w:val="28"/>
          <w:lang w:eastAsia="zh-CN"/>
        </w:rPr>
        <w:t>须得到</w:t>
      </w:r>
      <w:r>
        <w:rPr>
          <w:rFonts w:ascii="宋体" w:eastAsia="宋体" w:hAnsi="宋体" w:cs="宋体" w:hint="eastAsia"/>
          <w:bCs/>
          <w:color w:val="000000"/>
          <w:sz w:val="24"/>
          <w:lang w:eastAsia="zh-CN"/>
        </w:rPr>
        <w:t>每个在建</w:t>
      </w:r>
      <w:r>
        <w:rPr>
          <w:rFonts w:hint="eastAsia"/>
          <w:sz w:val="24"/>
          <w:szCs w:val="28"/>
          <w:lang w:eastAsia="zh-CN"/>
        </w:rPr>
        <w:t>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方能参与本项目的投标，否则投标人的本次投标招标人不予受理及按废标处理（已参与上述两企业所属项目进行涵洞及防排水工程项目施工的不受在建项目数量的限制）。</w:t>
      </w:r>
    </w:p>
    <w:p w:rsidR="00C37821" w:rsidRDefault="00C87389">
      <w:pPr>
        <w:spacing w:line="440" w:lineRule="exact"/>
        <w:ind w:firstLineChars="200" w:firstLine="482"/>
        <w:rPr>
          <w:rFonts w:ascii="宋体" w:eastAsia="宋体" w:hAnsi="宋体" w:cs="宋体"/>
          <w:color w:val="000000"/>
          <w:sz w:val="24"/>
          <w:lang w:eastAsia="zh-CN"/>
        </w:rPr>
      </w:pPr>
      <w:bookmarkStart w:id="18" w:name="_Hlk61512705"/>
      <w:r>
        <w:rPr>
          <w:rFonts w:ascii="宋体" w:eastAsia="宋体" w:hAnsi="宋体" w:cs="宋体" w:hint="eastAsia"/>
          <w:b/>
          <w:color w:val="000000"/>
          <w:sz w:val="24"/>
          <w:lang w:eastAsia="zh-CN"/>
        </w:rPr>
        <w:t>3.6、</w:t>
      </w:r>
      <w:bookmarkEnd w:id="18"/>
      <w:r>
        <w:rPr>
          <w:rFonts w:ascii="宋体" w:eastAsia="宋体" w:hAnsi="宋体" w:cs="宋体" w:hint="eastAsia"/>
          <w:color w:val="000000"/>
          <w:sz w:val="24"/>
          <w:lang w:eastAsia="zh-CN"/>
        </w:rPr>
        <w:t>本次招标不接受联合体投标。</w:t>
      </w:r>
    </w:p>
    <w:p w:rsidR="00C37821" w:rsidRDefault="00C87389">
      <w:pPr>
        <w:spacing w:line="440" w:lineRule="exact"/>
        <w:ind w:firstLineChars="200" w:firstLine="482"/>
        <w:rPr>
          <w:rFonts w:ascii="宋体" w:hAnsi="宋体"/>
          <w:spacing w:val="10"/>
          <w:sz w:val="24"/>
          <w:szCs w:val="21"/>
          <w:lang w:eastAsia="zh-CN"/>
        </w:rPr>
      </w:pPr>
      <w:r>
        <w:rPr>
          <w:rFonts w:ascii="宋体" w:eastAsia="宋体" w:hAnsi="宋体" w:cs="宋体" w:hint="eastAsia"/>
          <w:b/>
          <w:bCs/>
          <w:sz w:val="24"/>
          <w:lang w:eastAsia="zh-CN"/>
        </w:rPr>
        <w:t>3.7、</w:t>
      </w:r>
      <w:r>
        <w:rPr>
          <w:rFonts w:ascii="宋体" w:hAnsi="宋体" w:hint="eastAsia"/>
          <w:spacing w:val="10"/>
          <w:sz w:val="24"/>
          <w:szCs w:val="21"/>
          <w:lang w:eastAsia="zh-CN"/>
        </w:rPr>
        <w:t>法律法规规定的其他条件。</w:t>
      </w:r>
    </w:p>
    <w:bookmarkEnd w:id="17"/>
    <w:p w:rsidR="00C37821" w:rsidRDefault="00C87389">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rsidR="00C37821" w:rsidRDefault="00C87389">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rsidR="00C37821" w:rsidRDefault="00C87389">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rsidR="00C37821" w:rsidRDefault="00C87389">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rsidR="00C37821" w:rsidRDefault="00C87389">
      <w:pPr>
        <w:widowControl/>
        <w:spacing w:line="44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sz w:val="24"/>
          <w:lang w:eastAsia="zh-CN"/>
        </w:rPr>
        <w:t>请于</w:t>
      </w:r>
      <w:r>
        <w:rPr>
          <w:rFonts w:ascii="宋体" w:eastAsia="宋体" w:hAnsi="宋体" w:cs="Arial" w:hint="eastAsia"/>
          <w:color w:val="FF0000"/>
          <w:sz w:val="24"/>
          <w:u w:val="single"/>
          <w:lang w:eastAsia="zh-CN"/>
        </w:rPr>
        <w:t>202</w:t>
      </w:r>
      <w:r>
        <w:rPr>
          <w:rFonts w:ascii="宋体" w:eastAsia="宋体" w:hAnsi="宋体" w:cs="Arial"/>
          <w:color w:val="FF0000"/>
          <w:sz w:val="24"/>
          <w:u w:val="single"/>
          <w:lang w:eastAsia="zh-CN"/>
        </w:rPr>
        <w:t>1</w:t>
      </w:r>
      <w:r>
        <w:rPr>
          <w:rFonts w:ascii="宋体" w:eastAsia="宋体" w:hAnsi="宋体" w:cs="Arial" w:hint="eastAsia"/>
          <w:sz w:val="24"/>
          <w:lang w:eastAsia="zh-CN"/>
        </w:rPr>
        <w:t>年</w:t>
      </w:r>
      <w:r>
        <w:rPr>
          <w:rFonts w:ascii="宋体" w:eastAsia="宋体" w:hAnsi="宋体" w:cs="Arial"/>
          <w:color w:val="FF0000"/>
          <w:sz w:val="24"/>
          <w:u w:val="single"/>
          <w:lang w:eastAsia="zh-CN"/>
        </w:rPr>
        <w:t>04</w:t>
      </w:r>
      <w:r>
        <w:rPr>
          <w:rFonts w:ascii="宋体" w:eastAsia="宋体" w:hAnsi="宋体" w:cs="Arial" w:hint="eastAsia"/>
          <w:sz w:val="24"/>
          <w:lang w:eastAsia="zh-CN"/>
        </w:rPr>
        <w:t>月</w:t>
      </w:r>
      <w:r>
        <w:rPr>
          <w:rFonts w:ascii="宋体" w:eastAsia="宋体" w:hAnsi="宋体" w:cs="Arial"/>
          <w:color w:val="FF0000"/>
          <w:sz w:val="24"/>
          <w:u w:val="single"/>
          <w:lang w:eastAsia="zh-CN"/>
        </w:rPr>
        <w:t>2</w:t>
      </w:r>
      <w:r>
        <w:rPr>
          <w:rFonts w:ascii="宋体" w:eastAsia="宋体" w:hAnsi="宋体" w:cs="Arial" w:hint="eastAsia"/>
          <w:color w:val="FF0000"/>
          <w:sz w:val="24"/>
          <w:u w:val="single"/>
          <w:lang w:eastAsia="zh-CN"/>
        </w:rPr>
        <w:t>5</w:t>
      </w:r>
      <w:r>
        <w:rPr>
          <w:rFonts w:ascii="宋体" w:eastAsia="宋体" w:hAnsi="宋体" w:cs="Arial" w:hint="eastAsia"/>
          <w:sz w:val="24"/>
          <w:lang w:eastAsia="zh-CN"/>
        </w:rPr>
        <w:t>日</w:t>
      </w:r>
      <w:r>
        <w:rPr>
          <w:rFonts w:ascii="宋体" w:eastAsia="宋体" w:hAnsi="宋体" w:cs="Arial" w:hint="eastAsia"/>
          <w:color w:val="FF0000"/>
          <w:sz w:val="24"/>
          <w:u w:val="single"/>
          <w:lang w:eastAsia="zh-CN"/>
        </w:rPr>
        <w:t>16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sz w:val="24"/>
          <w:lang w:eastAsia="zh-CN"/>
        </w:rPr>
        <w:t>分前将投标保证金</w:t>
      </w:r>
      <w:r>
        <w:rPr>
          <w:rFonts w:ascii="宋体" w:eastAsia="宋体" w:hAnsi="宋体" w:cs="Arial" w:hint="eastAsia"/>
          <w:sz w:val="24"/>
          <w:lang w:eastAsia="zh-CN"/>
        </w:rPr>
        <w:lastRenderedPageBreak/>
        <w:t>汇入招标人指定账户即视为报名成功</w:t>
      </w:r>
      <w:r>
        <w:rPr>
          <w:rFonts w:ascii="宋体" w:eastAsia="宋体" w:hAnsi="宋体" w:cs="宋体" w:hint="eastAsia"/>
          <w:sz w:val="24"/>
          <w:highlight w:val="white"/>
          <w:lang w:eastAsia="zh-CN"/>
        </w:rPr>
        <w:t>，</w:t>
      </w:r>
      <w:r>
        <w:rPr>
          <w:rFonts w:ascii="宋体" w:eastAsia="宋体" w:hAnsi="宋体" w:cs="Arial" w:hint="eastAsia"/>
          <w:sz w:val="24"/>
          <w:lang w:eastAsia="zh-CN"/>
        </w:rPr>
        <w:t>（须注明所投标段的名称）</w:t>
      </w:r>
      <w:r>
        <w:rPr>
          <w:rFonts w:ascii="宋体" w:eastAsia="宋体" w:hAnsi="宋体" w:cs="宋体" w:hint="eastAsia"/>
          <w:b/>
          <w:bCs/>
          <w:sz w:val="24"/>
          <w:highlight w:val="white"/>
          <w:lang w:eastAsia="zh-CN"/>
        </w:rPr>
        <w:t>，投标人报名成功后，投标人应在微信群“</w:t>
      </w:r>
      <w:r>
        <w:rPr>
          <w:rFonts w:ascii="宋体" w:eastAsia="宋体" w:hAnsi="宋体" w:cs="宋体" w:hint="eastAsia"/>
          <w:b/>
          <w:bCs/>
          <w:sz w:val="24"/>
          <w:lang w:eastAsia="zh-CN"/>
        </w:rPr>
        <w:t>上饶交建路基劳务分包库”上传“投标保证金银行回单+投标人邮箱号码”，招标人当天确认后，将招标文件及相关资料发送至相应投标人邮箱，供投标人下载查阅</w:t>
      </w:r>
      <w:r>
        <w:rPr>
          <w:rFonts w:ascii="宋体" w:eastAsia="宋体" w:hAnsi="宋体" w:cs="宋体" w:hint="eastAsia"/>
          <w:b/>
          <w:bCs/>
          <w:sz w:val="24"/>
          <w:highlight w:val="white"/>
          <w:lang w:eastAsia="zh-CN"/>
        </w:rPr>
        <w:t>。</w:t>
      </w:r>
    </w:p>
    <w:p w:rsidR="00C37821" w:rsidRDefault="00C87389">
      <w:pPr>
        <w:widowControl/>
        <w:spacing w:line="44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rsidR="00C37821" w:rsidRDefault="00C87389">
      <w:pPr>
        <w:widowControl/>
        <w:spacing w:line="44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C37821" w:rsidRDefault="00C87389">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w:t>
      </w:r>
      <w:r>
        <w:rPr>
          <w:rFonts w:ascii="宋体" w:eastAsia="宋体" w:hAnsi="宋体" w:cs="Times New Roman"/>
          <w:bCs/>
          <w:color w:val="FF0000"/>
          <w:sz w:val="24"/>
          <w:u w:val="single"/>
          <w:lang w:eastAsia="zh-CN"/>
        </w:rPr>
        <w:t>1</w:t>
      </w:r>
      <w:r>
        <w:rPr>
          <w:rFonts w:ascii="宋体" w:eastAsia="宋体" w:hAnsi="宋体" w:cs="Times New Roman" w:hint="eastAsia"/>
          <w:bCs/>
          <w:color w:val="FF0000"/>
          <w:sz w:val="24"/>
          <w:lang w:eastAsia="zh-CN"/>
        </w:rPr>
        <w:t>年</w:t>
      </w:r>
      <w:r>
        <w:rPr>
          <w:rFonts w:ascii="宋体" w:eastAsia="宋体" w:hAnsi="宋体" w:cs="Times New Roman"/>
          <w:bCs/>
          <w:color w:val="FF0000"/>
          <w:sz w:val="24"/>
          <w:u w:val="single"/>
          <w:lang w:eastAsia="zh-CN"/>
        </w:rPr>
        <w:t>04</w:t>
      </w:r>
      <w:r>
        <w:rPr>
          <w:rFonts w:ascii="宋体" w:eastAsia="宋体" w:hAnsi="宋体" w:cs="Times New Roman" w:hint="eastAsia"/>
          <w:bCs/>
          <w:color w:val="FF0000"/>
          <w:sz w:val="24"/>
          <w:lang w:eastAsia="zh-CN"/>
        </w:rPr>
        <w:t>月</w:t>
      </w:r>
      <w:r>
        <w:rPr>
          <w:rFonts w:ascii="宋体" w:eastAsia="宋体" w:hAnsi="宋体" w:cs="Times New Roman"/>
          <w:bCs/>
          <w:color w:val="FF0000"/>
          <w:sz w:val="24"/>
          <w:u w:val="single"/>
          <w:lang w:eastAsia="zh-CN"/>
        </w:rPr>
        <w:t>2</w:t>
      </w:r>
      <w:r>
        <w:rPr>
          <w:rFonts w:ascii="宋体" w:eastAsia="宋体" w:hAnsi="宋体" w:cs="Times New Roman" w:hint="eastAsia"/>
          <w:bCs/>
          <w:color w:val="FF0000"/>
          <w:sz w:val="24"/>
          <w:u w:val="single"/>
          <w:lang w:eastAsia="zh-CN"/>
        </w:rPr>
        <w:t>6</w:t>
      </w:r>
      <w:r>
        <w:rPr>
          <w:rFonts w:ascii="宋体" w:eastAsia="宋体" w:hAnsi="宋体" w:cs="Times New Roman" w:hint="eastAsia"/>
          <w:bCs/>
          <w:color w:val="FF0000"/>
          <w:sz w:val="24"/>
          <w:lang w:eastAsia="zh-CN"/>
        </w:rPr>
        <w:t>日</w:t>
      </w:r>
      <w:r>
        <w:rPr>
          <w:rFonts w:ascii="宋体" w:eastAsia="宋体" w:hAnsi="宋体" w:cs="Times New Roman" w:hint="eastAsia"/>
          <w:bCs/>
          <w:color w:val="FF0000"/>
          <w:sz w:val="24"/>
          <w:u w:val="single"/>
          <w:lang w:eastAsia="zh-CN"/>
        </w:rPr>
        <w:t>14</w:t>
      </w:r>
      <w:r>
        <w:rPr>
          <w:rFonts w:ascii="宋体" w:eastAsia="宋体" w:hAnsi="宋体" w:cs="Times New Roman" w:hint="eastAsia"/>
          <w:bCs/>
          <w:color w:val="FF0000"/>
          <w:sz w:val="24"/>
          <w:lang w:eastAsia="zh-CN"/>
        </w:rPr>
        <w:t>时</w:t>
      </w:r>
      <w:r>
        <w:rPr>
          <w:rFonts w:ascii="宋体" w:eastAsia="宋体" w:hAnsi="宋体" w:cs="Times New Roman" w:hint="eastAsia"/>
          <w:bCs/>
          <w:color w:val="FF0000"/>
          <w:sz w:val="24"/>
          <w:u w:val="single"/>
          <w:lang w:eastAsia="zh-CN"/>
        </w:rPr>
        <w:t>00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（法定代表人授权委托人应是</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rsidR="00C37821" w:rsidRDefault="00C87389">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rsidR="00C37821" w:rsidRDefault="00C87389">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bookmarkEnd w:id="0"/>
    <w:bookmarkEnd w:id="1"/>
    <w:bookmarkEnd w:id="16"/>
    <w:p w:rsidR="00C37821" w:rsidRDefault="00C87389">
      <w:pPr>
        <w:spacing w:line="44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Times New Roman"/>
          <w:color w:val="FF0000"/>
          <w:sz w:val="24"/>
          <w:szCs w:val="24"/>
          <w:u w:val="single"/>
          <w:lang w:eastAsia="zh-CN"/>
        </w:rPr>
        <w:t>304756414@qq.com</w:t>
      </w:r>
      <w:r>
        <w:rPr>
          <w:rFonts w:ascii="Times New Roman"/>
          <w:sz w:val="24"/>
          <w:szCs w:val="24"/>
        </w:rPr>
        <w:t>，并电话告知招标人。</w:t>
      </w:r>
    </w:p>
    <w:p w:rsidR="00C37821" w:rsidRDefault="00C87389">
      <w:pPr>
        <w:spacing w:line="44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rsidR="00C37821" w:rsidRDefault="00C87389">
      <w:pPr>
        <w:spacing w:line="44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ascii="宋体" w:eastAsia="宋体" w:hAnsi="宋体" w:cs="宋体" w:hint="eastAsia"/>
          <w:color w:val="000000" w:themeColor="text1"/>
          <w:sz w:val="24"/>
          <w:highlight w:val="white"/>
        </w:rPr>
        <w:t>江西省现代路桥工程集团有限公司</w:t>
      </w:r>
      <w:r>
        <w:rPr>
          <w:rFonts w:ascii="宋体" w:eastAsia="宋体" w:hAnsi="宋体" w:cs="Times New Roman" w:hint="eastAsia"/>
          <w:bCs/>
          <w:color w:val="000000"/>
          <w:sz w:val="24"/>
        </w:rPr>
        <w:t>网上发布（</w:t>
      </w:r>
      <w:r>
        <w:rPr>
          <w:rFonts w:ascii="宋体" w:eastAsia="宋体" w:hAnsi="宋体" w:cs="Times New Roman"/>
          <w:bCs/>
          <w:color w:val="000000"/>
          <w:sz w:val="24"/>
        </w:rPr>
        <w:t>http://www.jxxdlq.com/</w:t>
      </w:r>
      <w:r>
        <w:rPr>
          <w:rFonts w:ascii="宋体" w:eastAsia="宋体" w:hAnsi="宋体" w:cs="Times New Roman" w:hint="eastAsia"/>
          <w:bCs/>
          <w:color w:val="000000"/>
          <w:sz w:val="24"/>
        </w:rPr>
        <w:t>）</w:t>
      </w:r>
      <w:r>
        <w:rPr>
          <w:rFonts w:ascii="宋体" w:eastAsia="宋体" w:hAnsi="宋体" w:cs="Times New Roman"/>
          <w:bCs/>
          <w:color w:val="000000"/>
          <w:sz w:val="24"/>
        </w:rPr>
        <w:t>。</w:t>
      </w:r>
    </w:p>
    <w:p w:rsidR="00C37821" w:rsidRDefault="00C87389">
      <w:pPr>
        <w:spacing w:line="44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rsidR="00C37821" w:rsidRDefault="00C87389">
      <w:pPr>
        <w:spacing w:line="44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rsidR="00C37821" w:rsidRDefault="00C87389">
      <w:pPr>
        <w:spacing w:line="44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rsidR="00C37821" w:rsidRDefault="00C87389">
      <w:pPr>
        <w:spacing w:line="44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rsidR="00C37821" w:rsidRDefault="00C87389">
      <w:pPr>
        <w:spacing w:line="44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rFonts w:hint="eastAsia"/>
          <w:color w:val="FF0000"/>
          <w:sz w:val="24"/>
          <w:szCs w:val="24"/>
          <w:u w:val="single"/>
          <w:lang w:eastAsia="zh-CN"/>
        </w:rPr>
        <w:t>祝先生</w:t>
      </w:r>
      <w:r>
        <w:rPr>
          <w:color w:val="FF0000"/>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rsidR="00C37821" w:rsidRDefault="00C87389">
      <w:pPr>
        <w:spacing w:line="44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color w:val="FF0000"/>
          <w:sz w:val="24"/>
          <w:szCs w:val="24"/>
          <w:u w:val="single"/>
          <w:lang w:eastAsia="zh-CN"/>
        </w:rPr>
        <w:t>18007938007</w:t>
      </w:r>
      <w:r>
        <w:rPr>
          <w:sz w:val="24"/>
          <w:szCs w:val="24"/>
          <w:u w:val="single"/>
          <w:lang w:eastAsia="zh-CN"/>
        </w:rPr>
        <w:t xml:space="preserve">                   </w:t>
      </w:r>
    </w:p>
    <w:p w:rsidR="00C37821" w:rsidRDefault="00C87389" w:rsidP="00C061BC">
      <w:pPr>
        <w:spacing w:line="440" w:lineRule="exact"/>
        <w:rPr>
          <w:sz w:val="24"/>
          <w:lang w:eastAsia="zh-CN"/>
        </w:rPr>
      </w:pPr>
      <w:bookmarkStart w:id="19" w:name="_GoBack"/>
      <w:bookmarkEnd w:id="19"/>
      <w:r>
        <w:rPr>
          <w:rFonts w:hint="eastAsia"/>
          <w:sz w:val="24"/>
          <w:lang w:eastAsia="zh-CN"/>
        </w:rPr>
        <w:t>附件</w:t>
      </w:r>
      <w:r>
        <w:rPr>
          <w:rFonts w:hint="eastAsia"/>
          <w:sz w:val="24"/>
          <w:lang w:eastAsia="zh-CN"/>
        </w:rPr>
        <w:t>1</w:t>
      </w:r>
      <w:r>
        <w:rPr>
          <w:rFonts w:hint="eastAsia"/>
          <w:sz w:val="24"/>
          <w:lang w:eastAsia="zh-CN"/>
        </w:rPr>
        <w:t>：上饶市</w:t>
      </w:r>
      <w:r>
        <w:rPr>
          <w:rStyle w:val="3Char"/>
          <w:rFonts w:eastAsia="宋体" w:hint="eastAsia"/>
          <w:b w:val="0"/>
          <w:sz w:val="24"/>
          <w:szCs w:val="24"/>
          <w:lang w:eastAsia="zh-CN"/>
        </w:rPr>
        <w:t>稼轩东大道（信州区段）工程</w:t>
      </w:r>
      <w:r>
        <w:rPr>
          <w:rFonts w:hint="eastAsia"/>
          <w:sz w:val="24"/>
          <w:lang w:eastAsia="zh-CN"/>
        </w:rPr>
        <w:t>建设项目路基劳务分包招标文件</w:t>
      </w:r>
    </w:p>
    <w:p w:rsidR="00C37821" w:rsidRDefault="00C87389">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2</w:t>
      </w:r>
      <w:r>
        <w:rPr>
          <w:rFonts w:ascii="Calibri" w:eastAsia="宋体" w:hAnsi="Calibri" w:cs="Times New Roman" w:hint="eastAsia"/>
          <w:sz w:val="24"/>
          <w:lang w:eastAsia="zh-CN"/>
        </w:rPr>
        <w:t>：上饶市</w:t>
      </w:r>
      <w:r>
        <w:rPr>
          <w:rStyle w:val="3Char"/>
          <w:rFonts w:eastAsia="宋体" w:hint="eastAsia"/>
          <w:b w:val="0"/>
          <w:sz w:val="24"/>
          <w:szCs w:val="24"/>
          <w:lang w:eastAsia="zh-CN"/>
        </w:rPr>
        <w:t>稼轩东大道（信州区段）工程</w:t>
      </w:r>
      <w:r>
        <w:rPr>
          <w:rFonts w:ascii="Calibri" w:eastAsia="宋体" w:hAnsi="Calibri" w:cs="Times New Roman" w:hint="eastAsia"/>
          <w:sz w:val="24"/>
          <w:lang w:eastAsia="zh-CN"/>
        </w:rPr>
        <w:t>建设项目路基设计图纸</w:t>
      </w:r>
    </w:p>
    <w:p w:rsidR="00C37821" w:rsidRDefault="00C87389">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3</w:t>
      </w:r>
      <w:r>
        <w:rPr>
          <w:rFonts w:ascii="Calibri" w:eastAsia="宋体" w:hAnsi="Calibri" w:cs="Times New Roman" w:hint="eastAsia"/>
          <w:sz w:val="24"/>
          <w:lang w:eastAsia="zh-CN"/>
        </w:rPr>
        <w:t>：上饶市</w:t>
      </w:r>
      <w:r>
        <w:rPr>
          <w:rStyle w:val="3Char"/>
          <w:rFonts w:eastAsia="宋体" w:hint="eastAsia"/>
          <w:b w:val="0"/>
          <w:sz w:val="24"/>
          <w:szCs w:val="24"/>
          <w:lang w:eastAsia="zh-CN"/>
        </w:rPr>
        <w:t>稼轩东大道（信州区段）工程</w:t>
      </w:r>
      <w:r>
        <w:rPr>
          <w:rFonts w:ascii="Calibri" w:eastAsia="宋体" w:hAnsi="Calibri" w:cs="Times New Roman" w:hint="eastAsia"/>
          <w:sz w:val="24"/>
          <w:lang w:eastAsia="zh-CN"/>
        </w:rPr>
        <w:t>建设项目路基劳务分包工程量清单</w:t>
      </w:r>
    </w:p>
    <w:p w:rsidR="00C37821" w:rsidRDefault="00C87389">
      <w:pPr>
        <w:spacing w:line="500" w:lineRule="exact"/>
        <w:jc w:val="right"/>
        <w:rPr>
          <w:lang w:eastAsia="zh-CN"/>
        </w:rPr>
      </w:pPr>
      <w:r>
        <w:rPr>
          <w:color w:val="FF0000"/>
          <w:sz w:val="24"/>
          <w:u w:val="single"/>
          <w:lang w:eastAsia="zh-CN"/>
        </w:rPr>
        <w:t>20</w:t>
      </w:r>
      <w:r>
        <w:rPr>
          <w:rFonts w:hint="eastAsia"/>
          <w:color w:val="FF0000"/>
          <w:sz w:val="24"/>
          <w:u w:val="single"/>
          <w:lang w:eastAsia="zh-CN"/>
        </w:rPr>
        <w:t>2</w:t>
      </w:r>
      <w:r>
        <w:rPr>
          <w:color w:val="FF0000"/>
          <w:sz w:val="24"/>
          <w:u w:val="single"/>
          <w:lang w:eastAsia="zh-CN"/>
        </w:rPr>
        <w:t>1</w:t>
      </w:r>
      <w:r>
        <w:rPr>
          <w:sz w:val="24"/>
          <w:lang w:eastAsia="zh-CN"/>
        </w:rPr>
        <w:t>年</w:t>
      </w:r>
      <w:r>
        <w:rPr>
          <w:color w:val="FF0000"/>
          <w:sz w:val="24"/>
          <w:u w:val="single"/>
          <w:lang w:eastAsia="zh-CN"/>
        </w:rPr>
        <w:t>04</w:t>
      </w:r>
      <w:r>
        <w:rPr>
          <w:sz w:val="24"/>
          <w:lang w:eastAsia="zh-CN"/>
        </w:rPr>
        <w:t>月</w:t>
      </w:r>
      <w:r>
        <w:rPr>
          <w:sz w:val="24"/>
          <w:u w:val="single"/>
          <w:lang w:eastAsia="zh-CN"/>
        </w:rPr>
        <w:t xml:space="preserve"> </w:t>
      </w:r>
      <w:r>
        <w:rPr>
          <w:color w:val="FF0000"/>
          <w:sz w:val="24"/>
          <w:u w:val="single"/>
          <w:lang w:eastAsia="zh-CN"/>
        </w:rPr>
        <w:t>2</w:t>
      </w:r>
      <w:r>
        <w:rPr>
          <w:rFonts w:hint="eastAsia"/>
          <w:color w:val="FF0000"/>
          <w:sz w:val="24"/>
          <w:u w:val="single"/>
          <w:lang w:eastAsia="zh-CN"/>
        </w:rPr>
        <w:t>2</w:t>
      </w:r>
      <w:r>
        <w:rPr>
          <w:sz w:val="24"/>
          <w:u w:val="single"/>
          <w:lang w:eastAsia="zh-CN"/>
        </w:rPr>
        <w:t xml:space="preserve"> </w:t>
      </w:r>
      <w:r>
        <w:rPr>
          <w:sz w:val="24"/>
          <w:lang w:eastAsia="zh-CN"/>
        </w:rPr>
        <w:t>日</w:t>
      </w:r>
    </w:p>
    <w:p w:rsidR="00C37821" w:rsidRDefault="00C87389">
      <w:pPr>
        <w:pStyle w:val="21"/>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C37821" w:rsidRDefault="00C87389">
      <w:pPr>
        <w:spacing w:before="171"/>
        <w:ind w:left="233"/>
        <w:jc w:val="center"/>
        <w:rPr>
          <w:rFonts w:ascii="宋体" w:eastAsia="宋体" w:hAnsi="宋体" w:cs="宋体"/>
          <w:b/>
          <w:bCs/>
          <w:sz w:val="24"/>
          <w:szCs w:val="24"/>
          <w:lang w:eastAsia="zh-CN"/>
        </w:rPr>
      </w:pPr>
      <w:bookmarkStart w:id="20" w:name="投标人须知前附表_"/>
      <w:bookmarkEnd w:id="20"/>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36"/>
        <w:gridCol w:w="2688"/>
        <w:gridCol w:w="5417"/>
      </w:tblGrid>
      <w:tr w:rsidR="00C37821">
        <w:trPr>
          <w:trHeight w:val="75"/>
        </w:trPr>
        <w:tc>
          <w:tcPr>
            <w:tcW w:w="1036" w:type="dxa"/>
            <w:tcBorders>
              <w:bottom w:val="single" w:sz="6" w:space="0" w:color="000000"/>
              <w:right w:val="single" w:sz="6" w:space="0" w:color="000000"/>
            </w:tcBorders>
          </w:tcPr>
          <w:p w:rsidR="00C37821" w:rsidRDefault="00C87389">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sz="6" w:space="0" w:color="000000"/>
              <w:bottom w:val="single" w:sz="6" w:space="0" w:color="000000"/>
              <w:right w:val="single" w:sz="6" w:space="0" w:color="000000"/>
            </w:tcBorders>
          </w:tcPr>
          <w:p w:rsidR="00C37821" w:rsidRDefault="00C87389">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rsidR="00C37821" w:rsidRDefault="00C87389">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C37821">
        <w:trPr>
          <w:trHeight w:val="313"/>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sz="6" w:space="0" w:color="000000"/>
              <w:left w:val="single" w:sz="6" w:space="0" w:color="000000"/>
              <w:bottom w:val="single" w:sz="6" w:space="0" w:color="000000"/>
            </w:tcBorders>
          </w:tcPr>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color w:val="FF0000"/>
                <w:sz w:val="21"/>
                <w:szCs w:val="21"/>
                <w:lang w:eastAsia="zh-CN"/>
              </w:rPr>
              <w:t>祝先生</w:t>
            </w:r>
          </w:p>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电 话 ：</w:t>
            </w:r>
            <w:r>
              <w:rPr>
                <w:color w:val="FF0000"/>
                <w:sz w:val="24"/>
                <w:szCs w:val="24"/>
                <w:lang w:eastAsia="zh-CN"/>
              </w:rPr>
              <w:t>18007938007</w:t>
            </w:r>
          </w:p>
        </w:tc>
      </w:tr>
      <w:tr w:rsidR="00C37821">
        <w:trPr>
          <w:trHeight w:hRule="exact" w:val="479"/>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sz="6" w:space="0" w:color="000000"/>
              <w:left w:val="single" w:sz="6" w:space="0" w:color="000000"/>
              <w:bottom w:val="single" w:sz="6" w:space="0" w:color="000000"/>
            </w:tcBorders>
            <w:vAlign w:val="center"/>
          </w:tcPr>
          <w:p w:rsidR="00C37821" w:rsidRDefault="00C87389">
            <w:pPr>
              <w:widowControl/>
              <w:spacing w:line="300" w:lineRule="exact"/>
              <w:rPr>
                <w:rFonts w:asciiTheme="minorEastAsia" w:hAnsiTheme="minorEastAsia"/>
                <w:color w:val="FF0000"/>
                <w:sz w:val="21"/>
                <w:szCs w:val="21"/>
                <w:lang w:eastAsia="zh-CN"/>
              </w:rPr>
            </w:pPr>
            <w:r>
              <w:rPr>
                <w:rFonts w:asciiTheme="minorEastAsia" w:hAnsiTheme="minorEastAsia" w:hint="eastAsia"/>
                <w:color w:val="FF0000"/>
                <w:sz w:val="21"/>
                <w:szCs w:val="21"/>
                <w:lang w:eastAsia="zh-CN"/>
              </w:rPr>
              <w:t>上饶市</w:t>
            </w:r>
            <w:r>
              <w:rPr>
                <w:rFonts w:asciiTheme="minorEastAsia" w:hAnsiTheme="minorEastAsia" w:hint="eastAsia"/>
                <w:bCs/>
                <w:color w:val="FF0000"/>
                <w:sz w:val="21"/>
                <w:szCs w:val="21"/>
                <w:lang w:eastAsia="zh-CN"/>
              </w:rPr>
              <w:t>稼轩东大道（信州区段）工程</w:t>
            </w:r>
            <w:r>
              <w:rPr>
                <w:rFonts w:asciiTheme="minorEastAsia" w:hAnsiTheme="minorEastAsia" w:hint="eastAsia"/>
                <w:color w:val="FF0000"/>
                <w:sz w:val="21"/>
                <w:szCs w:val="21"/>
                <w:lang w:eastAsia="zh-CN"/>
              </w:rPr>
              <w:t>建设项目</w:t>
            </w:r>
          </w:p>
        </w:tc>
      </w:tr>
      <w:tr w:rsidR="00C37821">
        <w:trPr>
          <w:trHeight w:hRule="exact" w:val="454"/>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sz="6" w:space="0" w:color="000000"/>
              <w:left w:val="single" w:sz="6" w:space="0" w:color="000000"/>
              <w:bottom w:val="single" w:sz="6" w:space="0" w:color="000000"/>
            </w:tcBorders>
            <w:vAlign w:val="center"/>
          </w:tcPr>
          <w:p w:rsidR="00C37821" w:rsidRDefault="00C87389">
            <w:pPr>
              <w:pStyle w:val="TableParagraph"/>
              <w:spacing w:line="300" w:lineRule="exact"/>
              <w:rPr>
                <w:rFonts w:asciiTheme="minorEastAsia" w:hAnsiTheme="minorEastAsia"/>
                <w:color w:val="FF0000"/>
                <w:sz w:val="21"/>
                <w:szCs w:val="21"/>
                <w:lang w:eastAsia="zh-CN"/>
              </w:rPr>
            </w:pPr>
            <w:r>
              <w:rPr>
                <w:rFonts w:asciiTheme="minorEastAsia" w:hAnsiTheme="minorEastAsia" w:hint="eastAsia"/>
                <w:color w:val="FF0000"/>
                <w:sz w:val="21"/>
                <w:szCs w:val="21"/>
                <w:lang w:eastAsia="zh-CN"/>
              </w:rPr>
              <w:t>上饶市</w:t>
            </w:r>
          </w:p>
        </w:tc>
      </w:tr>
      <w:tr w:rsidR="00C37821">
        <w:trPr>
          <w:trHeight w:hRule="exact" w:val="454"/>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sz="6" w:space="0" w:color="000000"/>
              <w:left w:val="single" w:sz="6" w:space="0" w:color="000000"/>
              <w:bottom w:val="single" w:sz="6" w:space="0" w:color="000000"/>
            </w:tcBorders>
          </w:tcPr>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C37821">
        <w:trPr>
          <w:trHeight w:val="1441"/>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sz="6" w:space="0" w:color="000000"/>
              <w:left w:val="single" w:sz="6" w:space="0" w:color="000000"/>
              <w:bottom w:val="single" w:sz="6" w:space="0" w:color="000000"/>
            </w:tcBorders>
          </w:tcPr>
          <w:p w:rsidR="00C37821" w:rsidRDefault="00C87389">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rsidR="00C37821" w:rsidRDefault="00C87389">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Pr>
                <w:rFonts w:asciiTheme="minorEastAsia" w:eastAsiaTheme="minorEastAsia" w:hAnsiTheme="minorEastAsia"/>
                <w:color w:val="FF0000"/>
                <w:sz w:val="21"/>
                <w:szCs w:val="21"/>
              </w:rPr>
              <w:t>16</w:t>
            </w:r>
            <w:r>
              <w:rPr>
                <w:rFonts w:asciiTheme="minorEastAsia" w:eastAsiaTheme="minorEastAsia" w:hAnsiTheme="minorEastAsia" w:hint="eastAsia"/>
                <w:color w:val="auto"/>
                <w:sz w:val="21"/>
                <w:szCs w:val="21"/>
              </w:rPr>
              <w:t>个月（中标后，以招标人下达开工指令日期为准）</w:t>
            </w:r>
          </w:p>
          <w:p w:rsidR="00226A7E" w:rsidRDefault="00226A7E" w:rsidP="00226A7E">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（最终以业主规定的为准）</w:t>
            </w:r>
          </w:p>
          <w:p w:rsidR="00C37821" w:rsidRDefault="00226A7E" w:rsidP="00226A7E">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w:t>
            </w:r>
            <w:r>
              <w:rPr>
                <w:rFonts w:asciiTheme="minorEastAsia" w:hAnsiTheme="minorEastAsia" w:hint="eastAsia"/>
                <w:sz w:val="21"/>
                <w:szCs w:val="21"/>
              </w:rPr>
              <w:t>最终</w:t>
            </w:r>
            <w:r>
              <w:rPr>
                <w:rFonts w:asciiTheme="minorEastAsia" w:hAnsiTheme="minorEastAsia" w:hint="eastAsia"/>
                <w:sz w:val="21"/>
                <w:szCs w:val="21"/>
                <w:lang w:eastAsia="zh-CN"/>
              </w:rPr>
              <w:t>以业主规定的为准）</w:t>
            </w:r>
            <w:r w:rsidR="00C87389">
              <w:rPr>
                <w:rFonts w:asciiTheme="minorEastAsia" w:hAnsiTheme="minorEastAsia" w:hint="eastAsia"/>
                <w:sz w:val="21"/>
                <w:szCs w:val="21"/>
                <w:lang w:eastAsia="zh-CN"/>
              </w:rPr>
              <w:t xml:space="preserve"> </w:t>
            </w:r>
          </w:p>
        </w:tc>
      </w:tr>
      <w:tr w:rsidR="00C37821">
        <w:trPr>
          <w:trHeight w:val="291"/>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sz="6" w:space="0" w:color="000000"/>
              <w:left w:val="single" w:sz="6" w:space="0" w:color="000000"/>
              <w:bottom w:val="single" w:sz="6" w:space="0" w:color="000000"/>
            </w:tcBorders>
          </w:tcPr>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C37821" w:rsidRDefault="00C87389">
            <w:pPr>
              <w:pStyle w:val="TableParagraph"/>
              <w:spacing w:line="300" w:lineRule="exact"/>
              <w:rPr>
                <w:rFonts w:asciiTheme="minorEastAsia" w:hAnsiTheme="minorEastAsia"/>
                <w:sz w:val="21"/>
                <w:szCs w:val="21"/>
              </w:rPr>
            </w:pPr>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
        </w:tc>
      </w:tr>
      <w:tr w:rsidR="00C37821">
        <w:trPr>
          <w:trHeight w:hRule="exact" w:val="466"/>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sz="6" w:space="0" w:color="000000"/>
              <w:left w:val="single" w:sz="6" w:space="0" w:color="000000"/>
              <w:bottom w:val="single" w:sz="6" w:space="0" w:color="000000"/>
            </w:tcBorders>
            <w:vAlign w:val="center"/>
          </w:tcPr>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C37821">
        <w:trPr>
          <w:trHeight w:val="269"/>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rsidR="00C37821" w:rsidRPr="00226A7E" w:rsidRDefault="00C87389" w:rsidP="00226A7E">
            <w:pPr>
              <w:ind w:firstLineChars="200" w:firstLine="422"/>
              <w:rPr>
                <w:rFonts w:ascii="宋体" w:eastAsia="宋体" w:hAnsi="宋体" w:cs="宋体"/>
                <w:color w:val="000000"/>
                <w:sz w:val="21"/>
                <w:szCs w:val="21"/>
                <w:lang w:eastAsia="zh-CN"/>
              </w:rPr>
            </w:pPr>
            <w:r w:rsidRPr="00226A7E">
              <w:rPr>
                <w:rFonts w:ascii="宋体" w:eastAsia="宋体" w:hAnsi="宋体" w:cs="宋体" w:hint="eastAsia"/>
                <w:b/>
                <w:color w:val="000000"/>
                <w:sz w:val="21"/>
                <w:szCs w:val="21"/>
                <w:lang w:eastAsia="zh-CN"/>
              </w:rPr>
              <w:t>3.1、</w:t>
            </w:r>
            <w:r w:rsidRPr="00226A7E">
              <w:rPr>
                <w:rFonts w:ascii="宋体" w:eastAsia="宋体" w:hAnsi="宋体" w:cs="宋体" w:hint="eastAsia"/>
                <w:color w:val="000000"/>
                <w:sz w:val="21"/>
                <w:szCs w:val="21"/>
                <w:lang w:eastAsia="zh-CN"/>
              </w:rPr>
              <w:t>本次招标要求投标人须具备独立法人资格，并在人员、设备、资金等方面具备相应的施工能力。</w:t>
            </w:r>
          </w:p>
          <w:p w:rsidR="00C37821" w:rsidRPr="00226A7E" w:rsidRDefault="00C87389" w:rsidP="00226A7E">
            <w:pPr>
              <w:ind w:firstLineChars="200" w:firstLine="422"/>
              <w:rPr>
                <w:rFonts w:ascii="宋体" w:eastAsia="宋体" w:hAnsi="宋体" w:cs="宋体"/>
                <w:color w:val="000000"/>
                <w:sz w:val="21"/>
                <w:szCs w:val="21"/>
                <w:lang w:eastAsia="zh-CN"/>
              </w:rPr>
            </w:pPr>
            <w:r w:rsidRPr="00226A7E">
              <w:rPr>
                <w:rFonts w:ascii="宋体" w:eastAsia="宋体" w:hAnsi="宋体" w:cs="宋体" w:hint="eastAsia"/>
                <w:b/>
                <w:color w:val="000000"/>
                <w:sz w:val="21"/>
                <w:szCs w:val="21"/>
                <w:lang w:eastAsia="zh-CN"/>
              </w:rPr>
              <w:t>3.2、</w:t>
            </w:r>
            <w:r w:rsidRPr="00226A7E">
              <w:rPr>
                <w:rFonts w:ascii="宋体" w:eastAsia="宋体" w:hAnsi="宋体" w:cs="宋体" w:hint="eastAsia"/>
                <w:color w:val="000000"/>
                <w:sz w:val="21"/>
                <w:szCs w:val="21"/>
                <w:lang w:eastAsia="zh-CN"/>
              </w:rPr>
              <w:t>已在本项目中标的投标人且未完工的不得参与本次投标。</w:t>
            </w:r>
          </w:p>
          <w:p w:rsidR="00C37821" w:rsidRPr="00226A7E" w:rsidRDefault="00C87389" w:rsidP="00226A7E">
            <w:pPr>
              <w:widowControl/>
              <w:ind w:firstLineChars="200" w:firstLine="422"/>
              <w:rPr>
                <w:rFonts w:ascii="宋体" w:eastAsia="宋体" w:hAnsi="宋体" w:cs="宋体"/>
                <w:sz w:val="21"/>
                <w:szCs w:val="21"/>
                <w:lang w:eastAsia="zh-CN"/>
              </w:rPr>
            </w:pPr>
            <w:r w:rsidRPr="00226A7E">
              <w:rPr>
                <w:rFonts w:ascii="宋体" w:eastAsia="宋体" w:hAnsi="宋体" w:cs="宋体" w:hint="eastAsia"/>
                <w:b/>
                <w:color w:val="000000"/>
                <w:sz w:val="21"/>
                <w:szCs w:val="21"/>
                <w:lang w:eastAsia="zh-CN"/>
              </w:rPr>
              <w:t>3.3、</w:t>
            </w:r>
            <w:r w:rsidRPr="00226A7E">
              <w:rPr>
                <w:rFonts w:hint="eastAsia"/>
                <w:sz w:val="21"/>
                <w:szCs w:val="21"/>
                <w:lang w:eastAsia="zh-CN"/>
              </w:rPr>
              <w:t>投标人必须在上饶市交通建设投资集团有限公司劳务分包企业资源库《</w:t>
            </w:r>
            <w:r w:rsidRPr="00226A7E">
              <w:rPr>
                <w:rFonts w:hint="eastAsia"/>
                <w:sz w:val="21"/>
                <w:szCs w:val="21"/>
                <w:lang w:eastAsia="zh-CN"/>
              </w:rPr>
              <w:t>2020</w:t>
            </w:r>
            <w:r w:rsidRPr="00226A7E">
              <w:rPr>
                <w:rFonts w:hint="eastAsia"/>
                <w:sz w:val="21"/>
                <w:szCs w:val="21"/>
                <w:lang w:eastAsia="zh-CN"/>
              </w:rPr>
              <w:t>年交建集团已有劳务企业分包库调整结果》及《</w:t>
            </w:r>
            <w:r w:rsidRPr="00226A7E">
              <w:rPr>
                <w:rFonts w:hint="eastAsia"/>
                <w:sz w:val="21"/>
                <w:szCs w:val="21"/>
                <w:lang w:eastAsia="zh-CN"/>
              </w:rPr>
              <w:t>2019-2020</w:t>
            </w:r>
            <w:r w:rsidRPr="00226A7E">
              <w:rPr>
                <w:rFonts w:hint="eastAsia"/>
                <w:sz w:val="21"/>
                <w:szCs w:val="21"/>
                <w:lang w:eastAsia="zh-CN"/>
              </w:rPr>
              <w:t>年度路基专业入库企业》名单内。</w:t>
            </w:r>
            <w:r w:rsidRPr="00226A7E">
              <w:rPr>
                <w:rFonts w:ascii="宋体" w:eastAsia="宋体" w:hAnsi="宋体" w:cs="宋体" w:hint="eastAsia"/>
                <w:sz w:val="21"/>
                <w:szCs w:val="21"/>
                <w:lang w:eastAsia="zh-CN"/>
              </w:rPr>
              <w:t>委托代理人必须是</w:t>
            </w:r>
            <w:r w:rsidRPr="00226A7E">
              <w:rPr>
                <w:rFonts w:hint="eastAsia"/>
                <w:sz w:val="21"/>
                <w:szCs w:val="21"/>
                <w:lang w:eastAsia="zh-CN"/>
              </w:rPr>
              <w:t>上饶市交通建设投资集团有限公司劳务分包企业资源库《</w:t>
            </w:r>
            <w:r w:rsidRPr="00226A7E">
              <w:rPr>
                <w:rFonts w:hint="eastAsia"/>
                <w:sz w:val="21"/>
                <w:szCs w:val="21"/>
                <w:lang w:eastAsia="zh-CN"/>
              </w:rPr>
              <w:t>2020</w:t>
            </w:r>
            <w:r w:rsidRPr="00226A7E">
              <w:rPr>
                <w:rFonts w:hint="eastAsia"/>
                <w:sz w:val="21"/>
                <w:szCs w:val="21"/>
                <w:lang w:eastAsia="zh-CN"/>
              </w:rPr>
              <w:t>年交建集团已有劳务企业分包库调整结果》及《</w:t>
            </w:r>
            <w:r w:rsidRPr="00226A7E">
              <w:rPr>
                <w:rFonts w:hint="eastAsia"/>
                <w:sz w:val="21"/>
                <w:szCs w:val="21"/>
                <w:lang w:eastAsia="zh-CN"/>
              </w:rPr>
              <w:t>2019-2020</w:t>
            </w:r>
            <w:r w:rsidRPr="00226A7E">
              <w:rPr>
                <w:rFonts w:hint="eastAsia"/>
                <w:sz w:val="21"/>
                <w:szCs w:val="21"/>
                <w:lang w:eastAsia="zh-CN"/>
              </w:rPr>
              <w:t>年度路基专业入库企业》名单内的备案施工负责人</w:t>
            </w:r>
            <w:r w:rsidRPr="00226A7E">
              <w:rPr>
                <w:rFonts w:ascii="宋体" w:eastAsia="宋体" w:hAnsi="宋体" w:cs="宋体" w:hint="eastAsia"/>
                <w:sz w:val="21"/>
                <w:szCs w:val="21"/>
                <w:lang w:eastAsia="zh-CN"/>
              </w:rPr>
              <w:t>。</w:t>
            </w:r>
          </w:p>
          <w:p w:rsidR="00C37821" w:rsidRPr="00226A7E" w:rsidRDefault="00C87389" w:rsidP="00226A7E">
            <w:pPr>
              <w:widowControl/>
              <w:ind w:firstLineChars="200" w:firstLine="422"/>
              <w:rPr>
                <w:rFonts w:ascii="宋体" w:eastAsia="宋体" w:hAnsi="宋体" w:cs="宋体"/>
                <w:bCs/>
                <w:color w:val="000000"/>
                <w:sz w:val="21"/>
                <w:szCs w:val="21"/>
                <w:lang w:eastAsia="zh-CN"/>
              </w:rPr>
            </w:pPr>
            <w:r w:rsidRPr="00226A7E">
              <w:rPr>
                <w:rFonts w:ascii="宋体" w:eastAsia="宋体" w:hAnsi="宋体" w:cs="宋体" w:hint="eastAsia"/>
                <w:b/>
                <w:color w:val="000000"/>
                <w:sz w:val="21"/>
                <w:szCs w:val="21"/>
                <w:lang w:eastAsia="zh-CN"/>
              </w:rPr>
              <w:t>3.4、</w:t>
            </w:r>
            <w:r w:rsidRPr="00226A7E">
              <w:rPr>
                <w:rFonts w:ascii="宋体" w:eastAsia="宋体" w:hAnsi="宋体" w:cs="宋体" w:hint="eastAsia"/>
                <w:bCs/>
                <w:color w:val="000000"/>
                <w:sz w:val="21"/>
                <w:szCs w:val="21"/>
                <w:lang w:eastAsia="zh-CN"/>
              </w:rPr>
              <w:t>投标人同时承接</w:t>
            </w:r>
            <w:r w:rsidRPr="00226A7E">
              <w:rPr>
                <w:rFonts w:ascii="宋体" w:eastAsia="宋体" w:hAnsi="宋体" w:cs="宋体" w:hint="eastAsia"/>
                <w:color w:val="000000"/>
                <w:sz w:val="21"/>
                <w:szCs w:val="21"/>
                <w:lang w:eastAsia="zh-CN"/>
              </w:rPr>
              <w:t>江西省现代路桥工程集团有限公司及</w:t>
            </w:r>
            <w:r w:rsidRPr="00226A7E">
              <w:rPr>
                <w:rFonts w:ascii="宋体" w:hAnsi="宋体" w:hint="eastAsia"/>
                <w:sz w:val="21"/>
                <w:szCs w:val="21"/>
                <w:lang w:eastAsia="zh-CN"/>
              </w:rPr>
              <w:t>上饶京宝路桥工程有限公司</w:t>
            </w:r>
            <w:r w:rsidRPr="00226A7E">
              <w:rPr>
                <w:rFonts w:ascii="宋体" w:eastAsia="宋体" w:hAnsi="宋体" w:cs="宋体" w:hint="eastAsia"/>
                <w:bCs/>
                <w:color w:val="000000"/>
                <w:sz w:val="21"/>
                <w:szCs w:val="21"/>
                <w:lang w:eastAsia="zh-CN"/>
              </w:rPr>
              <w:t>在建项目数量须不大于三个（含三个，且投标人须得到每个在建所属项目经理部的推荐信），投标人在建项目数量大于三个的，不得参加本项目投标，如参加按废标处理。</w:t>
            </w:r>
          </w:p>
          <w:p w:rsidR="00C37821" w:rsidRPr="00226A7E" w:rsidRDefault="00C87389" w:rsidP="00226A7E">
            <w:pPr>
              <w:widowControl/>
              <w:ind w:firstLineChars="200" w:firstLine="422"/>
              <w:rPr>
                <w:rFonts w:ascii="宋体" w:eastAsia="宋体" w:hAnsi="宋体" w:cs="宋体"/>
                <w:sz w:val="21"/>
                <w:szCs w:val="21"/>
                <w:lang w:eastAsia="zh-CN"/>
              </w:rPr>
            </w:pPr>
            <w:r w:rsidRPr="00226A7E">
              <w:rPr>
                <w:rFonts w:ascii="宋体" w:eastAsia="宋体" w:hAnsi="宋体" w:cs="宋体" w:hint="eastAsia"/>
                <w:b/>
                <w:color w:val="000000"/>
                <w:sz w:val="21"/>
                <w:szCs w:val="21"/>
                <w:lang w:eastAsia="zh-CN"/>
              </w:rPr>
              <w:t>3.5、</w:t>
            </w:r>
            <w:r w:rsidRPr="00226A7E">
              <w:rPr>
                <w:rFonts w:ascii="宋体" w:eastAsia="宋体" w:hAnsi="宋体" w:cs="宋体" w:hint="eastAsia"/>
                <w:color w:val="000000"/>
                <w:sz w:val="21"/>
                <w:szCs w:val="21"/>
                <w:lang w:eastAsia="zh-CN"/>
              </w:rPr>
              <w:t>已在江西省现代路桥工程集团有限公司或</w:t>
            </w:r>
            <w:r w:rsidRPr="00226A7E">
              <w:rPr>
                <w:rFonts w:ascii="宋体" w:hAnsi="宋体" w:hint="eastAsia"/>
                <w:sz w:val="21"/>
                <w:szCs w:val="21"/>
                <w:lang w:eastAsia="zh-CN"/>
              </w:rPr>
              <w:t>上饶京宝路桥工程有限公司所属项目进行施工的“</w:t>
            </w:r>
            <w:r w:rsidRPr="00226A7E">
              <w:rPr>
                <w:rFonts w:hint="eastAsia"/>
                <w:sz w:val="21"/>
                <w:szCs w:val="21"/>
                <w:lang w:eastAsia="zh-CN"/>
              </w:rPr>
              <w:t>投标人”</w:t>
            </w:r>
            <w:r w:rsidRPr="00226A7E">
              <w:rPr>
                <w:rFonts w:ascii="宋体" w:eastAsia="宋体" w:hAnsi="宋体" w:cs="宋体" w:hint="eastAsia"/>
                <w:bCs/>
                <w:color w:val="000000"/>
                <w:sz w:val="21"/>
                <w:szCs w:val="21"/>
                <w:lang w:eastAsia="zh-CN"/>
              </w:rPr>
              <w:t xml:space="preserve"> 在建项目数量不大于三个（含三个）</w:t>
            </w:r>
            <w:r w:rsidRPr="00226A7E">
              <w:rPr>
                <w:rFonts w:hint="eastAsia"/>
                <w:sz w:val="21"/>
                <w:szCs w:val="21"/>
                <w:lang w:eastAsia="zh-CN"/>
              </w:rPr>
              <w:t>须得到</w:t>
            </w:r>
            <w:r w:rsidRPr="00226A7E">
              <w:rPr>
                <w:rFonts w:ascii="宋体" w:eastAsia="宋体" w:hAnsi="宋体" w:cs="宋体" w:hint="eastAsia"/>
                <w:bCs/>
                <w:color w:val="000000"/>
                <w:sz w:val="21"/>
                <w:szCs w:val="21"/>
                <w:lang w:eastAsia="zh-CN"/>
              </w:rPr>
              <w:t>每个在建</w:t>
            </w:r>
            <w:r w:rsidRPr="00226A7E">
              <w:rPr>
                <w:rFonts w:hint="eastAsia"/>
                <w:sz w:val="21"/>
                <w:szCs w:val="21"/>
                <w:lang w:eastAsia="zh-CN"/>
              </w:rPr>
              <w:t>所属项目经理部的</w:t>
            </w:r>
            <w:r w:rsidRPr="00226A7E">
              <w:rPr>
                <w:rFonts w:hint="eastAsia"/>
                <w:b/>
                <w:color w:val="FF0000"/>
                <w:sz w:val="21"/>
                <w:szCs w:val="21"/>
                <w:lang w:eastAsia="zh-CN"/>
              </w:rPr>
              <w:t>推荐信</w:t>
            </w:r>
            <w:r w:rsidRPr="00226A7E">
              <w:rPr>
                <w:rFonts w:hint="eastAsia"/>
                <w:sz w:val="21"/>
                <w:szCs w:val="21"/>
                <w:lang w:eastAsia="zh-CN"/>
              </w:rPr>
              <w:t>方能参与本项目的投标，否则投标人的本次投标招标人不予受理及按废标处理（已参与上述两企业所属项目进行涵洞及防排水工程项目施工的不受在建项目数量的限制）。</w:t>
            </w:r>
          </w:p>
          <w:p w:rsidR="00C37821" w:rsidRPr="00226A7E" w:rsidRDefault="00C87389" w:rsidP="00226A7E">
            <w:pPr>
              <w:ind w:firstLineChars="200" w:firstLine="422"/>
              <w:rPr>
                <w:rFonts w:ascii="宋体" w:eastAsia="宋体" w:hAnsi="宋体" w:cs="宋体"/>
                <w:color w:val="000000"/>
                <w:sz w:val="21"/>
                <w:szCs w:val="21"/>
                <w:lang w:eastAsia="zh-CN"/>
              </w:rPr>
            </w:pPr>
            <w:r w:rsidRPr="00226A7E">
              <w:rPr>
                <w:rFonts w:ascii="宋体" w:eastAsia="宋体" w:hAnsi="宋体" w:cs="宋体" w:hint="eastAsia"/>
                <w:b/>
                <w:color w:val="000000"/>
                <w:sz w:val="21"/>
                <w:szCs w:val="21"/>
                <w:lang w:eastAsia="zh-CN"/>
              </w:rPr>
              <w:t>3.6、</w:t>
            </w:r>
            <w:r w:rsidRPr="00226A7E">
              <w:rPr>
                <w:rFonts w:ascii="宋体" w:eastAsia="宋体" w:hAnsi="宋体" w:cs="宋体" w:hint="eastAsia"/>
                <w:color w:val="000000"/>
                <w:sz w:val="21"/>
                <w:szCs w:val="21"/>
                <w:lang w:eastAsia="zh-CN"/>
              </w:rPr>
              <w:t>本次招标不接受联合体投标。</w:t>
            </w:r>
          </w:p>
          <w:p w:rsidR="00C37821" w:rsidRDefault="00C87389" w:rsidP="00226A7E">
            <w:pPr>
              <w:ind w:firstLineChars="200" w:firstLine="422"/>
              <w:rPr>
                <w:rFonts w:ascii="宋体" w:hAnsi="宋体"/>
                <w:spacing w:val="10"/>
                <w:sz w:val="21"/>
                <w:szCs w:val="21"/>
                <w:lang w:eastAsia="zh-CN"/>
              </w:rPr>
            </w:pPr>
            <w:r w:rsidRPr="00226A7E">
              <w:rPr>
                <w:rFonts w:ascii="宋体" w:eastAsia="宋体" w:hAnsi="宋体" w:cs="宋体" w:hint="eastAsia"/>
                <w:b/>
                <w:bCs/>
                <w:sz w:val="21"/>
                <w:szCs w:val="21"/>
                <w:lang w:eastAsia="zh-CN"/>
              </w:rPr>
              <w:t>3.7、</w:t>
            </w:r>
            <w:r w:rsidRPr="00226A7E">
              <w:rPr>
                <w:rFonts w:ascii="宋体" w:hAnsi="宋体" w:hint="eastAsia"/>
                <w:spacing w:val="10"/>
                <w:sz w:val="21"/>
                <w:szCs w:val="21"/>
                <w:lang w:eastAsia="zh-CN"/>
              </w:rPr>
              <w:t>法律法规规定的其他条件。</w:t>
            </w:r>
          </w:p>
          <w:p w:rsidR="00226A7E" w:rsidRDefault="00226A7E" w:rsidP="00226A7E">
            <w:pPr>
              <w:ind w:firstLineChars="200" w:firstLine="460"/>
              <w:rPr>
                <w:rFonts w:ascii="宋体" w:hAnsi="宋体"/>
                <w:spacing w:val="10"/>
                <w:sz w:val="21"/>
                <w:szCs w:val="21"/>
                <w:lang w:eastAsia="zh-CN"/>
              </w:rPr>
            </w:pPr>
          </w:p>
          <w:p w:rsidR="00226A7E" w:rsidRDefault="00226A7E" w:rsidP="00226A7E">
            <w:pPr>
              <w:ind w:firstLineChars="200" w:firstLine="460"/>
              <w:rPr>
                <w:rFonts w:ascii="宋体" w:hAnsi="宋体"/>
                <w:spacing w:val="10"/>
                <w:sz w:val="21"/>
                <w:szCs w:val="21"/>
                <w:lang w:eastAsia="zh-CN"/>
              </w:rPr>
            </w:pPr>
          </w:p>
          <w:p w:rsidR="00226A7E" w:rsidRDefault="00226A7E" w:rsidP="00226A7E">
            <w:pPr>
              <w:ind w:firstLineChars="200" w:firstLine="460"/>
              <w:rPr>
                <w:rFonts w:ascii="宋体" w:hAnsi="宋体"/>
                <w:spacing w:val="10"/>
                <w:sz w:val="21"/>
                <w:szCs w:val="21"/>
                <w:lang w:eastAsia="zh-CN"/>
              </w:rPr>
            </w:pPr>
          </w:p>
        </w:tc>
      </w:tr>
    </w:tbl>
    <w:p w:rsidR="00C37821" w:rsidRDefault="00C37821">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C37821">
        <w:trPr>
          <w:trHeight w:val="216"/>
        </w:trPr>
        <w:tc>
          <w:tcPr>
            <w:tcW w:w="1064" w:type="dxa"/>
            <w:tcBorders>
              <w:bottom w:val="single" w:sz="6" w:space="0" w:color="000000"/>
              <w:right w:val="single" w:sz="6" w:space="0" w:color="000000"/>
            </w:tcBorders>
          </w:tcPr>
          <w:p w:rsidR="00C37821" w:rsidRDefault="00C87389">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left w:val="single" w:sz="6" w:space="0" w:color="000000"/>
              <w:bottom w:val="single" w:sz="6" w:space="0" w:color="000000"/>
              <w:right w:val="single" w:sz="6" w:space="0" w:color="000000"/>
            </w:tcBorders>
          </w:tcPr>
          <w:p w:rsidR="00C37821" w:rsidRDefault="00C87389">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rsidR="00C37821" w:rsidRDefault="00C87389">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C37821">
        <w:trPr>
          <w:trHeight w:val="510"/>
        </w:trPr>
        <w:tc>
          <w:tcPr>
            <w:tcW w:w="1064" w:type="dxa"/>
            <w:tcBorders>
              <w:bottom w:val="single" w:sz="6" w:space="0" w:color="000000"/>
              <w:right w:val="single" w:sz="6" w:space="0" w:color="000000"/>
            </w:tcBorders>
            <w:vAlign w:val="center"/>
          </w:tcPr>
          <w:p w:rsidR="00C37821" w:rsidRDefault="00C87389">
            <w:pPr>
              <w:pStyle w:val="TableParagraph"/>
              <w:ind w:left="197"/>
              <w:jc w:val="right"/>
              <w:rPr>
                <w:rFonts w:asciiTheme="minorEastAsia" w:hAnsiTheme="minorEastAsia"/>
                <w:sz w:val="21"/>
              </w:rPr>
            </w:pPr>
            <w:r>
              <w:rPr>
                <w:rFonts w:asciiTheme="minorEastAsia" w:hAnsiTheme="minorEastAsia"/>
                <w:sz w:val="21"/>
              </w:rPr>
              <w:t>1.4.2</w:t>
            </w:r>
          </w:p>
        </w:tc>
        <w:tc>
          <w:tcPr>
            <w:tcW w:w="2716" w:type="dxa"/>
            <w:tcBorders>
              <w:left w:val="single" w:sz="6" w:space="0" w:color="000000"/>
              <w:bottom w:val="single" w:sz="6" w:space="0" w:color="000000"/>
              <w:right w:val="single" w:sz="6" w:space="0" w:color="000000"/>
            </w:tcBorders>
            <w:vAlign w:val="center"/>
          </w:tcPr>
          <w:p w:rsidR="00C37821" w:rsidRDefault="00C87389">
            <w:pPr>
              <w:pStyle w:val="TableParagraph"/>
              <w:ind w:left="197"/>
              <w:jc w:val="center"/>
              <w:rPr>
                <w:rFonts w:asciiTheme="minorEastAsia" w:hAnsiTheme="minorEastAsia"/>
                <w:sz w:val="21"/>
              </w:rPr>
            </w:pPr>
            <w:r>
              <w:rPr>
                <w:rFonts w:asciiTheme="minorEastAsia" w:hAnsiTheme="minorEastAsia"/>
                <w:sz w:val="21"/>
              </w:rPr>
              <w:t>是否接受联合体投标</w:t>
            </w:r>
          </w:p>
        </w:tc>
        <w:tc>
          <w:tcPr>
            <w:tcW w:w="5403" w:type="dxa"/>
            <w:tcBorders>
              <w:left w:val="single" w:sz="6" w:space="0" w:color="000000"/>
              <w:bottom w:val="single" w:sz="6" w:space="0" w:color="000000"/>
            </w:tcBorders>
            <w:vAlign w:val="center"/>
          </w:tcPr>
          <w:p w:rsidR="00C37821" w:rsidRDefault="00C87389">
            <w:pPr>
              <w:pStyle w:val="TableParagraph"/>
              <w:spacing w:line="500" w:lineRule="exact"/>
              <w:rPr>
                <w:rFonts w:asciiTheme="minorEastAsia" w:eastAsia="MS PMincho" w:hAnsi="MS PMincho"/>
                <w:sz w:val="21"/>
                <w:lang w:eastAsia="zh-CN"/>
              </w:rPr>
            </w:pPr>
            <w:r>
              <w:rPr>
                <w:rFonts w:asciiTheme="minorEastAsia" w:hAnsiTheme="minorEastAsia"/>
                <w:sz w:val="21"/>
              </w:rPr>
              <w:t>不接受</w:t>
            </w:r>
          </w:p>
        </w:tc>
      </w:tr>
      <w:tr w:rsidR="00C37821">
        <w:trPr>
          <w:trHeight w:val="1166"/>
        </w:trPr>
        <w:tc>
          <w:tcPr>
            <w:tcW w:w="1064" w:type="dxa"/>
            <w:tcBorders>
              <w:bottom w:val="single" w:sz="6" w:space="0" w:color="000000"/>
              <w:right w:val="single" w:sz="6" w:space="0" w:color="000000"/>
            </w:tcBorders>
            <w:vAlign w:val="center"/>
          </w:tcPr>
          <w:p w:rsidR="00C37821" w:rsidRDefault="00C87389">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rsidR="00C37821" w:rsidRDefault="00C87389">
            <w:pPr>
              <w:pStyle w:val="TableParagraph"/>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C37821" w:rsidRDefault="00C87389">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rPr>
              <w:t>踏勘集中地点：</w:t>
            </w:r>
          </w:p>
        </w:tc>
      </w:tr>
      <w:tr w:rsidR="00C37821">
        <w:trPr>
          <w:trHeight w:hRule="exact" w:val="567"/>
        </w:trPr>
        <w:tc>
          <w:tcPr>
            <w:tcW w:w="1064" w:type="dxa"/>
            <w:tcBorders>
              <w:top w:val="single" w:sz="6" w:space="0" w:color="000000"/>
              <w:bottom w:val="single" w:sz="6" w:space="0" w:color="000000"/>
              <w:right w:val="single" w:sz="6" w:space="0" w:color="000000"/>
            </w:tcBorders>
            <w:vAlign w:val="center"/>
          </w:tcPr>
          <w:p w:rsidR="00C37821" w:rsidRDefault="00C87389">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Default"/>
              <w:spacing w:line="300" w:lineRule="auto"/>
              <w:ind w:left="315" w:hangingChars="150" w:hanging="315"/>
              <w:jc w:val="center"/>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C37821" w:rsidRDefault="00C37821">
            <w:pPr>
              <w:pStyle w:val="Default"/>
              <w:spacing w:line="400" w:lineRule="exact"/>
              <w:rPr>
                <w:rFonts w:asciiTheme="minorEastAsia" w:eastAsiaTheme="minorEastAsia" w:hAnsiTheme="minorEastAsia"/>
                <w:color w:val="auto"/>
                <w:sz w:val="21"/>
                <w:szCs w:val="21"/>
              </w:rPr>
            </w:pPr>
          </w:p>
        </w:tc>
      </w:tr>
      <w:tr w:rsidR="00C37821">
        <w:trPr>
          <w:trHeight w:val="568"/>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sz w:val="21"/>
                <w:u w:val="single" w:color="0000FF"/>
                <w:lang w:eastAsia="zh-CN"/>
              </w:rPr>
              <w:t>1</w:t>
            </w:r>
            <w:r>
              <w:rPr>
                <w:rFonts w:asciiTheme="minorEastAsia" w:hAnsiTheme="minorEastAsia"/>
                <w:sz w:val="21"/>
                <w:lang w:eastAsia="zh-CN"/>
              </w:rPr>
              <w:t>天前</w:t>
            </w:r>
          </w:p>
        </w:tc>
      </w:tr>
      <w:tr w:rsidR="00C37821">
        <w:trPr>
          <w:trHeight w:val="582"/>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37821">
            <w:pPr>
              <w:pStyle w:val="TableParagraph"/>
              <w:spacing w:before="6"/>
              <w:rPr>
                <w:rFonts w:asciiTheme="minorEastAsia" w:hAnsiTheme="minorEastAsia"/>
                <w:b/>
                <w:sz w:val="17"/>
                <w:lang w:eastAsia="zh-CN"/>
              </w:rPr>
            </w:pPr>
          </w:p>
          <w:p w:rsidR="00C37821" w:rsidRDefault="00C87389">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C37821">
        <w:trPr>
          <w:trHeight w:val="458"/>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rPr>
            </w:pPr>
            <w:r>
              <w:rPr>
                <w:rFonts w:asciiTheme="minorEastAsia" w:hAnsiTheme="minorEastAsia"/>
                <w:sz w:val="21"/>
              </w:rPr>
              <w:t>本项目不允许分包</w:t>
            </w:r>
          </w:p>
        </w:tc>
      </w:tr>
      <w:tr w:rsidR="00C37821">
        <w:trPr>
          <w:trHeight w:val="522"/>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不允许□允许</w:t>
            </w:r>
          </w:p>
        </w:tc>
      </w:tr>
      <w:tr w:rsidR="00C37821">
        <w:trPr>
          <w:trHeight w:val="563"/>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C37821">
        <w:trPr>
          <w:trHeight w:val="694"/>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C37821">
        <w:trPr>
          <w:trHeight w:val="636"/>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C37821">
        <w:trPr>
          <w:trHeight w:val="694"/>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C37821" w:rsidRDefault="00C87389">
            <w:pPr>
              <w:pStyle w:val="TableParagraph"/>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500" w:lineRule="exact"/>
              <w:rPr>
                <w:rFonts w:asciiTheme="minorEastAsia" w:hAnsiTheme="minorEastAsia"/>
                <w:sz w:val="21"/>
              </w:rPr>
            </w:pPr>
            <w:r>
              <w:rPr>
                <w:rFonts w:asciiTheme="minorEastAsia" w:hAnsiTheme="minorEastAsia"/>
                <w:sz w:val="21"/>
              </w:rPr>
              <w:t>无需确认</w:t>
            </w:r>
          </w:p>
        </w:tc>
      </w:tr>
      <w:tr w:rsidR="00C37821">
        <w:trPr>
          <w:trHeight w:val="694"/>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C37821" w:rsidRDefault="00C87389">
            <w:pPr>
              <w:pStyle w:val="TableParagraph"/>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500" w:lineRule="exact"/>
              <w:rPr>
                <w:rFonts w:asciiTheme="minorEastAsia" w:hAnsiTheme="minorEastAsia"/>
                <w:sz w:val="21"/>
              </w:rPr>
            </w:pPr>
            <w:r>
              <w:rPr>
                <w:rFonts w:asciiTheme="minorEastAsia" w:hAnsiTheme="minorEastAsia"/>
                <w:sz w:val="21"/>
              </w:rPr>
              <w:t>无需确认</w:t>
            </w:r>
          </w:p>
        </w:tc>
      </w:tr>
      <w:tr w:rsidR="00C37821">
        <w:trPr>
          <w:trHeight w:val="458"/>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C37821">
        <w:trPr>
          <w:trHeight w:val="426"/>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C37821">
        <w:trPr>
          <w:trHeight w:val="422"/>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C37821">
        <w:trPr>
          <w:trHeight w:val="3810"/>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09"/>
              <w:ind w:left="762"/>
              <w:rPr>
                <w:rFonts w:asciiTheme="minorEastAsia" w:hAnsiTheme="minorEastAsia"/>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C37821">
              <w:trPr>
                <w:trHeight w:val="300"/>
              </w:trPr>
              <w:tc>
                <w:tcPr>
                  <w:tcW w:w="1205" w:type="dxa"/>
                  <w:vAlign w:val="center"/>
                </w:tcPr>
                <w:p w:rsidR="00C37821" w:rsidRDefault="00C87389">
                  <w:pPr>
                    <w:pStyle w:val="Style2"/>
                    <w:wordWrap w:val="0"/>
                    <w:spacing w:line="360" w:lineRule="auto"/>
                    <w:ind w:firstLineChars="0" w:firstLine="0"/>
                    <w:jc w:val="center"/>
                  </w:pPr>
                  <w:r>
                    <w:t>标段号</w:t>
                  </w:r>
                </w:p>
              </w:tc>
              <w:tc>
                <w:tcPr>
                  <w:tcW w:w="2622" w:type="dxa"/>
                  <w:shd w:val="clear" w:color="auto" w:fill="auto"/>
                  <w:vAlign w:val="center"/>
                </w:tcPr>
                <w:p w:rsidR="00C37821" w:rsidRDefault="00C87389">
                  <w:pPr>
                    <w:pStyle w:val="Style2"/>
                    <w:wordWrap w:val="0"/>
                    <w:spacing w:line="360" w:lineRule="auto"/>
                    <w:ind w:firstLineChars="0" w:firstLine="0"/>
                    <w:jc w:val="center"/>
                  </w:pPr>
                  <w:r>
                    <w:t>投标要约价（元）</w:t>
                  </w:r>
                </w:p>
              </w:tc>
            </w:tr>
            <w:tr w:rsidR="00C37821">
              <w:trPr>
                <w:trHeight w:val="226"/>
              </w:trPr>
              <w:tc>
                <w:tcPr>
                  <w:tcW w:w="1205" w:type="dxa"/>
                  <w:vAlign w:val="center"/>
                </w:tcPr>
                <w:p w:rsidR="00C37821" w:rsidRDefault="00C87389">
                  <w:pPr>
                    <w:pStyle w:val="Style2"/>
                    <w:wordWrap w:val="0"/>
                    <w:spacing w:line="360" w:lineRule="auto"/>
                    <w:ind w:firstLineChars="0" w:firstLine="0"/>
                    <w:jc w:val="center"/>
                  </w:pPr>
                  <w:r>
                    <w:rPr>
                      <w:rFonts w:hint="eastAsia"/>
                      <w:color w:val="FF0000"/>
                    </w:rPr>
                    <w:t>LJ</w:t>
                  </w:r>
                  <w:r>
                    <w:rPr>
                      <w:color w:val="FF0000"/>
                    </w:rPr>
                    <w:t>FB-1</w:t>
                  </w:r>
                </w:p>
              </w:tc>
              <w:tc>
                <w:tcPr>
                  <w:tcW w:w="2622" w:type="dxa"/>
                  <w:shd w:val="clear" w:color="auto" w:fill="auto"/>
                  <w:vAlign w:val="center"/>
                </w:tcPr>
                <w:p w:rsidR="00C37821" w:rsidRDefault="00C87389">
                  <w:pPr>
                    <w:widowControl/>
                    <w:spacing w:line="500" w:lineRule="exact"/>
                    <w:jc w:val="center"/>
                    <w:rPr>
                      <w:color w:val="FF0000"/>
                      <w:sz w:val="24"/>
                      <w:szCs w:val="24"/>
                      <w:lang w:eastAsia="zh-CN"/>
                    </w:rPr>
                  </w:pPr>
                  <w:r>
                    <w:rPr>
                      <w:rFonts w:hint="eastAsia"/>
                      <w:color w:val="FF0000"/>
                      <w:sz w:val="24"/>
                      <w:szCs w:val="24"/>
                      <w:lang w:eastAsia="zh-CN"/>
                    </w:rPr>
                    <w:t>20977937</w:t>
                  </w:r>
                </w:p>
              </w:tc>
            </w:tr>
          </w:tbl>
          <w:p w:rsidR="00C37821" w:rsidRDefault="00C37821">
            <w:pPr>
              <w:pStyle w:val="TableParagraph"/>
              <w:spacing w:line="400" w:lineRule="exact"/>
              <w:rPr>
                <w:rFonts w:asciiTheme="minorEastAsia" w:hAnsiTheme="minorEastAsia"/>
                <w:sz w:val="21"/>
                <w:lang w:eastAsia="zh-CN"/>
              </w:rPr>
            </w:pPr>
          </w:p>
        </w:tc>
      </w:tr>
      <w:tr w:rsidR="00C37821">
        <w:trPr>
          <w:trHeight w:val="690"/>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C37821">
        <w:trPr>
          <w:trHeight w:val="408"/>
        </w:trPr>
        <w:tc>
          <w:tcPr>
            <w:tcW w:w="1064" w:type="dxa"/>
            <w:tcBorders>
              <w:top w:val="single" w:sz="6" w:space="0" w:color="000000"/>
              <w:bottom w:val="single" w:sz="6" w:space="0" w:color="000000"/>
              <w:right w:val="single" w:sz="6" w:space="0" w:color="000000"/>
            </w:tcBorders>
          </w:tcPr>
          <w:p w:rsidR="00C37821" w:rsidRDefault="00C87389">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C37821">
        <w:trPr>
          <w:trHeight w:val="833"/>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ind w:left="899"/>
              <w:rPr>
                <w:rFonts w:asciiTheme="minorEastAsia" w:hAnsiTheme="minorEastAsia"/>
                <w:sz w:val="21"/>
              </w:rPr>
            </w:pPr>
            <w:r>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Pr>
                <w:rFonts w:asciiTheme="minorEastAsia" w:eastAsiaTheme="minorEastAsia" w:hAnsiTheme="minorEastAsia"/>
                <w:b/>
                <w:color w:val="FF0000"/>
                <w:sz w:val="21"/>
                <w:szCs w:val="21"/>
                <w:u w:val="single"/>
              </w:rPr>
              <w:t>2</w:t>
            </w:r>
            <w:r w:rsidR="00226A7E">
              <w:rPr>
                <w:rFonts w:asciiTheme="minorEastAsia" w:eastAsiaTheme="minorEastAsia" w:hAnsiTheme="minorEastAsia" w:hint="eastAsia"/>
                <w:b/>
                <w:color w:val="FF0000"/>
                <w:sz w:val="21"/>
                <w:szCs w:val="21"/>
                <w:u w:val="single"/>
              </w:rPr>
              <w:t>2</w:t>
            </w:r>
            <w:r>
              <w:rPr>
                <w:rFonts w:asciiTheme="minorEastAsia" w:eastAsiaTheme="minorEastAsia" w:hAnsiTheme="minorEastAsia" w:hint="eastAsia"/>
                <w:b/>
                <w:color w:val="FF0000"/>
                <w:sz w:val="21"/>
                <w:szCs w:val="21"/>
                <w:u w:val="single"/>
              </w:rPr>
              <w:t>0000</w:t>
            </w:r>
            <w:r>
              <w:rPr>
                <w:rFonts w:asciiTheme="minorEastAsia" w:eastAsiaTheme="minorEastAsia" w:hAnsiTheme="minorEastAsia"/>
                <w:b/>
                <w:color w:val="FF0000"/>
                <w:sz w:val="21"/>
                <w:szCs w:val="21"/>
                <w:u w:val="single"/>
              </w:rPr>
              <w:t>元</w:t>
            </w:r>
            <w:r>
              <w:rPr>
                <w:rFonts w:asciiTheme="minorEastAsia" w:eastAsiaTheme="minorEastAsia" w:hAnsiTheme="minorEastAsia" w:hint="eastAsia"/>
                <w:b/>
                <w:color w:val="FF0000"/>
                <w:sz w:val="21"/>
                <w:szCs w:val="21"/>
                <w:u w:val="single"/>
              </w:rPr>
              <w:t>（大写：</w:t>
            </w:r>
            <w:r w:rsidR="00226A7E">
              <w:rPr>
                <w:rFonts w:asciiTheme="minorEastAsia" w:eastAsiaTheme="minorEastAsia" w:hAnsiTheme="minorEastAsia" w:hint="eastAsia"/>
                <w:b/>
                <w:color w:val="FF0000"/>
                <w:sz w:val="21"/>
                <w:szCs w:val="21"/>
                <w:u w:val="single"/>
              </w:rPr>
              <w:t>贰拾贰</w:t>
            </w:r>
            <w:r>
              <w:rPr>
                <w:rFonts w:asciiTheme="minorEastAsia" w:eastAsiaTheme="minorEastAsia" w:hAnsiTheme="minorEastAsia" w:hint="eastAsia"/>
                <w:b/>
                <w:color w:val="FF0000"/>
                <w:sz w:val="21"/>
                <w:szCs w:val="21"/>
                <w:u w:val="single"/>
              </w:rPr>
              <w:t>万元整）</w:t>
            </w:r>
          </w:p>
          <w:p w:rsidR="00C37821" w:rsidRDefault="00C87389">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rsidR="00C37821" w:rsidRDefault="00C87389">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b/>
                <w:bCs/>
                <w:color w:val="FF0000"/>
                <w:sz w:val="21"/>
                <w:szCs w:val="21"/>
                <w:u w:val="single"/>
                <w:lang w:eastAsia="zh-CN"/>
              </w:rPr>
              <w:t>202</w:t>
            </w:r>
            <w:r>
              <w:rPr>
                <w:rFonts w:asciiTheme="minorEastAsia" w:hAnsiTheme="minorEastAsia"/>
                <w:b/>
                <w:bCs/>
                <w:color w:val="FF0000"/>
                <w:sz w:val="21"/>
                <w:szCs w:val="21"/>
                <w:u w:val="single"/>
                <w:lang w:eastAsia="zh-CN"/>
              </w:rPr>
              <w:t>1</w:t>
            </w:r>
            <w:r>
              <w:rPr>
                <w:rFonts w:asciiTheme="minorEastAsia" w:hAnsiTheme="minorEastAsia" w:hint="eastAsia"/>
                <w:b/>
                <w:bCs/>
                <w:color w:val="FF0000"/>
                <w:sz w:val="21"/>
                <w:szCs w:val="21"/>
                <w:u w:val="single"/>
                <w:lang w:eastAsia="zh-CN"/>
              </w:rPr>
              <w:t>年</w:t>
            </w:r>
            <w:r>
              <w:rPr>
                <w:rFonts w:asciiTheme="minorEastAsia" w:hAnsiTheme="minorEastAsia"/>
                <w:b/>
                <w:bCs/>
                <w:color w:val="FF0000"/>
                <w:sz w:val="21"/>
                <w:szCs w:val="21"/>
                <w:u w:val="single"/>
                <w:lang w:eastAsia="zh-CN"/>
              </w:rPr>
              <w:t>4</w:t>
            </w:r>
            <w:r>
              <w:rPr>
                <w:rFonts w:asciiTheme="minorEastAsia" w:hAnsiTheme="minorEastAsia" w:hint="eastAsia"/>
                <w:b/>
                <w:bCs/>
                <w:color w:val="FF0000"/>
                <w:sz w:val="21"/>
                <w:szCs w:val="21"/>
                <w:u w:val="single"/>
                <w:lang w:eastAsia="zh-CN"/>
              </w:rPr>
              <w:t>月</w:t>
            </w:r>
            <w:r>
              <w:rPr>
                <w:rFonts w:asciiTheme="minorEastAsia" w:hAnsiTheme="minorEastAsia"/>
                <w:b/>
                <w:bCs/>
                <w:color w:val="FF0000"/>
                <w:sz w:val="21"/>
                <w:szCs w:val="21"/>
                <w:u w:val="single"/>
                <w:lang w:eastAsia="zh-CN"/>
              </w:rPr>
              <w:t>2</w:t>
            </w:r>
            <w:r>
              <w:rPr>
                <w:rFonts w:asciiTheme="minorEastAsia" w:hAnsiTheme="minorEastAsia" w:hint="eastAsia"/>
                <w:b/>
                <w:bCs/>
                <w:color w:val="FF0000"/>
                <w:sz w:val="21"/>
                <w:szCs w:val="21"/>
                <w:u w:val="single"/>
                <w:lang w:eastAsia="zh-CN"/>
              </w:rPr>
              <w:t>5日 16时00分</w:t>
            </w:r>
          </w:p>
          <w:p w:rsidR="00C37821" w:rsidRDefault="00C87389">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Pr>
                <w:rFonts w:hint="eastAsia"/>
                <w:b/>
                <w:color w:val="FF0000"/>
                <w:sz w:val="21"/>
                <w:szCs w:val="21"/>
                <w:u w:val="single"/>
                <w:lang w:eastAsia="zh-CN"/>
              </w:rPr>
              <w:t>稼轩东大道（信州区段）路基劳务</w:t>
            </w:r>
            <w:r>
              <w:rPr>
                <w:rFonts w:asciiTheme="minorEastAsia" w:hAnsiTheme="minorEastAsia" w:hint="eastAsia"/>
                <w:b/>
                <w:bCs/>
                <w:color w:val="FF0000"/>
                <w:sz w:val="21"/>
                <w:szCs w:val="21"/>
                <w:u w:val="single"/>
                <w:lang w:eastAsia="zh-CN"/>
              </w:rPr>
              <w:t>分包投标保证金</w:t>
            </w:r>
          </w:p>
          <w:p w:rsidR="00C37821" w:rsidRDefault="00C87389">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C37821" w:rsidRDefault="00C87389">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C37821">
        <w:trPr>
          <w:trHeight w:val="1362"/>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w:t>
            </w:r>
            <w:r>
              <w:rPr>
                <w:rFonts w:asciiTheme="minorEastAsia" w:hAnsiTheme="minorEastAsia" w:hint="eastAsia"/>
                <w:sz w:val="21"/>
                <w:lang w:eastAsia="zh-CN"/>
              </w:rPr>
              <w:t>除第一</w:t>
            </w:r>
            <w:r>
              <w:rPr>
                <w:rFonts w:asciiTheme="minorEastAsia" w:hAnsiTheme="minorEastAsia"/>
                <w:sz w:val="21"/>
                <w:lang w:eastAsia="zh-CN"/>
              </w:rPr>
              <w:t>中标候选人以外的其他投标人退还投标保证金。</w:t>
            </w:r>
          </w:p>
          <w:p w:rsidR="00C37821" w:rsidRDefault="00C87389">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C37821">
        <w:trPr>
          <w:trHeight w:val="468"/>
        </w:trPr>
        <w:tc>
          <w:tcPr>
            <w:tcW w:w="1064" w:type="dxa"/>
            <w:tcBorders>
              <w:top w:val="single" w:sz="6" w:space="0" w:color="000000"/>
              <w:bottom w:val="single" w:sz="6" w:space="0" w:color="000000"/>
              <w:right w:val="single" w:sz="6" w:space="0" w:color="000000"/>
            </w:tcBorders>
          </w:tcPr>
          <w:p w:rsidR="00C37821" w:rsidRDefault="00C87389">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C37821">
        <w:trPr>
          <w:trHeight w:val="632"/>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C37821">
        <w:trPr>
          <w:trHeight w:val="543"/>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C37821">
        <w:trPr>
          <w:trHeight w:val="2542"/>
        </w:trPr>
        <w:tc>
          <w:tcPr>
            <w:tcW w:w="1064" w:type="dxa"/>
            <w:tcBorders>
              <w:top w:val="single" w:sz="6" w:space="0" w:color="000000"/>
              <w:bottom w:val="single" w:sz="6" w:space="0" w:color="000000"/>
              <w:right w:val="single" w:sz="6" w:space="0" w:color="000000"/>
            </w:tcBorders>
            <w:vAlign w:val="center"/>
          </w:tcPr>
          <w:p w:rsidR="00C37821" w:rsidRDefault="00C87389">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C37821">
        <w:trPr>
          <w:trHeight w:val="498"/>
        </w:trPr>
        <w:tc>
          <w:tcPr>
            <w:tcW w:w="1064"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C37821">
        <w:trPr>
          <w:trHeight w:val="1463"/>
        </w:trPr>
        <w:tc>
          <w:tcPr>
            <w:tcW w:w="1064"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C37821" w:rsidRDefault="00C8738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投标文件中必须逐页签字盖章</w:t>
            </w:r>
            <w:r>
              <w:rPr>
                <w:rFonts w:asciiTheme="minorEastAsia" w:eastAsiaTheme="minorEastAsia" w:hAnsiTheme="minorEastAsia"/>
                <w:color w:val="auto"/>
                <w:sz w:val="21"/>
                <w:szCs w:val="21"/>
              </w:rPr>
              <w:t>，不得使用印章、签名章或其他电子制版签名代替。</w:t>
            </w:r>
          </w:p>
        </w:tc>
      </w:tr>
      <w:tr w:rsidR="00C37821">
        <w:trPr>
          <w:trHeight w:val="498"/>
        </w:trPr>
        <w:tc>
          <w:tcPr>
            <w:tcW w:w="1064"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C37821">
        <w:trPr>
          <w:trHeight w:val="2018"/>
        </w:trPr>
        <w:tc>
          <w:tcPr>
            <w:tcW w:w="1064"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rsidR="00C37821" w:rsidRDefault="00C87389">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C37821">
        <w:trPr>
          <w:trHeight w:val="408"/>
        </w:trPr>
        <w:tc>
          <w:tcPr>
            <w:tcW w:w="1064" w:type="dxa"/>
            <w:tcBorders>
              <w:top w:val="single" w:sz="6" w:space="0" w:color="000000"/>
              <w:bottom w:val="single" w:sz="6" w:space="0" w:color="000000"/>
              <w:right w:val="single" w:sz="6" w:space="0" w:color="000000"/>
            </w:tcBorders>
          </w:tcPr>
          <w:p w:rsidR="00C37821" w:rsidRDefault="00C87389">
            <w:pPr>
              <w:pStyle w:val="TableParagraph"/>
              <w:spacing w:line="291" w:lineRule="exact"/>
              <w:ind w:left="271"/>
              <w:jc w:val="right"/>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C37821">
        <w:trPr>
          <w:trHeight w:val="3390"/>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C37821" w:rsidRDefault="00C87389">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C37821" w:rsidRDefault="00C87389">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C37821" w:rsidRDefault="00C87389">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C37821" w:rsidRDefault="00C87389">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C37821" w:rsidRDefault="00C87389">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C37821" w:rsidRDefault="00C87389">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C37821" w:rsidRDefault="00C87389">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年</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月</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日时分前不得开</w:t>
            </w:r>
            <w:r>
              <w:rPr>
                <w:rFonts w:asciiTheme="minorEastAsia" w:hAnsiTheme="minorEastAsia" w:hint="eastAsia"/>
                <w:spacing w:val="-13"/>
                <w:sz w:val="21"/>
                <w:szCs w:val="21"/>
                <w:lang w:eastAsia="zh-CN"/>
              </w:rPr>
              <w:t>封</w:t>
            </w:r>
          </w:p>
        </w:tc>
      </w:tr>
      <w:tr w:rsidR="00C37821">
        <w:trPr>
          <w:trHeight w:val="4555"/>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rsidR="00C37821" w:rsidRDefault="00C87389">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C37821" w:rsidRDefault="00C87389">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C37821" w:rsidRDefault="00C87389">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C37821">
        <w:trPr>
          <w:trHeight w:val="835"/>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C37821" w:rsidRDefault="00C87389">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r w:rsidR="00C37821">
        <w:trPr>
          <w:trHeight w:val="266"/>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1"/>
              <w:ind w:left="355"/>
              <w:jc w:val="right"/>
              <w:rPr>
                <w:rFonts w:asciiTheme="minorEastAsia" w:hAnsiTheme="minorEastAsia"/>
                <w:sz w:val="21"/>
                <w:lang w:eastAsia="zh-CN"/>
              </w:rPr>
            </w:pPr>
            <w:r>
              <w:rPr>
                <w:rFonts w:asciiTheme="minorEastAsia" w:hAnsiTheme="minorEastAsia"/>
                <w:sz w:val="21"/>
                <w:szCs w:val="21"/>
              </w:rPr>
              <w:t>5.2.1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
              <w:ind w:right="627"/>
              <w:jc w:val="center"/>
              <w:rPr>
                <w:rFonts w:asciiTheme="minorEastAsia" w:hAnsiTheme="minorEastAsia"/>
                <w:spacing w:val="-5"/>
                <w:sz w:val="21"/>
                <w:szCs w:val="21"/>
                <w:lang w:eastAsia="zh-CN"/>
              </w:rPr>
            </w:pPr>
            <w:r>
              <w:rPr>
                <w:rFonts w:asciiTheme="minorEastAsia" w:hAnsiTheme="minorEastAsia" w:hint="eastAsia"/>
                <w:sz w:val="21"/>
                <w:szCs w:val="21"/>
                <w:lang w:eastAsia="zh-CN"/>
              </w:rPr>
              <w:t xml:space="preserve"> </w:t>
            </w:r>
            <w:r>
              <w:rPr>
                <w:rFonts w:asciiTheme="minorEastAsia" w:hAnsiTheme="minorEastAsia"/>
                <w:sz w:val="21"/>
                <w:szCs w:val="21"/>
              </w:rPr>
              <w:t>投标文件开标程序</w:t>
            </w:r>
          </w:p>
        </w:tc>
        <w:tc>
          <w:tcPr>
            <w:tcW w:w="5403" w:type="dxa"/>
            <w:tcBorders>
              <w:top w:val="single" w:sz="6" w:space="0" w:color="000000"/>
              <w:left w:val="single" w:sz="6" w:space="0" w:color="000000"/>
              <w:bottom w:val="single" w:sz="6" w:space="0" w:color="000000"/>
            </w:tcBorders>
          </w:tcPr>
          <w:p w:rsidR="00C37821" w:rsidRDefault="00C87389">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rsidR="00C37821" w:rsidRDefault="00C87389">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C37821" w:rsidRDefault="00C87389">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C37821" w:rsidRDefault="00C87389">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C37821" w:rsidRDefault="00C87389">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C37821" w:rsidRDefault="00C87389">
            <w:pPr>
              <w:pStyle w:val="TableParagraph"/>
              <w:tabs>
                <w:tab w:val="left" w:pos="558"/>
              </w:tabs>
              <w:spacing w:line="450" w:lineRule="exact"/>
              <w:ind w:firstLine="400"/>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w:t>
            </w:r>
            <w:r>
              <w:rPr>
                <w:rFonts w:asciiTheme="minorEastAsia" w:hAnsiTheme="minorEastAsia"/>
                <w:spacing w:val="-5"/>
                <w:sz w:val="21"/>
                <w:szCs w:val="21"/>
                <w:lang w:eastAsia="zh-CN"/>
              </w:rPr>
              <w:lastRenderedPageBreak/>
              <w:t>确认的视为默认开标结果；</w:t>
            </w:r>
          </w:p>
          <w:p w:rsidR="00C37821" w:rsidRDefault="00C87389">
            <w:pPr>
              <w:pStyle w:val="TableParagraph"/>
              <w:tabs>
                <w:tab w:val="left" w:pos="558"/>
              </w:tabs>
              <w:spacing w:line="450" w:lineRule="exact"/>
              <w:ind w:firstLine="402"/>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b/>
                <w:spacing w:val="-5"/>
                <w:sz w:val="21"/>
                <w:szCs w:val="21"/>
                <w:lang w:eastAsia="zh-CN"/>
              </w:rPr>
              <w:t>“报价承诺法”开标:</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C37821" w:rsidRDefault="00C87389">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、招标人在备选投标人中随机抽取15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w:t>
            </w:r>
            <w:r>
              <w:rPr>
                <w:rFonts w:asciiTheme="minorEastAsia" w:hAnsiTheme="minorEastAsia" w:hint="eastAsia"/>
                <w:sz w:val="21"/>
                <w:szCs w:val="21"/>
                <w:lang w:eastAsia="zh-CN" w:bidi="zh-CN"/>
              </w:rPr>
              <w:t>候选</w:t>
            </w:r>
            <w:r>
              <w:rPr>
                <w:rFonts w:asciiTheme="minorEastAsia" w:hAnsiTheme="minorEastAsia"/>
                <w:sz w:val="21"/>
                <w:szCs w:val="21"/>
                <w:lang w:eastAsia="zh-CN" w:bidi="zh-CN"/>
              </w:rPr>
              <w:t>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C37821" w:rsidRDefault="00C87389">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C37821" w:rsidRDefault="00C87389">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C37821" w:rsidRDefault="00C87389">
            <w:pPr>
              <w:pStyle w:val="TableParagraph"/>
              <w:spacing w:line="450" w:lineRule="exact"/>
              <w:rPr>
                <w:rFonts w:asciiTheme="minorEastAsia" w:hAnsiTheme="minorEastAsia"/>
                <w:sz w:val="21"/>
                <w:szCs w:val="21"/>
                <w:lang w:eastAsia="zh-CN"/>
              </w:rPr>
            </w:pPr>
            <w:r>
              <w:rPr>
                <w:rFonts w:asciiTheme="minorEastAsia" w:hAnsiTheme="minorEastAsia" w:hint="eastAsia"/>
                <w:sz w:val="21"/>
                <w:szCs w:val="21"/>
                <w:lang w:eastAsia="zh-CN" w:bidi="zh-CN"/>
              </w:rPr>
              <w:t>三、</w:t>
            </w:r>
            <w:r>
              <w:rPr>
                <w:rFonts w:asciiTheme="minorEastAsia" w:hAnsiTheme="minorEastAsia"/>
                <w:sz w:val="21"/>
                <w:szCs w:val="21"/>
                <w:lang w:eastAsia="zh-CN" w:bidi="zh-CN"/>
              </w:rPr>
              <w:t>开标结束。</w:t>
            </w:r>
          </w:p>
        </w:tc>
      </w:tr>
    </w:tbl>
    <w:p w:rsidR="00C37821" w:rsidRDefault="00C37821">
      <w:pPr>
        <w:spacing w:line="20" w:lineRule="exact"/>
        <w:rPr>
          <w:rFonts w:ascii="Times New Roman" w:hAnsi="Times New Roman" w:cs="Times New Roman"/>
          <w:sz w:val="2"/>
          <w:szCs w:val="2"/>
          <w:lang w:eastAsia="zh-CN"/>
        </w:rPr>
      </w:pPr>
    </w:p>
    <w:p w:rsidR="00C37821" w:rsidRDefault="00C37821">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C37821">
        <w:trPr>
          <w:trHeight w:val="414"/>
        </w:trPr>
        <w:tc>
          <w:tcPr>
            <w:tcW w:w="1112" w:type="dxa"/>
            <w:tcBorders>
              <w:top w:val="single" w:sz="6" w:space="0" w:color="000000"/>
              <w:bottom w:val="single" w:sz="6" w:space="0" w:color="000000"/>
              <w:right w:val="single" w:sz="6" w:space="0" w:color="000000"/>
            </w:tcBorders>
          </w:tcPr>
          <w:p w:rsidR="00C37821" w:rsidRDefault="00C87389">
            <w:pPr>
              <w:pStyle w:val="TableParagraph"/>
              <w:spacing w:line="291" w:lineRule="exact"/>
              <w:ind w:left="271"/>
              <w:jc w:val="right"/>
              <w:rPr>
                <w:rFonts w:asciiTheme="minorEastAsia" w:hAnsiTheme="minorEastAsia"/>
                <w:b/>
                <w:sz w:val="24"/>
              </w:rPr>
            </w:pPr>
            <w:r>
              <w:rPr>
                <w:rFonts w:asciiTheme="minorEastAsia" w:hAnsiTheme="minorEastAsia"/>
                <w:b/>
                <w:sz w:val="24"/>
              </w:rPr>
              <w:lastRenderedPageBreak/>
              <w:t>条款号</w:t>
            </w:r>
          </w:p>
        </w:tc>
        <w:tc>
          <w:tcPr>
            <w:tcW w:w="2684"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C37821" w:rsidRDefault="00C87389">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C37821">
        <w:trPr>
          <w:trHeight w:val="399"/>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vAlign w:val="center"/>
          </w:tcPr>
          <w:p w:rsidR="00C37821" w:rsidRDefault="00C87389">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评标委员会构成：5人；</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C37821" w:rsidRDefault="00C87389">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C37821" w:rsidRDefault="00C87389">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随机抽取三名评审合格的中标候选人（第一次抽取的为排名第一的中标候选人，以此类推）</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招标人根据评标委员会的评标报告所推荐的中标排序人（共推荐三名）确定为中标人</w:t>
            </w:r>
          </w:p>
        </w:tc>
      </w:tr>
      <w:tr w:rsidR="00C37821">
        <w:trPr>
          <w:trHeight w:val="797"/>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sz="6" w:space="0" w:color="000000"/>
              <w:left w:val="single" w:sz="6" w:space="0" w:color="000000"/>
              <w:bottom w:val="single" w:sz="6" w:space="0" w:color="000000"/>
            </w:tcBorders>
          </w:tcPr>
          <w:p w:rsidR="00C37821" w:rsidRDefault="00C87389">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rsidR="00C37821" w:rsidRDefault="00C87389">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C37821" w:rsidRDefault="00C87389">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经评标委员会评审后否决所有投标的，则对该标段重新招标；</w:t>
            </w:r>
          </w:p>
          <w:p w:rsidR="00C37821" w:rsidRDefault="00C87389">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中标候选人均未与招标人签订合同的，则对该标段重新招标；</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法律规定的其他情形。</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监督部门：</w:t>
            </w:r>
            <w:r>
              <w:rPr>
                <w:sz w:val="21"/>
                <w:szCs w:val="21"/>
                <w:lang w:eastAsia="zh-CN"/>
              </w:rPr>
              <w:t>江西省现代路桥工程集团有限公司纪检监察室</w:t>
            </w:r>
          </w:p>
          <w:p w:rsidR="00C37821" w:rsidRDefault="00C87389">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电话：</w:t>
            </w:r>
            <w:r>
              <w:rPr>
                <w:rFonts w:asciiTheme="minorEastAsia" w:hAnsiTheme="minorEastAsia" w:hint="eastAsia"/>
                <w:sz w:val="21"/>
                <w:szCs w:val="21"/>
                <w:u w:val="single"/>
                <w:lang w:eastAsia="zh-CN"/>
              </w:rPr>
              <w:t>0793-8216981</w:t>
            </w:r>
          </w:p>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szCs w:val="21"/>
              </w:rPr>
              <w:t>邮政编码：33</w:t>
            </w:r>
            <w:r>
              <w:rPr>
                <w:rFonts w:asciiTheme="minorEastAsia" w:hAnsiTheme="minorEastAsia" w:hint="eastAsia"/>
                <w:sz w:val="21"/>
                <w:szCs w:val="21"/>
                <w:lang w:eastAsia="zh-CN"/>
              </w:rPr>
              <w:t>4000</w:t>
            </w:r>
          </w:p>
        </w:tc>
      </w:tr>
      <w:tr w:rsidR="00C37821">
        <w:trPr>
          <w:trHeight w:val="357"/>
        </w:trPr>
        <w:tc>
          <w:tcPr>
            <w:tcW w:w="9178" w:type="dxa"/>
            <w:gridSpan w:val="3"/>
            <w:tcBorders>
              <w:top w:val="single" w:sz="6" w:space="0" w:color="000000"/>
              <w:bottom w:val="single" w:sz="6" w:space="0" w:color="000000"/>
            </w:tcBorders>
            <w:vAlign w:val="center"/>
          </w:tcPr>
          <w:p w:rsidR="00C37821" w:rsidRDefault="00C87389">
            <w:pPr>
              <w:pStyle w:val="TableParagraph"/>
              <w:spacing w:line="500" w:lineRule="exact"/>
              <w:jc w:val="center"/>
              <w:rPr>
                <w:rFonts w:asciiTheme="minorEastAsia" w:hAnsiTheme="minorEastAsia"/>
                <w:sz w:val="21"/>
                <w:lang w:eastAsia="zh-CN"/>
              </w:rPr>
            </w:pPr>
            <w:r>
              <w:rPr>
                <w:rFonts w:ascii="Times New Roman"/>
                <w:b/>
              </w:rPr>
              <w:t>需要补充的其他内容</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500" w:lineRule="exact"/>
              <w:jc w:val="center"/>
              <w:rPr>
                <w:rFonts w:asciiTheme="minorEastAsia" w:hAnsiTheme="minorEastAsia"/>
                <w:b/>
                <w:bCs/>
                <w:sz w:val="21"/>
                <w:lang w:eastAsia="zh-CN"/>
              </w:rPr>
            </w:pPr>
            <w:r>
              <w:rPr>
                <w:rFonts w:asciiTheme="minorEastAsia" w:hAnsiTheme="minorEastAsia" w:hint="eastAsia"/>
                <w:b/>
                <w:bCs/>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C37821" w:rsidRDefault="00C87389">
            <w:pPr>
              <w:wordWrap w:val="0"/>
              <w:topLinePunct/>
              <w:spacing w:line="400" w:lineRule="exact"/>
              <w:ind w:rightChars="69" w:right="152"/>
              <w:rPr>
                <w:sz w:val="21"/>
                <w:szCs w:val="21"/>
                <w:lang w:eastAsia="zh-CN"/>
              </w:rPr>
            </w:pPr>
            <w:r>
              <w:rPr>
                <w:sz w:val="21"/>
                <w:szCs w:val="21"/>
                <w:lang w:eastAsia="zh-CN"/>
              </w:rPr>
              <w:t>招标文件的组成</w:t>
            </w:r>
          </w:p>
          <w:p w:rsidR="00C37821" w:rsidRDefault="00C87389">
            <w:pPr>
              <w:wordWrap w:val="0"/>
              <w:topLinePunct/>
              <w:spacing w:line="400" w:lineRule="exact"/>
              <w:ind w:rightChars="69" w:right="152"/>
              <w:rPr>
                <w:sz w:val="21"/>
                <w:szCs w:val="21"/>
                <w:lang w:eastAsia="zh-CN"/>
              </w:rPr>
            </w:pPr>
            <w:r>
              <w:rPr>
                <w:sz w:val="21"/>
                <w:szCs w:val="21"/>
                <w:lang w:eastAsia="zh-CN"/>
              </w:rPr>
              <w:t>本款补充：</w:t>
            </w:r>
          </w:p>
          <w:p w:rsidR="00C37821" w:rsidRDefault="00C87389">
            <w:pPr>
              <w:topLinePunct/>
              <w:spacing w:line="400" w:lineRule="exact"/>
              <w:ind w:rightChars="69" w:right="152"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C37821">
        <w:trPr>
          <w:trHeight w:val="861"/>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500" w:lineRule="exact"/>
              <w:jc w:val="center"/>
              <w:rPr>
                <w:rFonts w:asciiTheme="minorEastAsia" w:hAnsiTheme="minorEastAsia"/>
                <w:b/>
                <w:bCs/>
                <w:sz w:val="21"/>
                <w:szCs w:val="21"/>
                <w:lang w:eastAsia="zh-CN"/>
              </w:rPr>
            </w:pPr>
            <w:r>
              <w:rPr>
                <w:rFonts w:asciiTheme="minorEastAsia" w:hAnsiTheme="minorEastAsia"/>
                <w:b/>
                <w:bCs/>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C37821" w:rsidRDefault="00C87389">
            <w:pPr>
              <w:topLinePunct/>
              <w:spacing w:line="400" w:lineRule="exact"/>
              <w:ind w:rightChars="69" w:right="152" w:firstLineChars="200" w:firstLine="420"/>
              <w:rPr>
                <w:rFonts w:asciiTheme="minorEastAsia" w:hAnsiTheme="minorEastAsia"/>
                <w:sz w:val="21"/>
                <w:szCs w:val="21"/>
                <w:lang w:eastAsia="zh-CN"/>
              </w:rPr>
            </w:pPr>
            <w:r>
              <w:rPr>
                <w:sz w:val="21"/>
                <w:szCs w:val="21"/>
                <w:lang w:eastAsia="zh-CN"/>
              </w:rPr>
              <w:t>招标文件所指复印件均指彩色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复印件或彩色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扫描件（仅限正本），投标文件副本可以是正本的黑白复印件。</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rsidR="00C37821" w:rsidRDefault="00C87389">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C37821">
        <w:trPr>
          <w:trHeight w:val="408"/>
        </w:trPr>
        <w:tc>
          <w:tcPr>
            <w:tcW w:w="1112"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C37821" w:rsidRDefault="00C87389">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hint="eastAsia"/>
                <w:sz w:val="21"/>
                <w:szCs w:val="21"/>
                <w:lang w:eastAsia="zh-CN"/>
              </w:rPr>
              <w:t>3</w:t>
            </w:r>
            <w:r>
              <w:rPr>
                <w:rFonts w:hint="eastAsia"/>
                <w:sz w:val="21"/>
                <w:szCs w:val="21"/>
                <w:lang w:eastAsia="zh-CN"/>
              </w:rPr>
              <w:t>）单个项目多个标段集中招标，第一次招标时投标报名的劳务分包单位数量应不小于</w:t>
            </w:r>
            <w:r>
              <w:rPr>
                <w:rFonts w:hint="eastAsia"/>
                <w:sz w:val="21"/>
                <w:szCs w:val="21"/>
                <w:lang w:eastAsia="zh-CN"/>
              </w:rPr>
              <w:t>N</w:t>
            </w:r>
            <w:r>
              <w:rPr>
                <w:rFonts w:hint="eastAsia"/>
                <w:sz w:val="21"/>
                <w:szCs w:val="21"/>
                <w:lang w:eastAsia="zh-CN"/>
              </w:rPr>
              <w:t>个（</w:t>
            </w:r>
            <w:r>
              <w:rPr>
                <w:rFonts w:hint="eastAsia"/>
                <w:sz w:val="21"/>
                <w:szCs w:val="21"/>
                <w:lang w:eastAsia="zh-CN"/>
              </w:rPr>
              <w:t>N</w:t>
            </w:r>
            <w:r>
              <w:rPr>
                <w:rFonts w:hint="eastAsia"/>
                <w:sz w:val="21"/>
                <w:szCs w:val="21"/>
                <w:lang w:eastAsia="zh-CN"/>
              </w:rPr>
              <w:t>为拟选用队伍数量，</w:t>
            </w:r>
            <w:r>
              <w:rPr>
                <w:rFonts w:hint="eastAsia"/>
                <w:sz w:val="21"/>
                <w:szCs w:val="21"/>
                <w:lang w:eastAsia="zh-CN"/>
              </w:rPr>
              <w:t>N</w:t>
            </w:r>
            <w:r>
              <w:rPr>
                <w:rFonts w:ascii="楷体" w:eastAsia="楷体" w:hAnsi="楷体" w:hint="eastAsia"/>
                <w:sz w:val="21"/>
                <w:szCs w:val="21"/>
                <w:lang w:eastAsia="zh-CN"/>
              </w:rPr>
              <w:t>≥</w:t>
            </w:r>
            <w:r>
              <w:rPr>
                <w:rFonts w:hint="eastAsia"/>
                <w:sz w:val="21"/>
                <w:szCs w:val="21"/>
                <w:lang w:eastAsia="zh-CN"/>
              </w:rPr>
              <w:t>2</w:t>
            </w:r>
            <w:r>
              <w:rPr>
                <w:rFonts w:hint="eastAsia"/>
                <w:sz w:val="21"/>
                <w:szCs w:val="21"/>
                <w:lang w:eastAsia="zh-CN"/>
              </w:rPr>
              <w:t>）</w:t>
            </w:r>
            <w:r>
              <w:rPr>
                <w:rFonts w:hint="eastAsia"/>
                <w:sz w:val="21"/>
                <w:szCs w:val="21"/>
                <w:lang w:eastAsia="zh-CN"/>
              </w:rPr>
              <w:t>,</w:t>
            </w:r>
            <w:r>
              <w:rPr>
                <w:rFonts w:hint="eastAsia"/>
                <w:sz w:val="21"/>
                <w:szCs w:val="21"/>
                <w:lang w:eastAsia="zh-CN"/>
              </w:rPr>
              <w:t>否则招标无效。</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imes New Roman"/>
                <w:b/>
                <w:color w:val="auto"/>
                <w:sz w:val="21"/>
                <w:szCs w:val="21"/>
              </w:rPr>
            </w:pPr>
            <w:r>
              <w:rPr>
                <w:rFonts w:ascii="Times New Roman"/>
                <w:b/>
                <w:color w:val="auto"/>
                <w:sz w:val="21"/>
                <w:szCs w:val="21"/>
              </w:rPr>
              <w:lastRenderedPageBreak/>
              <w:t>7.1</w:t>
            </w:r>
          </w:p>
        </w:tc>
        <w:tc>
          <w:tcPr>
            <w:tcW w:w="8066" w:type="dxa"/>
            <w:gridSpan w:val="2"/>
            <w:tcBorders>
              <w:top w:val="single" w:sz="6" w:space="0" w:color="000000"/>
              <w:left w:val="single" w:sz="6" w:space="0" w:color="000000"/>
              <w:bottom w:val="single" w:sz="6" w:space="0" w:color="000000"/>
            </w:tcBorders>
            <w:vAlign w:val="center"/>
          </w:tcPr>
          <w:p w:rsidR="00C37821" w:rsidRDefault="00C87389">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C37821" w:rsidRDefault="00C87389">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C37821" w:rsidRDefault="00C87389">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p>
          <w:p w:rsidR="00C37821" w:rsidRDefault="00C87389">
            <w:pPr>
              <w:spacing w:line="400" w:lineRule="exact"/>
              <w:rPr>
                <w:rFonts w:asciiTheme="minorEastAsia" w:hAnsiTheme="minorEastAsia"/>
                <w:sz w:val="21"/>
                <w:lang w:eastAsia="zh-CN"/>
              </w:rPr>
            </w:pPr>
            <w:r>
              <w:rPr>
                <w:rFonts w:asciiTheme="minorEastAsia" w:hAnsiTheme="minorEastAsia" w:hint="eastAsia"/>
                <w:b/>
                <w:sz w:val="21"/>
                <w:lang w:eastAsia="zh-CN"/>
              </w:rPr>
              <w:t>注：</w:t>
            </w:r>
            <w:r>
              <w:rPr>
                <w:rFonts w:asciiTheme="minorEastAsia" w:hAnsiTheme="minorEastAsia" w:hint="eastAsia"/>
                <w:bCs/>
                <w:sz w:val="21"/>
                <w:lang w:eastAsia="zh-CN"/>
              </w:rPr>
              <w:t>1、</w:t>
            </w:r>
            <w:r>
              <w:rPr>
                <w:rFonts w:asciiTheme="minorEastAsia" w:hAnsiTheme="minorEastAsia" w:hint="eastAsia"/>
                <w:sz w:val="21"/>
                <w:lang w:eastAsia="zh-CN"/>
              </w:rPr>
              <w:t>投标人在开标现场须提交以上所有有关证书原件和材料原件。所有复印件、网站截图和电子证件须加盖企业公章。如未提供上述证明材料的，视同投标单位放弃投标，取消投标资格。</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sz w:val="21"/>
                <w:lang w:eastAsia="zh-CN"/>
              </w:rPr>
              <w:t>3、项目实施工程中，承包人自觉接受项目主管部门的监督管理，遵守并执行项目主管  部门及业主单位的相关规章制度。</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sz w:val="21"/>
                <w:lang w:eastAsia="zh-CN"/>
              </w:rPr>
              <w:t>4</w:t>
            </w:r>
            <w:r>
              <w:rPr>
                <w:rFonts w:asciiTheme="minorEastAsia" w:hAnsiTheme="minorEastAsia" w:hint="eastAsia"/>
                <w:sz w:val="21"/>
                <w:lang w:eastAsia="zh-CN"/>
              </w:rPr>
              <w:t>、根据项目实况，按实际完成的工程量结算。</w:t>
            </w:r>
          </w:p>
        </w:tc>
      </w:tr>
    </w:tbl>
    <w:p w:rsidR="00C37821" w:rsidRDefault="00C37821">
      <w:pPr>
        <w:spacing w:before="10"/>
        <w:rPr>
          <w:rFonts w:ascii="Times New Roman" w:hAnsi="Times New Roman" w:cs="Times New Roman"/>
          <w:sz w:val="7"/>
          <w:szCs w:val="7"/>
          <w:lang w:eastAsia="zh-CN"/>
        </w:rPr>
      </w:pPr>
    </w:p>
    <w:p w:rsidR="00C37821" w:rsidRDefault="00C37821">
      <w:pPr>
        <w:spacing w:before="10"/>
        <w:rPr>
          <w:rFonts w:ascii="Times New Roman" w:hAnsi="Times New Roman" w:cs="Times New Roman"/>
          <w:sz w:val="7"/>
          <w:szCs w:val="7"/>
          <w:lang w:eastAsia="zh-CN"/>
        </w:rPr>
      </w:pPr>
    </w:p>
    <w:p w:rsidR="00C37821" w:rsidRDefault="00C37821">
      <w:pPr>
        <w:spacing w:before="10"/>
        <w:rPr>
          <w:rFonts w:ascii="Times New Roman" w:hAnsi="Times New Roman" w:cs="Times New Roman"/>
          <w:sz w:val="7"/>
          <w:szCs w:val="7"/>
          <w:lang w:eastAsia="zh-CN"/>
        </w:rPr>
      </w:pPr>
    </w:p>
    <w:p w:rsidR="00C37821" w:rsidRDefault="00C37821">
      <w:pPr>
        <w:spacing w:before="10"/>
        <w:rPr>
          <w:rFonts w:ascii="Times New Roman" w:hAnsi="Times New Roman" w:cs="Times New Roman"/>
          <w:sz w:val="7"/>
          <w:szCs w:val="7"/>
          <w:lang w:eastAsia="zh-CN"/>
        </w:rPr>
      </w:pPr>
    </w:p>
    <w:p w:rsidR="00C37821" w:rsidRDefault="00C37821">
      <w:pPr>
        <w:spacing w:before="10"/>
        <w:rPr>
          <w:rFonts w:ascii="Times New Roman" w:hAnsi="Times New Roman" w:cs="Times New Roman"/>
          <w:sz w:val="7"/>
          <w:szCs w:val="7"/>
          <w:lang w:eastAsia="zh-CN"/>
        </w:rPr>
      </w:pPr>
    </w:p>
    <w:p w:rsidR="00C37821" w:rsidRDefault="00C37821">
      <w:pPr>
        <w:spacing w:before="18"/>
        <w:rPr>
          <w:rFonts w:ascii="宋体" w:eastAsia="宋体" w:hAnsi="宋体" w:cs="宋体"/>
          <w:b/>
          <w:bCs/>
          <w:sz w:val="24"/>
          <w:szCs w:val="24"/>
          <w:lang w:eastAsia="zh-CN"/>
        </w:rPr>
      </w:pPr>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C37821" w:rsidRDefault="00C87389">
      <w:pPr>
        <w:pStyle w:val="a7"/>
        <w:spacing w:before="0" w:line="500" w:lineRule="exact"/>
        <w:ind w:left="0"/>
        <w:rPr>
          <w:rFonts w:asciiTheme="minorEastAsia" w:eastAsiaTheme="minorEastAsia" w:hAnsiTheme="minorEastAsia"/>
          <w:lang w:eastAsia="zh-CN"/>
        </w:rPr>
      </w:pPr>
      <w:bookmarkStart w:id="21" w:name="1.1_项目概况"/>
      <w:bookmarkEnd w:id="21"/>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（1）被责令停业的；</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）被暂停或取消投标资格的；</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）财产被接管或冻结的；</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）在最近三年内有骗取中标或严重违约或重大工程质量问题的；</w:t>
      </w:r>
    </w:p>
    <w:p w:rsidR="00C37821" w:rsidRDefault="00C87389">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rsidR="00C37821" w:rsidRDefault="00C87389">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被省级及以上主管部门取消项目所在地的投标资格或禁止进入该区域建设市场且处于有效期内；</w:t>
      </w:r>
    </w:p>
    <w:p w:rsidR="00C37821" w:rsidRDefault="00C87389">
      <w:pPr>
        <w:spacing w:line="500" w:lineRule="exact"/>
        <w:rPr>
          <w:rFonts w:asciiTheme="minorEastAsia" w:hAnsiTheme="minorEastAsia" w:cs="宋体"/>
          <w:sz w:val="24"/>
          <w:szCs w:val="24"/>
          <w:lang w:eastAsia="zh-CN"/>
        </w:rPr>
      </w:pPr>
      <w:bookmarkStart w:id="22" w:name="1.5_费用承担"/>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C37821" w:rsidRDefault="00C87389">
      <w:pPr>
        <w:spacing w:line="500" w:lineRule="exact"/>
        <w:rPr>
          <w:rFonts w:asciiTheme="minorEastAsia" w:hAnsiTheme="minorEastAsia" w:cs="宋体"/>
          <w:sz w:val="24"/>
          <w:szCs w:val="24"/>
          <w:lang w:eastAsia="zh-CN"/>
        </w:rPr>
      </w:pPr>
      <w:bookmarkStart w:id="23" w:name="1.6_保密"/>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C37821" w:rsidRDefault="00C87389">
      <w:pPr>
        <w:spacing w:line="500" w:lineRule="exact"/>
        <w:rPr>
          <w:rFonts w:asciiTheme="minorEastAsia" w:hAnsiTheme="minorEastAsia" w:cs="宋体"/>
          <w:b/>
          <w:bCs/>
          <w:w w:val="99"/>
          <w:sz w:val="24"/>
          <w:szCs w:val="24"/>
          <w:lang w:eastAsia="zh-CN"/>
        </w:rPr>
      </w:pPr>
      <w:bookmarkStart w:id="24" w:name="1.7_语言文字"/>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C37821" w:rsidRDefault="00C87389">
      <w:pPr>
        <w:spacing w:line="500" w:lineRule="exact"/>
        <w:rPr>
          <w:rFonts w:asciiTheme="minorEastAsia" w:hAnsiTheme="minorEastAsia"/>
          <w:lang w:eastAsia="zh-CN"/>
        </w:rPr>
      </w:pPr>
      <w:r>
        <w:rPr>
          <w:rFonts w:asciiTheme="minorEastAsia" w:hAnsiTheme="minorEastAsia" w:cs="宋体"/>
          <w:sz w:val="24"/>
          <w:szCs w:val="24"/>
          <w:lang w:eastAsia="zh-CN"/>
        </w:rPr>
        <w:lastRenderedPageBreak/>
        <w:t>除专用术语外，与招标投标有关的语言均使用中文。必要时专用术语应附有中文</w:t>
      </w:r>
      <w:r>
        <w:rPr>
          <w:rFonts w:asciiTheme="minorEastAsia" w:hAnsiTheme="minorEastAsia"/>
          <w:sz w:val="24"/>
          <w:szCs w:val="24"/>
          <w:lang w:eastAsia="zh-CN"/>
        </w:rPr>
        <w:t>注释。</w:t>
      </w:r>
    </w:p>
    <w:p w:rsidR="00C37821" w:rsidRDefault="00C87389">
      <w:pPr>
        <w:spacing w:line="500" w:lineRule="exact"/>
        <w:rPr>
          <w:rFonts w:asciiTheme="minorEastAsia" w:hAnsiTheme="minorEastAsia" w:cs="宋体"/>
          <w:b/>
          <w:bCs/>
          <w:w w:val="99"/>
          <w:sz w:val="24"/>
          <w:szCs w:val="24"/>
          <w:lang w:eastAsia="zh-CN"/>
        </w:rPr>
      </w:pPr>
      <w:bookmarkStart w:id="25" w:name="1.8_计量单位"/>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6" w:name="1.9_踏勘现场"/>
      <w:bookmarkEnd w:id="26"/>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C37821" w:rsidRDefault="00C8738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7" w:name="1.10_投标预备会"/>
      <w:bookmarkEnd w:id="27"/>
    </w:p>
    <w:p w:rsidR="00C37821" w:rsidRDefault="00C87389">
      <w:pPr>
        <w:spacing w:line="500" w:lineRule="exact"/>
        <w:rPr>
          <w:rFonts w:asciiTheme="minorEastAsia" w:hAnsiTheme="minorEastAsia" w:cs="宋体"/>
          <w:b/>
          <w:bCs/>
          <w:w w:val="99"/>
          <w:sz w:val="24"/>
          <w:szCs w:val="24"/>
          <w:lang w:eastAsia="zh-CN"/>
        </w:rPr>
      </w:pPr>
      <w:bookmarkStart w:id="28" w:name="1.11_分包"/>
      <w:bookmarkEnd w:id="28"/>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C37821" w:rsidRDefault="00C87389">
      <w:pPr>
        <w:pStyle w:val="a7"/>
        <w:spacing w:before="0" w:line="500" w:lineRule="exact"/>
        <w:ind w:left="0"/>
        <w:rPr>
          <w:rFonts w:asciiTheme="minorEastAsia" w:eastAsiaTheme="minorEastAsia" w:hAnsiTheme="minorEastAsia" w:cs="宋体"/>
          <w:b/>
          <w:bCs/>
          <w:w w:val="99"/>
          <w:lang w:eastAsia="zh-CN"/>
        </w:rPr>
      </w:pPr>
      <w:bookmarkStart w:id="29" w:name="1.12_偏离"/>
      <w:bookmarkEnd w:id="29"/>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C37821" w:rsidRDefault="00C87389">
      <w:pPr>
        <w:spacing w:line="500" w:lineRule="exact"/>
        <w:rPr>
          <w:rFonts w:asciiTheme="minorEastAsia" w:hAnsiTheme="minorEastAsia" w:cs="宋体"/>
          <w:sz w:val="24"/>
          <w:szCs w:val="24"/>
          <w:lang w:eastAsia="zh-CN"/>
        </w:rPr>
      </w:pPr>
      <w:bookmarkStart w:id="30" w:name="2._招标文件"/>
      <w:bookmarkEnd w:id="30"/>
      <w:r>
        <w:rPr>
          <w:rFonts w:asciiTheme="minorEastAsia" w:hAnsiTheme="minorEastAsia" w:cs="宋体"/>
          <w:b/>
          <w:bCs/>
          <w:sz w:val="24"/>
          <w:szCs w:val="24"/>
          <w:lang w:eastAsia="zh-CN"/>
        </w:rPr>
        <w:t>2.招标文件</w:t>
      </w:r>
    </w:p>
    <w:p w:rsidR="00C37821" w:rsidRDefault="00C87389">
      <w:pPr>
        <w:spacing w:line="500" w:lineRule="exact"/>
        <w:rPr>
          <w:rFonts w:asciiTheme="minorEastAsia" w:hAnsiTheme="minorEastAsia" w:cs="宋体"/>
          <w:b/>
          <w:bCs/>
          <w:sz w:val="24"/>
          <w:szCs w:val="24"/>
          <w:lang w:eastAsia="zh-CN"/>
        </w:rPr>
      </w:pPr>
      <w:bookmarkStart w:id="31" w:name="2.1_招标文件的组成"/>
      <w:bookmarkEnd w:id="31"/>
      <w:r>
        <w:rPr>
          <w:rFonts w:asciiTheme="minorEastAsia" w:hAnsiTheme="minorEastAsia" w:cs="宋体"/>
          <w:b/>
          <w:bCs/>
          <w:sz w:val="24"/>
          <w:szCs w:val="24"/>
          <w:lang w:eastAsia="zh-CN"/>
        </w:rPr>
        <w:t>2.1招标文件的组成</w:t>
      </w:r>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rsidR="00C37821" w:rsidRDefault="00C87389">
      <w:pPr>
        <w:spacing w:line="500" w:lineRule="exact"/>
        <w:rPr>
          <w:rFonts w:asciiTheme="minorEastAsia" w:hAnsiTheme="minorEastAsia" w:cs="宋体"/>
          <w:sz w:val="24"/>
          <w:szCs w:val="24"/>
          <w:lang w:eastAsia="zh-CN"/>
        </w:rPr>
      </w:pPr>
      <w:bookmarkStart w:id="32" w:name="2.2_招标文件的澄清"/>
      <w:bookmarkEnd w:id="32"/>
      <w:r>
        <w:rPr>
          <w:rFonts w:asciiTheme="minorEastAsia" w:hAnsiTheme="minorEastAsia" w:cs="宋体"/>
          <w:b/>
          <w:bCs/>
          <w:sz w:val="24"/>
          <w:szCs w:val="24"/>
          <w:lang w:eastAsia="zh-CN"/>
        </w:rPr>
        <w:lastRenderedPageBreak/>
        <w:t>2.2招标文件的澄清</w:t>
      </w:r>
    </w:p>
    <w:p w:rsidR="00C37821" w:rsidRDefault="00C8738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C37821" w:rsidRDefault="00C8738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C37821" w:rsidRDefault="00C87389">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rsidR="00C37821" w:rsidRDefault="00C87389">
      <w:pPr>
        <w:spacing w:line="500" w:lineRule="exact"/>
        <w:rPr>
          <w:rFonts w:asciiTheme="minorEastAsia" w:hAnsiTheme="minorEastAsia" w:cs="宋体"/>
          <w:b/>
          <w:bCs/>
          <w:sz w:val="24"/>
          <w:szCs w:val="24"/>
          <w:lang w:eastAsia="zh-CN"/>
        </w:rPr>
      </w:pPr>
      <w:bookmarkStart w:id="33" w:name="2.3_招标文件的修改"/>
      <w:bookmarkEnd w:id="33"/>
      <w:r>
        <w:rPr>
          <w:rFonts w:asciiTheme="minorEastAsia" w:hAnsiTheme="minorEastAsia" w:cs="宋体"/>
          <w:b/>
          <w:bCs/>
          <w:sz w:val="24"/>
          <w:szCs w:val="24"/>
          <w:lang w:eastAsia="zh-CN"/>
        </w:rPr>
        <w:t>2.3招标文件的修改</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4" w:name="3._投标文件"/>
      <w:bookmarkEnd w:id="34"/>
      <w:r>
        <w:rPr>
          <w:rFonts w:asciiTheme="minorEastAsia" w:eastAsiaTheme="minorEastAsia" w:hAnsiTheme="minorEastAsia"/>
          <w:lang w:eastAsia="zh-CN"/>
        </w:rPr>
        <w:t>应在投标人须知前附表规定的时间内确认已收到该修改。</w:t>
      </w:r>
    </w:p>
    <w:p w:rsidR="00C37821" w:rsidRDefault="00C87389">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rsidR="00C37821" w:rsidRDefault="00C87389">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1</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rsidR="00C37821" w:rsidRDefault="00C87389">
      <w:pPr>
        <w:pStyle w:val="a7"/>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C37821" w:rsidRDefault="00C87389">
      <w:pPr>
        <w:spacing w:line="500" w:lineRule="exact"/>
        <w:rPr>
          <w:rFonts w:asciiTheme="minorEastAsia" w:hAnsiTheme="minorEastAsia" w:cs="宋体"/>
          <w:sz w:val="24"/>
          <w:szCs w:val="24"/>
          <w:lang w:eastAsia="zh-CN"/>
        </w:rPr>
      </w:pPr>
      <w:bookmarkStart w:id="35" w:name="3.1_投标文件的组成"/>
      <w:bookmarkEnd w:id="35"/>
      <w:r>
        <w:rPr>
          <w:rFonts w:asciiTheme="minorEastAsia" w:hAnsiTheme="minorEastAsia" w:cs="宋体"/>
          <w:b/>
          <w:bCs/>
          <w:sz w:val="24"/>
          <w:szCs w:val="24"/>
          <w:lang w:eastAsia="zh-CN"/>
        </w:rPr>
        <w:t>3.1投标文件的组成</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C37821" w:rsidRDefault="00C87389">
      <w:pPr>
        <w:adjustRightInd w:val="0"/>
        <w:snapToGrid w:val="0"/>
        <w:spacing w:line="500" w:lineRule="exact"/>
        <w:rPr>
          <w:rFonts w:ascii="宋体" w:eastAsia="宋体" w:hAnsi="宋体" w:cs="宋体"/>
          <w:sz w:val="24"/>
          <w:szCs w:val="24"/>
          <w:lang w:eastAsia="zh-CN"/>
        </w:rPr>
      </w:pPr>
      <w:bookmarkStart w:id="36" w:name="3.2_投标报价"/>
      <w:bookmarkEnd w:id="36"/>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C37821" w:rsidRDefault="00C87389">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C37821" w:rsidRDefault="00C87389">
      <w:pPr>
        <w:pStyle w:val="a7"/>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rsidR="00C37821" w:rsidRDefault="00C87389">
      <w:pPr>
        <w:pStyle w:val="a7"/>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C37821" w:rsidRDefault="00C87389">
      <w:pPr>
        <w:pStyle w:val="a7"/>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C37821" w:rsidRDefault="00C87389">
      <w:pPr>
        <w:pStyle w:val="a7"/>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rsidR="00C37821" w:rsidRDefault="00C87389">
      <w:pPr>
        <w:spacing w:line="500" w:lineRule="exact"/>
        <w:rPr>
          <w:rFonts w:asciiTheme="minorEastAsia" w:hAnsiTheme="minorEastAsia" w:cs="宋体"/>
          <w:sz w:val="24"/>
          <w:szCs w:val="24"/>
          <w:lang w:eastAsia="zh-CN"/>
        </w:rPr>
      </w:pPr>
      <w:bookmarkStart w:id="37" w:name="3.3_投标有效期"/>
      <w:bookmarkStart w:id="38" w:name="3.4_投标保证金"/>
      <w:bookmarkEnd w:id="37"/>
      <w:bookmarkEnd w:id="38"/>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有下列情形之一的，投标保证金将不予退还：</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9" w:name="3.5_资格审查资料"/>
      <w:bookmarkEnd w:id="39"/>
    </w:p>
    <w:p w:rsidR="00C37821" w:rsidRDefault="00C87389">
      <w:pPr>
        <w:spacing w:line="500" w:lineRule="exact"/>
        <w:rPr>
          <w:rFonts w:asciiTheme="minorEastAsia" w:hAnsiTheme="minorEastAsia" w:cs="宋体"/>
          <w:sz w:val="24"/>
          <w:szCs w:val="24"/>
          <w:lang w:eastAsia="zh-CN"/>
        </w:rPr>
      </w:pPr>
      <w:bookmarkStart w:id="40" w:name="3.7_投标文件的编制"/>
      <w:bookmarkEnd w:id="40"/>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C37821" w:rsidRDefault="00C8738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C37821" w:rsidRDefault="00C8738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C37821" w:rsidRDefault="00C87389">
      <w:pPr>
        <w:spacing w:line="500" w:lineRule="exact"/>
        <w:rPr>
          <w:rFonts w:asciiTheme="minorEastAsia" w:hAnsiTheme="minorEastAsia" w:cs="宋体"/>
          <w:sz w:val="24"/>
          <w:szCs w:val="24"/>
          <w:lang w:eastAsia="zh-CN"/>
        </w:rPr>
      </w:pPr>
      <w:bookmarkStart w:id="41" w:name="6._评标"/>
      <w:bookmarkEnd w:id="41"/>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C37821" w:rsidRDefault="00C87389">
      <w:pPr>
        <w:pStyle w:val="a7"/>
        <w:spacing w:before="0" w:line="500" w:lineRule="exact"/>
        <w:ind w:left="0"/>
        <w:rPr>
          <w:rFonts w:asciiTheme="minorEastAsia" w:eastAsiaTheme="minorEastAsia" w:hAnsiTheme="minorEastAsia"/>
          <w:lang w:eastAsia="zh-CN"/>
        </w:rPr>
      </w:pPr>
      <w:bookmarkStart w:id="42" w:name="6.1_评标委员会"/>
      <w:bookmarkEnd w:id="42"/>
      <w:r>
        <w:rPr>
          <w:rFonts w:asciiTheme="minorEastAsia" w:eastAsiaTheme="minorEastAsia" w:hAnsiTheme="minorEastAsia" w:hint="eastAsia"/>
          <w:lang w:eastAsia="zh-CN"/>
        </w:rPr>
        <w:t>招标人将在发布招标公告的网站公示各标段中标候选人，接受社会监督。</w:t>
      </w:r>
    </w:p>
    <w:p w:rsidR="00C37821" w:rsidRDefault="00C87389">
      <w:pPr>
        <w:spacing w:line="500" w:lineRule="exact"/>
        <w:rPr>
          <w:rFonts w:asciiTheme="minorEastAsia" w:hAnsiTheme="minorEastAsia" w:cs="宋体"/>
          <w:sz w:val="24"/>
          <w:szCs w:val="24"/>
          <w:lang w:eastAsia="zh-CN"/>
        </w:rPr>
      </w:pPr>
      <w:bookmarkStart w:id="43" w:name="7._合同授予"/>
      <w:bookmarkEnd w:id="43"/>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C37821" w:rsidRDefault="00C87389">
      <w:pPr>
        <w:spacing w:line="440" w:lineRule="exact"/>
        <w:rPr>
          <w:rFonts w:ascii="宋体" w:hAnsi="宋体"/>
          <w:bCs/>
          <w:sz w:val="24"/>
          <w:lang w:eastAsia="zh-CN"/>
        </w:rPr>
      </w:pPr>
      <w:bookmarkStart w:id="44" w:name="7.1_定标方式"/>
      <w:bookmarkEnd w:id="44"/>
      <w:r>
        <w:rPr>
          <w:rFonts w:ascii="宋体" w:hAnsi="宋体" w:hint="eastAsia"/>
          <w:bCs/>
          <w:sz w:val="24"/>
          <w:lang w:eastAsia="zh-CN"/>
        </w:rPr>
        <w:t>5.1  评标结果异议</w:t>
      </w:r>
    </w:p>
    <w:p w:rsidR="00C37821" w:rsidRDefault="00C87389">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rsidR="00C37821" w:rsidRDefault="00C87389">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rsidR="00C37821" w:rsidRDefault="00C87389">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rsidR="00C37821" w:rsidRDefault="00C87389">
      <w:pPr>
        <w:spacing w:line="440" w:lineRule="exact"/>
        <w:rPr>
          <w:rFonts w:ascii="宋体" w:hAnsi="宋体"/>
          <w:b/>
          <w:sz w:val="24"/>
          <w:lang w:eastAsia="zh-CN"/>
        </w:rPr>
      </w:pPr>
      <w:r>
        <w:rPr>
          <w:rFonts w:ascii="宋体" w:hAnsi="宋体" w:hint="eastAsia"/>
          <w:b/>
          <w:sz w:val="24"/>
          <w:lang w:eastAsia="zh-CN"/>
        </w:rPr>
        <w:t>5.3  中标结果公告</w:t>
      </w:r>
    </w:p>
    <w:p w:rsidR="00C37821" w:rsidRDefault="00C87389">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rsidR="00C37821" w:rsidRDefault="00C87389">
      <w:pPr>
        <w:pStyle w:val="a7"/>
        <w:spacing w:before="0" w:line="500" w:lineRule="exact"/>
        <w:ind w:left="0"/>
        <w:rPr>
          <w:rFonts w:asciiTheme="minorEastAsia" w:eastAsiaTheme="minorEastAsia" w:hAnsiTheme="minorEastAsia"/>
          <w:lang w:eastAsia="zh-CN"/>
        </w:rPr>
      </w:pPr>
      <w:bookmarkStart w:id="45" w:name="7.3_履约担保"/>
      <w:bookmarkStart w:id="46" w:name="7.2_中标通知"/>
      <w:bookmarkEnd w:id="45"/>
      <w:bookmarkEnd w:id="46"/>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rsidR="00C37821" w:rsidRDefault="00C87389">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rsidR="00C37821" w:rsidRDefault="00C87389">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w:t>
      </w:r>
      <w:r>
        <w:rPr>
          <w:rFonts w:asciiTheme="minorEastAsia" w:eastAsiaTheme="minorEastAsia" w:hAnsiTheme="minorEastAsia"/>
          <w:lang w:eastAsia="zh-CN"/>
        </w:rPr>
        <w:lastRenderedPageBreak/>
        <w:t>额的，中标人还应当对超过部分予以赔偿。</w:t>
      </w:r>
    </w:p>
    <w:p w:rsidR="00C37821" w:rsidRDefault="00C87389">
      <w:pPr>
        <w:pStyle w:val="a7"/>
        <w:spacing w:before="0" w:line="500" w:lineRule="exact"/>
        <w:ind w:left="0"/>
        <w:rPr>
          <w:rFonts w:asciiTheme="minorEastAsia" w:eastAsiaTheme="minorEastAsia" w:hAnsiTheme="minorEastAsia"/>
          <w:lang w:eastAsia="zh-CN"/>
        </w:rPr>
      </w:pPr>
      <w:bookmarkStart w:id="47" w:name="7.4_签订合同"/>
      <w:bookmarkEnd w:id="47"/>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发出中标通知后，招标人无正当理由拒签合同的，招标人向中标人退还投标保证金；给中标人造成损失的，还应当赔偿损失。</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C37821" w:rsidRDefault="00C8738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C37821" w:rsidRDefault="00C87389">
      <w:pPr>
        <w:spacing w:line="460" w:lineRule="exact"/>
        <w:rPr>
          <w:rFonts w:asciiTheme="minorEastAsia" w:hAnsiTheme="minorEastAsia" w:cs="宋体"/>
          <w:sz w:val="24"/>
          <w:szCs w:val="24"/>
          <w:lang w:eastAsia="zh-CN"/>
        </w:rPr>
      </w:pPr>
      <w:bookmarkStart w:id="48" w:name="8._重新招标和不再招标"/>
      <w:bookmarkStart w:id="49" w:name="9._纪律和监督"/>
      <w:bookmarkEnd w:id="48"/>
      <w:bookmarkEnd w:id="49"/>
      <w:r>
        <w:rPr>
          <w:rFonts w:asciiTheme="minorEastAsia" w:hAnsiTheme="minorEastAsia" w:cs="宋体"/>
          <w:b/>
          <w:bCs/>
          <w:sz w:val="24"/>
          <w:szCs w:val="24"/>
          <w:lang w:eastAsia="zh-CN"/>
        </w:rPr>
        <w:t>6.纪律和监督</w:t>
      </w:r>
    </w:p>
    <w:p w:rsidR="00C37821" w:rsidRDefault="00C87389">
      <w:pPr>
        <w:pStyle w:val="a7"/>
        <w:spacing w:before="0" w:line="460" w:lineRule="exact"/>
        <w:ind w:left="0"/>
        <w:rPr>
          <w:rFonts w:asciiTheme="minorEastAsia" w:eastAsiaTheme="minorEastAsia" w:hAnsiTheme="minorEastAsia"/>
          <w:lang w:eastAsia="zh-CN"/>
        </w:rPr>
      </w:pPr>
      <w:bookmarkStart w:id="50" w:name="9.1_对招标人的纪律要求"/>
      <w:bookmarkEnd w:id="50"/>
      <w:r>
        <w:rPr>
          <w:rFonts w:asciiTheme="minorEastAsia" w:eastAsiaTheme="minorEastAsia" w:hAnsiTheme="minorEastAsia"/>
          <w:lang w:eastAsia="zh-CN"/>
        </w:rPr>
        <w:t xml:space="preserve">6.1 对招标人的纪律要求招标人不得泄漏招标投标活动中应当保密的情况和资料，不得与投标人串通损害国家利益、社会公共利益或者他人合法权益。 </w:t>
      </w:r>
      <w:bookmarkStart w:id="51" w:name="9.2_对投标人的纪律要求"/>
      <w:bookmarkEnd w:id="51"/>
    </w:p>
    <w:p w:rsidR="00C37821" w:rsidRDefault="00C87389">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6.2 对投标人的纪律要求</w:t>
      </w:r>
    </w:p>
    <w:p w:rsidR="00C37821" w:rsidRDefault="00C87389">
      <w:pPr>
        <w:pStyle w:val="a7"/>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37821" w:rsidRDefault="00C87389">
      <w:pPr>
        <w:pStyle w:val="a7"/>
        <w:spacing w:before="0" w:line="460" w:lineRule="exact"/>
        <w:ind w:left="0"/>
        <w:rPr>
          <w:rFonts w:asciiTheme="minorEastAsia" w:eastAsiaTheme="minorEastAsia" w:hAnsiTheme="minorEastAsia"/>
          <w:lang w:eastAsia="zh-CN"/>
        </w:rPr>
      </w:pPr>
      <w:bookmarkStart w:id="52" w:name="9.3_对评标委员会成员的纪律要求"/>
      <w:bookmarkEnd w:id="52"/>
      <w:r>
        <w:rPr>
          <w:rFonts w:asciiTheme="minorEastAsia" w:eastAsiaTheme="minorEastAsia" w:hAnsiTheme="minorEastAsia"/>
          <w:lang w:eastAsia="zh-CN"/>
        </w:rPr>
        <w:t xml:space="preserve">6.3 对评标委员会成员的纪律要求 </w:t>
      </w:r>
    </w:p>
    <w:p w:rsidR="00C37821" w:rsidRDefault="00C87389">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C37821" w:rsidRDefault="00C87389">
      <w:pPr>
        <w:pStyle w:val="a7"/>
        <w:spacing w:before="0" w:line="460" w:lineRule="exact"/>
        <w:ind w:left="0"/>
        <w:rPr>
          <w:rFonts w:asciiTheme="minorEastAsia" w:eastAsiaTheme="minorEastAsia" w:hAnsiTheme="minorEastAsia"/>
          <w:lang w:eastAsia="zh-CN"/>
        </w:rPr>
      </w:pPr>
      <w:bookmarkStart w:id="53" w:name="9.4_对与评标活动有关的工作人员的纪律要求"/>
      <w:bookmarkEnd w:id="53"/>
      <w:r>
        <w:rPr>
          <w:rFonts w:asciiTheme="minorEastAsia" w:eastAsiaTheme="minorEastAsia" w:hAnsiTheme="minorEastAsia"/>
          <w:lang w:eastAsia="zh-CN"/>
        </w:rPr>
        <w:t>6.4 对与评标活动有关的工作人员的纪律要求</w:t>
      </w:r>
    </w:p>
    <w:p w:rsidR="00C37821" w:rsidRDefault="00C87389">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37821" w:rsidRDefault="00C87389">
      <w:pPr>
        <w:pStyle w:val="a7"/>
        <w:spacing w:before="0" w:line="460" w:lineRule="exact"/>
        <w:ind w:left="0"/>
        <w:rPr>
          <w:rFonts w:asciiTheme="minorEastAsia" w:eastAsiaTheme="minorEastAsia" w:hAnsiTheme="minorEastAsia"/>
          <w:lang w:eastAsia="zh-CN"/>
        </w:rPr>
      </w:pPr>
      <w:bookmarkStart w:id="54" w:name="9.5_投诉"/>
      <w:bookmarkEnd w:id="54"/>
      <w:r>
        <w:rPr>
          <w:rFonts w:asciiTheme="minorEastAsia" w:eastAsiaTheme="minorEastAsia" w:hAnsiTheme="minorEastAsia"/>
          <w:lang w:eastAsia="zh-CN"/>
        </w:rPr>
        <w:t>6.5 投诉</w:t>
      </w:r>
    </w:p>
    <w:p w:rsidR="00C37821" w:rsidRDefault="00C87389">
      <w:pPr>
        <w:pStyle w:val="a7"/>
        <w:spacing w:before="0" w:line="460" w:lineRule="exact"/>
        <w:ind w:left="0"/>
        <w:rPr>
          <w:lang w:eastAsia="zh-CN"/>
        </w:rPr>
      </w:pPr>
      <w:r>
        <w:rPr>
          <w:rFonts w:hint="eastAsia"/>
          <w:lang w:eastAsia="zh-CN"/>
        </w:rPr>
        <w:lastRenderedPageBreak/>
        <w:t>投诉人和其它利害关系人认为本次招标活动不符合法律、行政法规规定的，可以自知道或应当知道之日起3日内向有关行政监督部门投诉。投诉应有明确的请求和必要的证明材料。</w:t>
      </w:r>
    </w:p>
    <w:p w:rsidR="00C37821" w:rsidRDefault="00C87389">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C37821" w:rsidRDefault="00C87389">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7.需要补充的其他内容</w:t>
      </w:r>
    </w:p>
    <w:p w:rsidR="00C37821" w:rsidRDefault="00C87389">
      <w:pPr>
        <w:pStyle w:val="a7"/>
        <w:spacing w:before="0" w:line="460" w:lineRule="exact"/>
        <w:rPr>
          <w:color w:val="FF0000"/>
          <w:lang w:eastAsia="zh-CN"/>
        </w:rPr>
      </w:pPr>
      <w:bookmarkStart w:id="55" w:name="10.1自购买招标文件之日起，投标人应保证其提供的联系方式（电话、传真、电子邮件"/>
      <w:bookmarkEnd w:id="55"/>
      <w:r>
        <w:rPr>
          <w:lang w:eastAsia="zh-CN"/>
        </w:rPr>
        <w:t>7</w:t>
      </w:r>
      <w:r>
        <w:rPr>
          <w:rFonts w:hint="eastAsia"/>
          <w:lang w:eastAsia="zh-CN"/>
        </w:rPr>
        <w:t>.1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w:t>
      </w:r>
      <w:r>
        <w:rPr>
          <w:rFonts w:cs="宋体" w:hint="eastAsia"/>
          <w:color w:val="FF0000"/>
          <w:lang w:eastAsia="zh-CN"/>
        </w:rPr>
        <w:t>招标人收到投标保证金当天，</w:t>
      </w:r>
      <w:r>
        <w:rPr>
          <w:rFonts w:hint="eastAsia"/>
          <w:color w:val="FF0000"/>
          <w:lang w:eastAsia="zh-CN"/>
        </w:rPr>
        <w:t>招标人的各项通知、文件均发至投标人邮箱，即默认为已送达投标人，若因投标人未及时上网查收等原因导致的不利后果由投标人自行承担。</w:t>
      </w:r>
    </w:p>
    <w:p w:rsidR="00C37821" w:rsidRDefault="00C87389">
      <w:pPr>
        <w:pStyle w:val="a7"/>
        <w:spacing w:before="0" w:line="460" w:lineRule="exact"/>
        <w:rPr>
          <w:lang w:eastAsia="zh-CN"/>
        </w:rPr>
      </w:pPr>
      <w:r>
        <w:rPr>
          <w:lang w:eastAsia="zh-CN"/>
        </w:rPr>
        <w:t>需要补充的其他内容：见投标人须知前附表。</w:t>
      </w:r>
    </w:p>
    <w:p w:rsidR="00C37821" w:rsidRDefault="00C37821">
      <w:pPr>
        <w:pStyle w:val="a7"/>
        <w:spacing w:before="0" w:line="500" w:lineRule="exact"/>
        <w:ind w:left="0"/>
        <w:rPr>
          <w:lang w:eastAsia="zh-CN"/>
        </w:rPr>
      </w:pPr>
    </w:p>
    <w:p w:rsidR="00C37821" w:rsidRDefault="00C37821">
      <w:pPr>
        <w:spacing w:line="360" w:lineRule="exact"/>
        <w:ind w:left="240"/>
        <w:rPr>
          <w:rFonts w:ascii="宋体" w:eastAsia="宋体" w:hAnsi="宋体" w:cs="宋体"/>
          <w:b/>
          <w:bCs/>
          <w:spacing w:val="-1"/>
          <w:sz w:val="28"/>
          <w:szCs w:val="28"/>
          <w:lang w:eastAsia="zh-CN"/>
        </w:rPr>
      </w:pPr>
      <w:bookmarkStart w:id="56" w:name="附表一：开标记录表"/>
      <w:bookmarkStart w:id="57" w:name="10._需要补充的其他内容"/>
      <w:bookmarkEnd w:id="56"/>
      <w:bookmarkEnd w:id="57"/>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rPr>
          <w:rFonts w:ascii="宋体" w:eastAsia="宋体" w:hAnsi="宋体" w:cs="宋体"/>
          <w:b/>
          <w:bCs/>
          <w:spacing w:val="-1"/>
          <w:sz w:val="28"/>
          <w:szCs w:val="28"/>
          <w:lang w:eastAsia="zh-CN"/>
        </w:rPr>
      </w:pPr>
    </w:p>
    <w:p w:rsidR="00C37821" w:rsidRDefault="00C87389">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t>附表一：开标记录表</w:t>
      </w:r>
    </w:p>
    <w:p w:rsidR="00C37821" w:rsidRDefault="00C87389">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（项目名称）</w:t>
      </w:r>
      <w:r>
        <w:rPr>
          <w:rFonts w:ascii="宋体" w:eastAsia="宋体" w:hAnsi="宋体" w:cs="宋体"/>
          <w:b/>
          <w:bCs/>
          <w:sz w:val="28"/>
          <w:szCs w:val="28"/>
          <w:lang w:eastAsia="zh-CN"/>
        </w:rPr>
        <w:t>开标记录表</w:t>
      </w:r>
    </w:p>
    <w:p w:rsidR="00C37821" w:rsidRDefault="00C87389">
      <w:pPr>
        <w:pStyle w:val="a7"/>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C37821" w:rsidRDefault="00C37821">
      <w:pPr>
        <w:spacing w:before="10"/>
        <w:rPr>
          <w:rFonts w:ascii="宋体" w:eastAsia="宋体" w:hAnsi="宋体" w:cs="宋体"/>
          <w:sz w:val="2"/>
          <w:szCs w:val="2"/>
          <w:lang w:eastAsia="zh-CN"/>
        </w:rPr>
      </w:pPr>
    </w:p>
    <w:tbl>
      <w:tblPr>
        <w:tblStyle w:val="TableNormal"/>
        <w:tblW w:w="0" w:type="auto"/>
        <w:tblInd w:w="15" w:type="dxa"/>
        <w:tblLayout w:type="fixed"/>
        <w:tblLook w:val="04A0"/>
      </w:tblPr>
      <w:tblGrid>
        <w:gridCol w:w="741"/>
        <w:gridCol w:w="2018"/>
        <w:gridCol w:w="1316"/>
        <w:gridCol w:w="1326"/>
        <w:gridCol w:w="1288"/>
        <w:gridCol w:w="1325"/>
        <w:gridCol w:w="1324"/>
      </w:tblGrid>
      <w:tr w:rsidR="00C37821">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C37821" w:rsidRDefault="00C87389">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C37821" w:rsidRDefault="00C87389">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C37821" w:rsidRDefault="00C87389">
            <w:pPr>
              <w:pStyle w:val="TableParagraph"/>
              <w:spacing w:before="117"/>
              <w:ind w:left="640"/>
              <w:rPr>
                <w:rFonts w:ascii="宋体" w:eastAsia="宋体" w:hAnsi="宋体" w:cs="宋体"/>
                <w:sz w:val="24"/>
                <w:szCs w:val="24"/>
              </w:rPr>
            </w:pPr>
            <w:r>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rsidR="00C37821" w:rsidRDefault="00C87389">
            <w:pPr>
              <w:pStyle w:val="TableParagraph"/>
              <w:spacing w:before="117"/>
              <w:ind w:left="167"/>
              <w:rPr>
                <w:rFonts w:ascii="宋体" w:eastAsia="宋体" w:hAnsi="宋体" w:cs="宋体"/>
                <w:sz w:val="24"/>
                <w:szCs w:val="24"/>
              </w:rPr>
            </w:pPr>
            <w:r>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rsidR="00C37821" w:rsidRDefault="00C87389">
            <w:pPr>
              <w:pStyle w:val="TableParagraph"/>
              <w:spacing w:before="117"/>
              <w:ind w:left="174"/>
              <w:rPr>
                <w:rFonts w:ascii="宋体" w:eastAsia="宋体" w:hAnsi="宋体" w:cs="宋体"/>
                <w:sz w:val="24"/>
                <w:szCs w:val="24"/>
              </w:rPr>
            </w:pPr>
            <w:r>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tcPr>
          <w:p w:rsidR="00C37821" w:rsidRDefault="00C87389">
            <w:pPr>
              <w:pStyle w:val="TableParagraph"/>
              <w:spacing w:line="276" w:lineRule="exact"/>
              <w:ind w:right="1"/>
              <w:jc w:val="center"/>
              <w:rPr>
                <w:rFonts w:ascii="宋体" w:eastAsia="宋体" w:hAnsi="宋体" w:cs="宋体"/>
                <w:sz w:val="24"/>
                <w:szCs w:val="24"/>
              </w:rPr>
            </w:pPr>
            <w:r>
              <w:rPr>
                <w:rFonts w:ascii="宋体" w:eastAsia="宋体" w:hAnsi="宋体" w:cs="宋体"/>
                <w:b/>
                <w:bCs/>
                <w:sz w:val="24"/>
                <w:szCs w:val="24"/>
              </w:rPr>
              <w:t>投标</w:t>
            </w:r>
          </w:p>
          <w:p w:rsidR="00C37821" w:rsidRDefault="00C87389">
            <w:pPr>
              <w:pStyle w:val="TableParagraph"/>
              <w:spacing w:line="312" w:lineRule="exact"/>
              <w:ind w:left="1"/>
              <w:jc w:val="center"/>
              <w:rPr>
                <w:rFonts w:ascii="宋体" w:eastAsia="宋体" w:hAnsi="宋体" w:cs="宋体"/>
                <w:sz w:val="24"/>
                <w:szCs w:val="24"/>
              </w:rPr>
            </w:pPr>
            <w:r>
              <w:rPr>
                <w:rFonts w:ascii="宋体" w:eastAsia="宋体" w:hAnsi="宋体" w:cs="宋体"/>
                <w:b/>
                <w:bCs/>
                <w:sz w:val="24"/>
                <w:szCs w:val="24"/>
              </w:rPr>
              <w:t>保证金</w:t>
            </w:r>
          </w:p>
        </w:tc>
        <w:tc>
          <w:tcPr>
            <w:tcW w:w="1325" w:type="dxa"/>
            <w:tcBorders>
              <w:top w:val="single" w:sz="12" w:space="0" w:color="000000"/>
              <w:left w:val="single" w:sz="8" w:space="0" w:color="000000"/>
              <w:bottom w:val="single" w:sz="8" w:space="0" w:color="000000"/>
              <w:right w:val="single" w:sz="8" w:space="0" w:color="000000"/>
            </w:tcBorders>
          </w:tcPr>
          <w:p w:rsidR="00C37821" w:rsidRDefault="00C87389">
            <w:pPr>
              <w:pStyle w:val="TableParagraph"/>
              <w:spacing w:before="117"/>
              <w:ind w:left="411"/>
              <w:rPr>
                <w:rFonts w:ascii="宋体" w:eastAsia="宋体" w:hAnsi="宋体" w:cs="宋体"/>
                <w:sz w:val="24"/>
                <w:szCs w:val="24"/>
              </w:rPr>
            </w:pPr>
            <w:r>
              <w:rPr>
                <w:rFonts w:ascii="宋体" w:eastAsia="宋体" w:hAnsi="宋体" w:cs="宋体"/>
                <w:b/>
                <w:bCs/>
                <w:sz w:val="24"/>
                <w:szCs w:val="24"/>
              </w:rPr>
              <w:t>备注</w:t>
            </w:r>
          </w:p>
        </w:tc>
        <w:tc>
          <w:tcPr>
            <w:tcW w:w="1324" w:type="dxa"/>
            <w:tcBorders>
              <w:top w:val="single" w:sz="12" w:space="0" w:color="000000"/>
              <w:left w:val="single" w:sz="8" w:space="0" w:color="000000"/>
              <w:bottom w:val="single" w:sz="8" w:space="0" w:color="000000"/>
              <w:right w:val="single" w:sz="12" w:space="0" w:color="000000"/>
            </w:tcBorders>
          </w:tcPr>
          <w:p w:rsidR="00C37821" w:rsidRDefault="00C87389">
            <w:pPr>
              <w:pStyle w:val="TableParagraph"/>
              <w:spacing w:before="117"/>
              <w:ind w:left="411"/>
              <w:rPr>
                <w:rFonts w:ascii="宋体" w:eastAsia="宋体" w:hAnsi="宋体" w:cs="宋体"/>
                <w:sz w:val="24"/>
                <w:szCs w:val="24"/>
              </w:rPr>
            </w:pPr>
            <w:r>
              <w:rPr>
                <w:rFonts w:ascii="宋体" w:eastAsia="宋体" w:hAnsi="宋体" w:cs="宋体"/>
                <w:b/>
                <w:bCs/>
                <w:sz w:val="24"/>
                <w:szCs w:val="24"/>
              </w:rPr>
              <w:t>签名</w:t>
            </w:r>
          </w:p>
        </w:tc>
      </w:tr>
      <w:tr w:rsidR="00C37821">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C37821" w:rsidRDefault="00C37821"/>
        </w:tc>
        <w:tc>
          <w:tcPr>
            <w:tcW w:w="2018" w:type="dxa"/>
            <w:tcBorders>
              <w:top w:val="single" w:sz="8" w:space="0" w:color="000000"/>
              <w:left w:val="single" w:sz="8" w:space="0" w:color="000000"/>
              <w:bottom w:val="single" w:sz="12" w:space="0" w:color="000000"/>
              <w:right w:val="single" w:sz="8" w:space="0" w:color="000000"/>
            </w:tcBorders>
          </w:tcPr>
          <w:p w:rsidR="00C37821" w:rsidRDefault="00C37821"/>
        </w:tc>
        <w:tc>
          <w:tcPr>
            <w:tcW w:w="1316" w:type="dxa"/>
            <w:tcBorders>
              <w:top w:val="single" w:sz="8" w:space="0" w:color="000000"/>
              <w:left w:val="single" w:sz="8" w:space="0" w:color="000000"/>
              <w:bottom w:val="single" w:sz="12" w:space="0" w:color="000000"/>
              <w:right w:val="single" w:sz="8" w:space="0" w:color="000000"/>
            </w:tcBorders>
          </w:tcPr>
          <w:p w:rsidR="00C37821" w:rsidRDefault="00C37821"/>
        </w:tc>
        <w:tc>
          <w:tcPr>
            <w:tcW w:w="1326" w:type="dxa"/>
            <w:tcBorders>
              <w:top w:val="single" w:sz="8" w:space="0" w:color="000000"/>
              <w:left w:val="single" w:sz="8" w:space="0" w:color="000000"/>
              <w:bottom w:val="single" w:sz="12" w:space="0" w:color="000000"/>
              <w:right w:val="single" w:sz="8" w:space="0" w:color="000000"/>
            </w:tcBorders>
          </w:tcPr>
          <w:p w:rsidR="00C37821" w:rsidRDefault="00C37821"/>
        </w:tc>
        <w:tc>
          <w:tcPr>
            <w:tcW w:w="1288" w:type="dxa"/>
            <w:tcBorders>
              <w:top w:val="single" w:sz="8" w:space="0" w:color="000000"/>
              <w:left w:val="single" w:sz="8" w:space="0" w:color="000000"/>
              <w:bottom w:val="single" w:sz="12" w:space="0" w:color="000000"/>
              <w:right w:val="single" w:sz="8" w:space="0" w:color="000000"/>
            </w:tcBorders>
          </w:tcPr>
          <w:p w:rsidR="00C37821" w:rsidRDefault="00C37821"/>
        </w:tc>
        <w:tc>
          <w:tcPr>
            <w:tcW w:w="1325" w:type="dxa"/>
            <w:tcBorders>
              <w:top w:val="single" w:sz="8" w:space="0" w:color="000000"/>
              <w:left w:val="single" w:sz="8" w:space="0" w:color="000000"/>
              <w:bottom w:val="single" w:sz="12" w:space="0" w:color="000000"/>
              <w:right w:val="single" w:sz="8" w:space="0" w:color="000000"/>
            </w:tcBorders>
          </w:tcPr>
          <w:p w:rsidR="00C37821" w:rsidRDefault="00C37821"/>
        </w:tc>
        <w:tc>
          <w:tcPr>
            <w:tcW w:w="1324" w:type="dxa"/>
            <w:tcBorders>
              <w:top w:val="single" w:sz="8" w:space="0" w:color="000000"/>
              <w:left w:val="single" w:sz="8" w:space="0" w:color="000000"/>
              <w:bottom w:val="single" w:sz="12" w:space="0" w:color="000000"/>
              <w:right w:val="single" w:sz="12" w:space="0" w:color="000000"/>
            </w:tcBorders>
          </w:tcPr>
          <w:p w:rsidR="00C37821" w:rsidRDefault="00C37821"/>
        </w:tc>
      </w:tr>
    </w:tbl>
    <w:p w:rsidR="00C37821" w:rsidRDefault="00C87389">
      <w:pPr>
        <w:pStyle w:val="a7"/>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C37821" w:rsidRDefault="00C37821">
      <w:pPr>
        <w:pStyle w:val="a7"/>
        <w:tabs>
          <w:tab w:val="left" w:pos="2759"/>
          <w:tab w:val="left" w:pos="5279"/>
        </w:tabs>
        <w:spacing w:before="0" w:line="276" w:lineRule="exact"/>
        <w:ind w:left="240"/>
        <w:rPr>
          <w:lang w:eastAsia="zh-CN"/>
        </w:rPr>
      </w:pPr>
    </w:p>
    <w:p w:rsidR="00C37821" w:rsidRDefault="00C37821">
      <w:pPr>
        <w:pStyle w:val="a7"/>
        <w:tabs>
          <w:tab w:val="left" w:pos="2759"/>
          <w:tab w:val="left" w:pos="5279"/>
        </w:tabs>
        <w:spacing w:before="0" w:line="276" w:lineRule="exact"/>
        <w:ind w:left="240"/>
        <w:rPr>
          <w:lang w:eastAsia="zh-CN"/>
        </w:rPr>
      </w:pPr>
    </w:p>
    <w:p w:rsidR="00C37821" w:rsidRDefault="00C37821">
      <w:pPr>
        <w:pStyle w:val="a7"/>
        <w:tabs>
          <w:tab w:val="left" w:pos="2759"/>
          <w:tab w:val="left" w:pos="5279"/>
        </w:tabs>
        <w:spacing w:before="0" w:line="276" w:lineRule="exact"/>
        <w:ind w:left="240"/>
        <w:rPr>
          <w:lang w:eastAsia="zh-CN"/>
        </w:rPr>
      </w:pPr>
    </w:p>
    <w:p w:rsidR="00C37821" w:rsidRDefault="00C37821">
      <w:pPr>
        <w:pStyle w:val="a7"/>
        <w:tabs>
          <w:tab w:val="left" w:pos="2759"/>
          <w:tab w:val="left" w:pos="5279"/>
        </w:tabs>
        <w:spacing w:before="0" w:line="276" w:lineRule="exact"/>
        <w:ind w:left="240"/>
        <w:rPr>
          <w:lang w:eastAsia="zh-CN"/>
        </w:rPr>
      </w:pPr>
    </w:p>
    <w:p w:rsidR="00C37821" w:rsidRDefault="00C37821">
      <w:pPr>
        <w:pStyle w:val="a7"/>
        <w:tabs>
          <w:tab w:val="left" w:pos="2759"/>
          <w:tab w:val="left" w:pos="5279"/>
        </w:tabs>
        <w:spacing w:before="0" w:line="276" w:lineRule="exact"/>
        <w:ind w:left="240"/>
        <w:rPr>
          <w:lang w:eastAsia="zh-CN"/>
        </w:rPr>
      </w:pPr>
    </w:p>
    <w:p w:rsidR="00C37821" w:rsidRDefault="00C37821">
      <w:pPr>
        <w:pStyle w:val="a7"/>
        <w:tabs>
          <w:tab w:val="left" w:pos="2759"/>
          <w:tab w:val="left" w:pos="5279"/>
        </w:tabs>
        <w:spacing w:before="0" w:line="276" w:lineRule="exact"/>
        <w:ind w:left="240"/>
        <w:rPr>
          <w:lang w:eastAsia="zh-CN"/>
        </w:rPr>
      </w:pPr>
    </w:p>
    <w:p w:rsidR="00C37821" w:rsidRDefault="00C37821">
      <w:pPr>
        <w:pStyle w:val="a7"/>
        <w:tabs>
          <w:tab w:val="left" w:pos="2759"/>
          <w:tab w:val="left" w:pos="5279"/>
        </w:tabs>
        <w:spacing w:before="0" w:line="276" w:lineRule="exact"/>
        <w:ind w:left="0"/>
        <w:rPr>
          <w:lang w:eastAsia="zh-CN"/>
        </w:rPr>
      </w:pPr>
    </w:p>
    <w:p w:rsidR="00C37821" w:rsidRDefault="00C37821">
      <w:pPr>
        <w:pStyle w:val="a7"/>
        <w:tabs>
          <w:tab w:val="left" w:pos="2759"/>
          <w:tab w:val="left" w:pos="5279"/>
        </w:tabs>
        <w:spacing w:before="0" w:line="276" w:lineRule="exact"/>
        <w:ind w:left="240"/>
        <w:rPr>
          <w:lang w:eastAsia="zh-CN"/>
        </w:rPr>
      </w:pPr>
    </w:p>
    <w:p w:rsidR="00C37821" w:rsidRDefault="00C37821">
      <w:pPr>
        <w:spacing w:before="7"/>
        <w:rPr>
          <w:rFonts w:ascii="宋体" w:eastAsia="宋体" w:hAnsi="宋体" w:cs="宋体"/>
          <w:sz w:val="23"/>
          <w:szCs w:val="23"/>
          <w:lang w:eastAsia="zh-CN"/>
        </w:rPr>
      </w:pPr>
    </w:p>
    <w:p w:rsidR="00C37821" w:rsidRDefault="00C37821">
      <w:pPr>
        <w:spacing w:before="7"/>
        <w:rPr>
          <w:rFonts w:ascii="宋体" w:eastAsia="宋体" w:hAnsi="宋体" w:cs="宋体"/>
          <w:sz w:val="23"/>
          <w:szCs w:val="23"/>
          <w:lang w:eastAsia="zh-CN"/>
        </w:rPr>
      </w:pPr>
    </w:p>
    <w:p w:rsidR="00C37821" w:rsidRDefault="00C37821">
      <w:pPr>
        <w:spacing w:before="7"/>
        <w:rPr>
          <w:rFonts w:ascii="宋体" w:eastAsia="宋体" w:hAnsi="宋体" w:cs="宋体"/>
          <w:sz w:val="23"/>
          <w:szCs w:val="23"/>
          <w:lang w:eastAsia="zh-CN"/>
        </w:rPr>
      </w:pPr>
    </w:p>
    <w:p w:rsidR="00C37821" w:rsidRDefault="00C87389">
      <w:pPr>
        <w:spacing w:line="360" w:lineRule="exact"/>
        <w:jc w:val="both"/>
        <w:rPr>
          <w:rFonts w:asciiTheme="minorEastAsia" w:hAnsiTheme="minorEastAsia" w:cs="宋体"/>
          <w:sz w:val="28"/>
          <w:szCs w:val="28"/>
          <w:lang w:eastAsia="zh-CN"/>
        </w:rPr>
      </w:pPr>
      <w:bookmarkStart w:id="58" w:name="附表二：开标记录表"/>
      <w:bookmarkEnd w:id="58"/>
      <w:r>
        <w:rPr>
          <w:rFonts w:asciiTheme="minorEastAsia" w:hAnsiTheme="minorEastAsia" w:cs="宋体"/>
          <w:b/>
          <w:bCs/>
          <w:sz w:val="28"/>
          <w:szCs w:val="28"/>
          <w:lang w:eastAsia="zh-CN"/>
        </w:rPr>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C37821" w:rsidRDefault="00C37821">
      <w:pPr>
        <w:spacing w:before="7"/>
        <w:rPr>
          <w:rFonts w:ascii="宋体" w:eastAsia="宋体" w:hAnsi="宋体" w:cs="宋体"/>
          <w:b/>
          <w:bCs/>
          <w:sz w:val="27"/>
          <w:szCs w:val="27"/>
          <w:lang w:eastAsia="zh-CN"/>
        </w:rPr>
      </w:pPr>
    </w:p>
    <w:p w:rsidR="00C37821" w:rsidRDefault="00C87389">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C37821" w:rsidRDefault="00C87389">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C37821" w:rsidRDefault="00C37821">
      <w:pPr>
        <w:tabs>
          <w:tab w:val="left" w:pos="4160"/>
        </w:tabs>
        <w:jc w:val="center"/>
        <w:rPr>
          <w:rFonts w:ascii="宋体" w:eastAsia="宋体" w:hAnsi="宋体" w:cs="宋体"/>
          <w:b/>
          <w:bCs/>
          <w:sz w:val="28"/>
          <w:szCs w:val="28"/>
          <w:lang w:eastAsia="zh-CN"/>
        </w:rPr>
      </w:pPr>
    </w:p>
    <w:p w:rsidR="00C37821" w:rsidRDefault="00C87389">
      <w:pPr>
        <w:pStyle w:val="a7"/>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C37821" w:rsidRDefault="00C37821">
      <w:pPr>
        <w:spacing w:before="9"/>
        <w:rPr>
          <w:rFonts w:ascii="宋体" w:eastAsia="宋体" w:hAnsi="宋体" w:cs="宋体"/>
          <w:sz w:val="16"/>
          <w:szCs w:val="16"/>
          <w:lang w:eastAsia="zh-CN"/>
        </w:rPr>
      </w:pPr>
    </w:p>
    <w:tbl>
      <w:tblPr>
        <w:tblStyle w:val="TableNormal"/>
        <w:tblW w:w="0" w:type="auto"/>
        <w:tblInd w:w="101" w:type="dxa"/>
        <w:tblLayout w:type="fixed"/>
        <w:tblLook w:val="04A0"/>
      </w:tblPr>
      <w:tblGrid>
        <w:gridCol w:w="1014"/>
        <w:gridCol w:w="1014"/>
        <w:gridCol w:w="1014"/>
        <w:gridCol w:w="1290"/>
        <w:gridCol w:w="1254"/>
        <w:gridCol w:w="1402"/>
        <w:gridCol w:w="1034"/>
        <w:gridCol w:w="1028"/>
      </w:tblGrid>
      <w:tr w:rsidR="00C37821">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C37821" w:rsidRDefault="00C37821">
            <w:pPr>
              <w:pStyle w:val="TableParagraph"/>
              <w:spacing w:before="2"/>
              <w:rPr>
                <w:rFonts w:ascii="宋体" w:eastAsia="宋体" w:hAnsi="宋体" w:cs="宋体"/>
                <w:sz w:val="18"/>
                <w:szCs w:val="18"/>
                <w:lang w:eastAsia="zh-CN"/>
              </w:rPr>
            </w:pPr>
          </w:p>
          <w:p w:rsidR="00C37821" w:rsidRDefault="00C87389">
            <w:pPr>
              <w:pStyle w:val="TableParagraph"/>
              <w:ind w:left="257"/>
              <w:rPr>
                <w:rFonts w:ascii="宋体" w:eastAsia="宋体" w:hAnsi="宋体" w:cs="宋体"/>
                <w:sz w:val="24"/>
                <w:szCs w:val="24"/>
              </w:rPr>
            </w:pPr>
            <w:r>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rsidR="00C37821" w:rsidRDefault="00C37821">
            <w:pPr>
              <w:pStyle w:val="TableParagraph"/>
              <w:spacing w:before="2"/>
              <w:rPr>
                <w:rFonts w:ascii="宋体" w:eastAsia="宋体" w:hAnsi="宋体" w:cs="宋体"/>
                <w:sz w:val="18"/>
                <w:szCs w:val="18"/>
              </w:rPr>
            </w:pPr>
          </w:p>
          <w:p w:rsidR="00C37821" w:rsidRDefault="00C87389">
            <w:pPr>
              <w:pStyle w:val="TableParagraph"/>
              <w:ind w:left="138"/>
              <w:rPr>
                <w:rFonts w:ascii="宋体" w:eastAsia="宋体" w:hAnsi="宋体" w:cs="宋体"/>
                <w:sz w:val="24"/>
                <w:szCs w:val="24"/>
              </w:rPr>
            </w:pPr>
            <w:r>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rsidR="00C37821" w:rsidRDefault="00C37821">
            <w:pPr>
              <w:pStyle w:val="TableParagraph"/>
              <w:spacing w:before="2"/>
              <w:rPr>
                <w:rFonts w:ascii="宋体" w:eastAsia="宋体" w:hAnsi="宋体" w:cs="宋体"/>
                <w:sz w:val="18"/>
                <w:szCs w:val="18"/>
              </w:rPr>
            </w:pPr>
          </w:p>
          <w:p w:rsidR="00C37821" w:rsidRDefault="00C87389">
            <w:pPr>
              <w:pStyle w:val="TableParagraph"/>
              <w:ind w:left="19"/>
              <w:rPr>
                <w:rFonts w:ascii="宋体" w:eastAsia="宋体" w:hAnsi="宋体" w:cs="宋体"/>
                <w:sz w:val="24"/>
                <w:szCs w:val="24"/>
              </w:rPr>
            </w:pPr>
            <w:r>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rsidR="00C37821" w:rsidRDefault="00C37821">
            <w:pPr>
              <w:pStyle w:val="TableParagraph"/>
              <w:spacing w:before="2"/>
              <w:rPr>
                <w:rFonts w:ascii="宋体" w:eastAsia="宋体" w:hAnsi="宋体" w:cs="宋体"/>
                <w:sz w:val="18"/>
                <w:szCs w:val="18"/>
              </w:rPr>
            </w:pPr>
          </w:p>
          <w:p w:rsidR="00C37821" w:rsidRDefault="00C87389">
            <w:pPr>
              <w:pStyle w:val="TableParagraph"/>
              <w:ind w:left="157"/>
              <w:rPr>
                <w:rFonts w:ascii="宋体" w:eastAsia="宋体" w:hAnsi="宋体" w:cs="宋体"/>
                <w:sz w:val="24"/>
                <w:szCs w:val="24"/>
              </w:rPr>
            </w:pPr>
            <w:r>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rsidR="00C37821" w:rsidRDefault="00C87389">
            <w:pPr>
              <w:pStyle w:val="TableParagraph"/>
              <w:spacing w:before="81" w:line="313" w:lineRule="exact"/>
              <w:ind w:left="2"/>
              <w:jc w:val="center"/>
              <w:rPr>
                <w:rFonts w:ascii="宋体" w:eastAsia="宋体" w:hAnsi="宋体" w:cs="宋体"/>
                <w:sz w:val="24"/>
                <w:szCs w:val="24"/>
              </w:rPr>
            </w:pPr>
            <w:r>
              <w:rPr>
                <w:rFonts w:ascii="宋体" w:eastAsia="宋体" w:hAnsi="宋体" w:cs="宋体"/>
                <w:b/>
                <w:bCs/>
                <w:sz w:val="24"/>
                <w:szCs w:val="24"/>
              </w:rPr>
              <w:t>投标报价</w:t>
            </w:r>
          </w:p>
          <w:p w:rsidR="00C37821" w:rsidRDefault="00C87389">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C37821" w:rsidRDefault="00C87389">
            <w:pPr>
              <w:pStyle w:val="TableParagraph"/>
              <w:spacing w:before="112" w:line="312" w:lineRule="exact"/>
              <w:ind w:left="333" w:right="87" w:hanging="240"/>
              <w:rPr>
                <w:rFonts w:ascii="宋体" w:eastAsia="宋体" w:hAnsi="宋体" w:cs="宋体"/>
                <w:sz w:val="24"/>
                <w:szCs w:val="24"/>
              </w:rPr>
            </w:pPr>
            <w:r>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rsidR="00C37821" w:rsidRDefault="00C37821">
            <w:pPr>
              <w:pStyle w:val="TableParagraph"/>
              <w:spacing w:before="2"/>
              <w:rPr>
                <w:rFonts w:ascii="宋体" w:eastAsia="宋体" w:hAnsi="宋体" w:cs="宋体"/>
                <w:sz w:val="18"/>
                <w:szCs w:val="18"/>
              </w:rPr>
            </w:pPr>
          </w:p>
          <w:p w:rsidR="00C37821" w:rsidRDefault="00C87389">
            <w:pPr>
              <w:pStyle w:val="TableParagraph"/>
              <w:ind w:left="270"/>
              <w:rPr>
                <w:rFonts w:ascii="宋体" w:eastAsia="宋体" w:hAnsi="宋体" w:cs="宋体"/>
                <w:sz w:val="24"/>
                <w:szCs w:val="24"/>
              </w:rPr>
            </w:pPr>
            <w:r>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rsidR="00C37821" w:rsidRDefault="00C37821">
            <w:pPr>
              <w:pStyle w:val="TableParagraph"/>
              <w:spacing w:before="2"/>
              <w:rPr>
                <w:rFonts w:ascii="宋体" w:eastAsia="宋体" w:hAnsi="宋体" w:cs="宋体"/>
                <w:sz w:val="18"/>
                <w:szCs w:val="18"/>
              </w:rPr>
            </w:pPr>
          </w:p>
          <w:p w:rsidR="00C37821" w:rsidRDefault="00C87389">
            <w:pPr>
              <w:pStyle w:val="TableParagraph"/>
              <w:ind w:left="263"/>
              <w:rPr>
                <w:rFonts w:ascii="宋体" w:eastAsia="宋体" w:hAnsi="宋体" w:cs="宋体"/>
                <w:sz w:val="24"/>
                <w:szCs w:val="24"/>
              </w:rPr>
            </w:pPr>
            <w:r>
              <w:rPr>
                <w:rFonts w:ascii="宋体" w:eastAsia="宋体" w:hAnsi="宋体" w:cs="宋体"/>
                <w:b/>
                <w:bCs/>
                <w:sz w:val="24"/>
                <w:szCs w:val="24"/>
              </w:rPr>
              <w:t>签名</w:t>
            </w:r>
          </w:p>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C37821" w:rsidRDefault="00C87389">
            <w:pPr>
              <w:pStyle w:val="TableParagraph"/>
              <w:spacing w:before="128"/>
              <w:ind w:left="1164"/>
              <w:jc w:val="center"/>
              <w:rPr>
                <w:rFonts w:ascii="宋体" w:eastAsia="宋体" w:hAnsi="宋体" w:cs="宋体"/>
                <w:color w:val="FF0000"/>
                <w:sz w:val="21"/>
                <w:szCs w:val="21"/>
              </w:rPr>
            </w:pPr>
            <w:r>
              <w:rPr>
                <w:rFonts w:ascii="宋体" w:eastAsia="宋体" w:hAnsi="宋体" w:cs="宋体"/>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rsidR="00C37821" w:rsidRDefault="00C87389">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C37821" w:rsidRDefault="00C37821"/>
        </w:tc>
        <w:tc>
          <w:tcPr>
            <w:tcW w:w="1034" w:type="dxa"/>
            <w:tcBorders>
              <w:top w:val="single" w:sz="6" w:space="0" w:color="000000"/>
              <w:left w:val="single" w:sz="6" w:space="0" w:color="000000"/>
              <w:bottom w:val="single" w:sz="12" w:space="0" w:color="000000"/>
              <w:right w:val="single" w:sz="6" w:space="0" w:color="000000"/>
            </w:tcBorders>
          </w:tcPr>
          <w:p w:rsidR="00C37821" w:rsidRDefault="00C37821"/>
        </w:tc>
        <w:tc>
          <w:tcPr>
            <w:tcW w:w="1028" w:type="dxa"/>
            <w:tcBorders>
              <w:top w:val="single" w:sz="6" w:space="0" w:color="000000"/>
              <w:left w:val="single" w:sz="6" w:space="0" w:color="000000"/>
              <w:bottom w:val="single" w:sz="12" w:space="0" w:color="000000"/>
              <w:right w:val="single" w:sz="12" w:space="0" w:color="000000"/>
            </w:tcBorders>
          </w:tcPr>
          <w:p w:rsidR="00C37821" w:rsidRDefault="00C37821"/>
        </w:tc>
      </w:tr>
    </w:tbl>
    <w:p w:rsidR="00C37821" w:rsidRDefault="00C37821">
      <w:pPr>
        <w:spacing w:before="12"/>
        <w:rPr>
          <w:rFonts w:ascii="宋体" w:eastAsia="宋体" w:hAnsi="宋体" w:cs="宋体"/>
          <w:sz w:val="18"/>
          <w:szCs w:val="18"/>
        </w:rPr>
      </w:pPr>
    </w:p>
    <w:p w:rsidR="00C37821" w:rsidRDefault="00C87389">
      <w:pPr>
        <w:pStyle w:val="a7"/>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C37821" w:rsidRDefault="00C37821">
      <w:pPr>
        <w:pStyle w:val="a7"/>
        <w:tabs>
          <w:tab w:val="left" w:pos="939"/>
          <w:tab w:val="left" w:pos="1659"/>
          <w:tab w:val="left" w:pos="3099"/>
          <w:tab w:val="left" w:pos="4899"/>
        </w:tabs>
        <w:spacing w:before="0" w:line="477" w:lineRule="auto"/>
        <w:ind w:left="340" w:right="3599"/>
        <w:rPr>
          <w:lang w:eastAsia="zh-CN"/>
        </w:rPr>
      </w:pPr>
    </w:p>
    <w:p w:rsidR="00C37821" w:rsidRDefault="00C37821">
      <w:pPr>
        <w:pStyle w:val="a7"/>
        <w:tabs>
          <w:tab w:val="left" w:pos="939"/>
          <w:tab w:val="left" w:pos="1659"/>
          <w:tab w:val="left" w:pos="3099"/>
          <w:tab w:val="left" w:pos="4899"/>
        </w:tabs>
        <w:spacing w:before="0" w:line="477" w:lineRule="auto"/>
        <w:ind w:left="340" w:right="3599"/>
        <w:rPr>
          <w:lang w:eastAsia="zh-CN"/>
        </w:rPr>
      </w:pPr>
    </w:p>
    <w:p w:rsidR="00C37821" w:rsidRDefault="00C37821">
      <w:pPr>
        <w:pStyle w:val="a7"/>
        <w:tabs>
          <w:tab w:val="left" w:pos="939"/>
          <w:tab w:val="left" w:pos="1659"/>
          <w:tab w:val="left" w:pos="3099"/>
          <w:tab w:val="left" w:pos="4899"/>
        </w:tabs>
        <w:spacing w:before="0" w:line="477" w:lineRule="auto"/>
        <w:ind w:left="340" w:right="3599"/>
        <w:rPr>
          <w:lang w:eastAsia="zh-CN"/>
        </w:rPr>
      </w:pPr>
    </w:p>
    <w:p w:rsidR="00C37821" w:rsidRDefault="00C37821">
      <w:pPr>
        <w:pStyle w:val="a7"/>
        <w:tabs>
          <w:tab w:val="left" w:pos="939"/>
          <w:tab w:val="left" w:pos="1659"/>
          <w:tab w:val="left" w:pos="3099"/>
          <w:tab w:val="left" w:pos="4899"/>
        </w:tabs>
        <w:spacing w:before="0" w:line="477" w:lineRule="auto"/>
        <w:ind w:left="0" w:right="3599"/>
        <w:rPr>
          <w:lang w:eastAsia="zh-CN"/>
        </w:rPr>
      </w:pPr>
    </w:p>
    <w:p w:rsidR="00C37821" w:rsidRDefault="00C87389">
      <w:pPr>
        <w:spacing w:line="360" w:lineRule="exact"/>
        <w:jc w:val="both"/>
        <w:rPr>
          <w:rFonts w:asciiTheme="minorEastAsia" w:hAnsiTheme="minorEastAsia" w:cs="宋体"/>
          <w:b/>
          <w:bCs/>
          <w:sz w:val="28"/>
          <w:szCs w:val="28"/>
          <w:lang w:eastAsia="zh-CN"/>
        </w:rPr>
      </w:pPr>
      <w:bookmarkStart w:id="59" w:name="附表三：问题澄清通知"/>
      <w:bookmarkEnd w:id="59"/>
      <w:r>
        <w:rPr>
          <w:rFonts w:asciiTheme="minorEastAsia" w:hAnsiTheme="minorEastAsia" w:cs="宋体"/>
          <w:b/>
          <w:bCs/>
          <w:sz w:val="28"/>
          <w:szCs w:val="28"/>
          <w:lang w:eastAsia="zh-CN"/>
        </w:rPr>
        <w:lastRenderedPageBreak/>
        <w:t>附表三：问题澄清通知</w:t>
      </w:r>
    </w:p>
    <w:p w:rsidR="00C37821" w:rsidRDefault="00C37821">
      <w:pPr>
        <w:rPr>
          <w:rFonts w:ascii="宋体" w:eastAsia="宋体" w:hAnsi="宋体" w:cs="宋体"/>
          <w:b/>
          <w:bCs/>
          <w:sz w:val="21"/>
          <w:szCs w:val="21"/>
          <w:lang w:eastAsia="zh-CN"/>
        </w:rPr>
      </w:pPr>
    </w:p>
    <w:p w:rsidR="00C37821" w:rsidRDefault="00C87389">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C37821" w:rsidRDefault="00C87389">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C37821" w:rsidRDefault="00C87389">
      <w:pPr>
        <w:pStyle w:val="a7"/>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C37821" w:rsidRDefault="00C37821">
      <w:pPr>
        <w:spacing w:before="10"/>
        <w:rPr>
          <w:rFonts w:ascii="宋体" w:eastAsia="宋体" w:hAnsi="宋体" w:cs="宋体"/>
          <w:sz w:val="29"/>
          <w:szCs w:val="29"/>
          <w:lang w:eastAsia="zh-CN"/>
        </w:rPr>
      </w:pPr>
    </w:p>
    <w:p w:rsidR="00C37821" w:rsidRDefault="00C87389">
      <w:pPr>
        <w:pStyle w:val="a7"/>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C37821" w:rsidRDefault="00C37821">
      <w:pPr>
        <w:spacing w:before="7"/>
        <w:rPr>
          <w:rFonts w:ascii="宋体" w:eastAsia="宋体" w:hAnsi="宋体" w:cs="宋体"/>
          <w:sz w:val="25"/>
          <w:szCs w:val="25"/>
          <w:lang w:eastAsia="zh-CN"/>
        </w:rPr>
      </w:pPr>
    </w:p>
    <w:p w:rsidR="00C37821" w:rsidRDefault="00C87389">
      <w:pPr>
        <w:pStyle w:val="a7"/>
        <w:spacing w:before="0"/>
        <w:ind w:left="580" w:right="20"/>
        <w:rPr>
          <w:lang w:eastAsia="zh-CN"/>
        </w:rPr>
      </w:pPr>
      <w:r>
        <w:rPr>
          <w:lang w:eastAsia="zh-CN"/>
        </w:rPr>
        <w:t>1.</w:t>
      </w:r>
    </w:p>
    <w:p w:rsidR="00C37821" w:rsidRDefault="00C37821">
      <w:pPr>
        <w:rPr>
          <w:rFonts w:ascii="宋体" w:eastAsia="宋体" w:hAnsi="宋体" w:cs="宋体"/>
          <w:sz w:val="24"/>
          <w:szCs w:val="24"/>
          <w:lang w:eastAsia="zh-CN"/>
        </w:rPr>
      </w:pPr>
    </w:p>
    <w:p w:rsidR="00C37821" w:rsidRDefault="00C87389">
      <w:pPr>
        <w:pStyle w:val="a7"/>
        <w:spacing w:before="171"/>
        <w:ind w:left="580" w:right="20"/>
        <w:rPr>
          <w:lang w:eastAsia="zh-CN"/>
        </w:rPr>
      </w:pPr>
      <w:r>
        <w:rPr>
          <w:lang w:eastAsia="zh-CN"/>
        </w:rPr>
        <w:t>2.</w:t>
      </w:r>
    </w:p>
    <w:p w:rsidR="00C37821" w:rsidRDefault="00C37821">
      <w:pPr>
        <w:spacing w:before="3"/>
        <w:rPr>
          <w:rFonts w:ascii="宋体" w:eastAsia="宋体" w:hAnsi="宋体" w:cs="宋体"/>
          <w:sz w:val="24"/>
          <w:szCs w:val="24"/>
          <w:lang w:eastAsia="zh-CN"/>
        </w:rPr>
      </w:pPr>
    </w:p>
    <w:p w:rsidR="00C37821" w:rsidRDefault="00C87389">
      <w:pPr>
        <w:pStyle w:val="a7"/>
        <w:spacing w:before="0"/>
        <w:ind w:right="20"/>
        <w:rPr>
          <w:lang w:eastAsia="zh-CN"/>
        </w:rPr>
      </w:pPr>
      <w:r>
        <w:rPr>
          <w:lang w:eastAsia="zh-CN"/>
        </w:rPr>
        <w:t>......</w:t>
      </w:r>
    </w:p>
    <w:p w:rsidR="00C37821" w:rsidRDefault="00C37821">
      <w:pPr>
        <w:spacing w:before="10"/>
        <w:rPr>
          <w:rFonts w:ascii="宋体" w:eastAsia="宋体" w:hAnsi="宋体" w:cs="宋体"/>
          <w:sz w:val="29"/>
          <w:szCs w:val="29"/>
          <w:lang w:eastAsia="zh-CN"/>
        </w:rPr>
      </w:pPr>
    </w:p>
    <w:p w:rsidR="00C37821" w:rsidRDefault="00C87389">
      <w:pPr>
        <w:pStyle w:val="a7"/>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C37821" w:rsidRDefault="00C37821">
      <w:pPr>
        <w:rPr>
          <w:rFonts w:ascii="宋体" w:eastAsia="宋体" w:hAnsi="宋体" w:cs="宋体"/>
          <w:sz w:val="20"/>
          <w:szCs w:val="20"/>
          <w:lang w:eastAsia="zh-CN"/>
        </w:rPr>
      </w:pPr>
    </w:p>
    <w:p w:rsidR="00C37821" w:rsidRDefault="00C37821">
      <w:pPr>
        <w:rPr>
          <w:rFonts w:ascii="宋体" w:eastAsia="宋体" w:hAnsi="宋体" w:cs="宋体"/>
          <w:sz w:val="20"/>
          <w:szCs w:val="20"/>
          <w:lang w:eastAsia="zh-CN"/>
        </w:rPr>
      </w:pPr>
    </w:p>
    <w:p w:rsidR="00C37821" w:rsidRDefault="00C37821">
      <w:pPr>
        <w:rPr>
          <w:rFonts w:ascii="宋体" w:eastAsia="宋体" w:hAnsi="宋体" w:cs="宋体"/>
          <w:sz w:val="20"/>
          <w:szCs w:val="20"/>
          <w:lang w:eastAsia="zh-CN"/>
        </w:rPr>
      </w:pPr>
    </w:p>
    <w:p w:rsidR="00C37821" w:rsidRDefault="00C37821">
      <w:pPr>
        <w:spacing w:before="6"/>
        <w:rPr>
          <w:rFonts w:ascii="宋体" w:eastAsia="宋体" w:hAnsi="宋体" w:cs="宋体"/>
          <w:sz w:val="28"/>
          <w:szCs w:val="28"/>
          <w:lang w:eastAsia="zh-CN"/>
        </w:rPr>
      </w:pPr>
    </w:p>
    <w:p w:rsidR="00C37821" w:rsidRDefault="00C37821">
      <w:pPr>
        <w:spacing w:before="6"/>
        <w:rPr>
          <w:rFonts w:ascii="宋体" w:eastAsia="宋体" w:hAnsi="宋体" w:cs="宋体"/>
          <w:sz w:val="28"/>
          <w:szCs w:val="28"/>
          <w:lang w:eastAsia="zh-CN"/>
        </w:rPr>
      </w:pPr>
    </w:p>
    <w:p w:rsidR="00C37821" w:rsidRDefault="00C37821">
      <w:pPr>
        <w:spacing w:before="6"/>
        <w:rPr>
          <w:rFonts w:ascii="宋体" w:eastAsia="宋体" w:hAnsi="宋体" w:cs="宋体"/>
          <w:sz w:val="28"/>
          <w:szCs w:val="28"/>
          <w:lang w:eastAsia="zh-CN"/>
        </w:rPr>
      </w:pPr>
    </w:p>
    <w:p w:rsidR="00C37821" w:rsidRDefault="00C87389">
      <w:pPr>
        <w:pStyle w:val="a7"/>
        <w:adjustRightInd w:val="0"/>
        <w:spacing w:before="0"/>
        <w:ind w:left="0"/>
        <w:rPr>
          <w:u w:val="single" w:color="000000"/>
          <w:lang w:eastAsia="zh-CN"/>
        </w:rPr>
      </w:pPr>
      <w:r>
        <w:rPr>
          <w:u w:val="single" w:color="000000"/>
          <w:lang w:eastAsia="zh-CN"/>
        </w:rPr>
        <w:t>（项目名称）施工招标评标委员会</w:t>
      </w:r>
    </w:p>
    <w:p w:rsidR="00C37821" w:rsidRDefault="00C37821">
      <w:pPr>
        <w:pStyle w:val="a7"/>
        <w:adjustRightInd w:val="0"/>
        <w:spacing w:before="0"/>
        <w:ind w:left="0"/>
        <w:jc w:val="right"/>
        <w:rPr>
          <w:u w:val="single" w:color="000000"/>
          <w:lang w:eastAsia="zh-CN"/>
        </w:rPr>
      </w:pPr>
    </w:p>
    <w:p w:rsidR="00C37821" w:rsidRDefault="00C37821">
      <w:pPr>
        <w:pStyle w:val="a7"/>
        <w:adjustRightInd w:val="0"/>
        <w:spacing w:before="0"/>
        <w:ind w:left="0"/>
        <w:jc w:val="right"/>
        <w:rPr>
          <w:lang w:eastAsia="zh-CN"/>
        </w:rPr>
      </w:pPr>
    </w:p>
    <w:p w:rsidR="00C37821" w:rsidRDefault="00C37821">
      <w:pPr>
        <w:spacing w:before="11"/>
        <w:rPr>
          <w:lang w:eastAsia="zh-CN"/>
        </w:rPr>
      </w:pPr>
    </w:p>
    <w:p w:rsidR="00C37821" w:rsidRDefault="00C37821">
      <w:pPr>
        <w:spacing w:before="11"/>
        <w:rPr>
          <w:lang w:eastAsia="zh-CN"/>
        </w:rPr>
      </w:pPr>
    </w:p>
    <w:p w:rsidR="00C37821" w:rsidRDefault="00C37821">
      <w:pPr>
        <w:spacing w:before="11"/>
        <w:rPr>
          <w:lang w:eastAsia="zh-CN"/>
        </w:rPr>
      </w:pPr>
    </w:p>
    <w:p w:rsidR="00C37821" w:rsidRDefault="00C37821">
      <w:pPr>
        <w:spacing w:before="11"/>
        <w:rPr>
          <w:lang w:eastAsia="zh-CN"/>
        </w:rPr>
      </w:pPr>
    </w:p>
    <w:p w:rsidR="00C37821" w:rsidRDefault="00C87389">
      <w:pPr>
        <w:spacing w:before="11"/>
        <w:rPr>
          <w:lang w:eastAsia="zh-CN"/>
        </w:rPr>
      </w:pPr>
      <w:r>
        <w:rPr>
          <w:u w:val="single" w:color="000000"/>
          <w:lang w:eastAsia="zh-CN"/>
        </w:rPr>
        <w:t>招标人：（盖单位章）</w:t>
      </w:r>
    </w:p>
    <w:p w:rsidR="00C37821" w:rsidRDefault="00C37821">
      <w:pPr>
        <w:rPr>
          <w:rFonts w:ascii="宋体" w:eastAsia="宋体" w:hAnsi="宋体" w:cs="宋体"/>
          <w:sz w:val="20"/>
          <w:szCs w:val="20"/>
          <w:lang w:eastAsia="zh-CN"/>
        </w:rPr>
      </w:pPr>
    </w:p>
    <w:p w:rsidR="00C37821" w:rsidRDefault="00C37821">
      <w:pPr>
        <w:spacing w:before="5"/>
        <w:rPr>
          <w:rFonts w:ascii="宋体" w:eastAsia="宋体" w:hAnsi="宋体" w:cs="宋体"/>
          <w:sz w:val="25"/>
          <w:szCs w:val="25"/>
          <w:lang w:eastAsia="zh-CN"/>
        </w:rPr>
      </w:pPr>
    </w:p>
    <w:p w:rsidR="00C37821" w:rsidRDefault="00C87389">
      <w:pPr>
        <w:pStyle w:val="a7"/>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C37821" w:rsidRDefault="00C37821">
      <w:pPr>
        <w:pStyle w:val="a7"/>
        <w:tabs>
          <w:tab w:val="left" w:pos="479"/>
          <w:tab w:val="left" w:pos="959"/>
        </w:tabs>
        <w:spacing w:before="26"/>
        <w:ind w:left="0" w:right="479"/>
        <w:jc w:val="right"/>
        <w:rPr>
          <w:lang w:eastAsia="zh-CN"/>
        </w:rPr>
      </w:pPr>
    </w:p>
    <w:p w:rsidR="00C37821" w:rsidRDefault="00C37821">
      <w:pPr>
        <w:pStyle w:val="a7"/>
        <w:tabs>
          <w:tab w:val="left" w:pos="479"/>
          <w:tab w:val="left" w:pos="959"/>
        </w:tabs>
        <w:spacing w:before="26"/>
        <w:ind w:left="0" w:right="479"/>
        <w:jc w:val="right"/>
        <w:rPr>
          <w:lang w:eastAsia="zh-CN"/>
        </w:rPr>
      </w:pPr>
    </w:p>
    <w:p w:rsidR="00C37821" w:rsidRDefault="00C37821">
      <w:pPr>
        <w:pStyle w:val="a7"/>
        <w:tabs>
          <w:tab w:val="left" w:pos="479"/>
          <w:tab w:val="left" w:pos="959"/>
        </w:tabs>
        <w:spacing w:before="26"/>
        <w:ind w:left="0" w:right="479"/>
        <w:jc w:val="right"/>
        <w:rPr>
          <w:lang w:eastAsia="zh-CN"/>
        </w:rPr>
      </w:pPr>
    </w:p>
    <w:p w:rsidR="00C37821" w:rsidRDefault="00C37821">
      <w:pPr>
        <w:pStyle w:val="a7"/>
        <w:tabs>
          <w:tab w:val="left" w:pos="479"/>
          <w:tab w:val="left" w:pos="959"/>
        </w:tabs>
        <w:spacing w:before="26"/>
        <w:ind w:left="0" w:right="479"/>
        <w:jc w:val="right"/>
        <w:rPr>
          <w:lang w:eastAsia="zh-CN"/>
        </w:rPr>
      </w:pPr>
    </w:p>
    <w:p w:rsidR="00C37821" w:rsidRDefault="00C37821">
      <w:pPr>
        <w:pStyle w:val="a7"/>
        <w:tabs>
          <w:tab w:val="left" w:pos="479"/>
          <w:tab w:val="left" w:pos="959"/>
        </w:tabs>
        <w:spacing w:before="26"/>
        <w:ind w:left="0" w:right="479"/>
        <w:jc w:val="right"/>
        <w:rPr>
          <w:lang w:eastAsia="zh-CN"/>
        </w:rPr>
      </w:pPr>
    </w:p>
    <w:p w:rsidR="00C37821" w:rsidRDefault="00C37821">
      <w:pPr>
        <w:pStyle w:val="a7"/>
        <w:tabs>
          <w:tab w:val="left" w:pos="479"/>
          <w:tab w:val="left" w:pos="959"/>
        </w:tabs>
        <w:spacing w:before="26"/>
        <w:ind w:left="0" w:right="479"/>
        <w:jc w:val="right"/>
        <w:rPr>
          <w:lang w:eastAsia="zh-CN"/>
        </w:rPr>
      </w:pPr>
    </w:p>
    <w:p w:rsidR="00C37821" w:rsidRDefault="00C37821">
      <w:pPr>
        <w:pStyle w:val="a7"/>
        <w:tabs>
          <w:tab w:val="left" w:pos="479"/>
          <w:tab w:val="left" w:pos="959"/>
        </w:tabs>
        <w:spacing w:before="26"/>
        <w:ind w:left="0" w:right="479"/>
        <w:jc w:val="right"/>
        <w:rPr>
          <w:lang w:eastAsia="zh-CN"/>
        </w:rPr>
      </w:pPr>
    </w:p>
    <w:p w:rsidR="00C37821" w:rsidRDefault="00C37821">
      <w:pPr>
        <w:pStyle w:val="a7"/>
        <w:tabs>
          <w:tab w:val="left" w:pos="479"/>
          <w:tab w:val="left" w:pos="959"/>
        </w:tabs>
        <w:spacing w:before="26"/>
        <w:ind w:left="0" w:right="479"/>
        <w:jc w:val="right"/>
        <w:rPr>
          <w:lang w:eastAsia="zh-CN"/>
        </w:rPr>
      </w:pPr>
    </w:p>
    <w:p w:rsidR="00C37821" w:rsidRDefault="00C37821">
      <w:pPr>
        <w:spacing w:line="360" w:lineRule="exact"/>
        <w:jc w:val="both"/>
        <w:rPr>
          <w:rFonts w:asciiTheme="minorEastAsia" w:hAnsiTheme="minorEastAsia" w:cs="宋体"/>
          <w:b/>
          <w:bCs/>
          <w:sz w:val="28"/>
          <w:szCs w:val="28"/>
          <w:lang w:eastAsia="zh-CN"/>
        </w:rPr>
      </w:pPr>
      <w:bookmarkStart w:id="60" w:name="附表四：问题的澄清"/>
      <w:bookmarkEnd w:id="60"/>
    </w:p>
    <w:p w:rsidR="00C37821" w:rsidRDefault="00C87389">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lastRenderedPageBreak/>
        <w:t>附表四：问题的澄清</w:t>
      </w:r>
    </w:p>
    <w:p w:rsidR="00C37821" w:rsidRDefault="00C37821">
      <w:pPr>
        <w:spacing w:before="9"/>
        <w:rPr>
          <w:rFonts w:ascii="宋体" w:eastAsia="宋体" w:hAnsi="宋体" w:cs="宋体"/>
          <w:b/>
          <w:bCs/>
          <w:sz w:val="21"/>
          <w:szCs w:val="21"/>
          <w:lang w:eastAsia="zh-CN"/>
        </w:rPr>
      </w:pPr>
    </w:p>
    <w:p w:rsidR="00C37821" w:rsidRDefault="00C87389">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C37821" w:rsidRDefault="00C37821">
      <w:pPr>
        <w:spacing w:before="7"/>
        <w:rPr>
          <w:rFonts w:ascii="宋体" w:eastAsia="宋体" w:hAnsi="宋体" w:cs="宋体"/>
          <w:b/>
          <w:bCs/>
          <w:sz w:val="23"/>
          <w:szCs w:val="23"/>
          <w:lang w:eastAsia="zh-CN"/>
        </w:rPr>
      </w:pPr>
    </w:p>
    <w:p w:rsidR="00C37821" w:rsidRDefault="00C87389">
      <w:pPr>
        <w:pStyle w:val="a7"/>
        <w:spacing w:before="0"/>
        <w:ind w:left="3985" w:right="3646"/>
        <w:jc w:val="center"/>
        <w:rPr>
          <w:lang w:eastAsia="zh-CN"/>
        </w:rPr>
      </w:pPr>
      <w:r>
        <w:rPr>
          <w:lang w:eastAsia="zh-CN"/>
        </w:rPr>
        <w:t>编号：</w:t>
      </w:r>
    </w:p>
    <w:p w:rsidR="00C37821" w:rsidRDefault="00C87389">
      <w:pPr>
        <w:pStyle w:val="a7"/>
        <w:spacing w:before="77" w:line="609" w:lineRule="auto"/>
        <w:ind w:left="580" w:right="3040"/>
        <w:rPr>
          <w:lang w:eastAsia="zh-CN"/>
        </w:rPr>
      </w:pPr>
      <w:r>
        <w:rPr>
          <w:lang w:eastAsia="zh-CN"/>
        </w:rPr>
        <w:t xml:space="preserve">（项目名称）施工招标评标委员会： </w:t>
      </w:r>
    </w:p>
    <w:p w:rsidR="00C37821" w:rsidRDefault="00C87389">
      <w:pPr>
        <w:pStyle w:val="a7"/>
        <w:spacing w:before="0" w:line="610" w:lineRule="auto"/>
        <w:ind w:left="0"/>
        <w:rPr>
          <w:lang w:eastAsia="zh-CN"/>
        </w:rPr>
      </w:pPr>
      <w:r>
        <w:rPr>
          <w:lang w:eastAsia="zh-CN"/>
        </w:rPr>
        <w:t>问题澄清通知（编号：）已收悉，现澄清如下：</w:t>
      </w:r>
    </w:p>
    <w:p w:rsidR="00C37821" w:rsidRDefault="00C87389">
      <w:pPr>
        <w:pStyle w:val="a7"/>
        <w:spacing w:before="0" w:line="610" w:lineRule="auto"/>
        <w:ind w:left="0"/>
        <w:rPr>
          <w:lang w:eastAsia="zh-CN"/>
        </w:rPr>
      </w:pPr>
      <w:r>
        <w:rPr>
          <w:lang w:eastAsia="zh-CN"/>
        </w:rPr>
        <w:t xml:space="preserve"> 1.</w:t>
      </w:r>
    </w:p>
    <w:p w:rsidR="00C37821" w:rsidRDefault="00C87389">
      <w:pPr>
        <w:pStyle w:val="a7"/>
        <w:spacing w:before="118"/>
        <w:ind w:right="3040"/>
        <w:rPr>
          <w:lang w:eastAsia="zh-CN"/>
        </w:rPr>
      </w:pPr>
      <w:r>
        <w:rPr>
          <w:lang w:eastAsia="zh-CN"/>
        </w:rPr>
        <w:t>2.</w:t>
      </w:r>
    </w:p>
    <w:p w:rsidR="00C37821" w:rsidRDefault="00C37821">
      <w:pPr>
        <w:spacing w:before="3"/>
        <w:rPr>
          <w:rFonts w:ascii="宋体" w:eastAsia="宋体" w:hAnsi="宋体" w:cs="宋体"/>
          <w:sz w:val="24"/>
          <w:szCs w:val="24"/>
          <w:lang w:eastAsia="zh-CN"/>
        </w:rPr>
      </w:pPr>
    </w:p>
    <w:p w:rsidR="00C37821" w:rsidRDefault="00C87389">
      <w:pPr>
        <w:pStyle w:val="a7"/>
        <w:spacing w:before="0"/>
        <w:ind w:right="3040"/>
        <w:rPr>
          <w:lang w:eastAsia="zh-CN"/>
        </w:rPr>
      </w:pPr>
      <w:r>
        <w:rPr>
          <w:lang w:eastAsia="zh-CN"/>
        </w:rPr>
        <w:t>.....</w:t>
      </w:r>
    </w:p>
    <w:p w:rsidR="00C37821" w:rsidRDefault="00C37821">
      <w:pPr>
        <w:rPr>
          <w:rFonts w:ascii="宋体" w:eastAsia="宋体" w:hAnsi="宋体" w:cs="宋体"/>
          <w:sz w:val="24"/>
          <w:szCs w:val="24"/>
          <w:lang w:eastAsia="zh-CN"/>
        </w:rPr>
      </w:pPr>
    </w:p>
    <w:p w:rsidR="00C37821" w:rsidRDefault="00C37821">
      <w:pPr>
        <w:rPr>
          <w:rFonts w:ascii="宋体" w:eastAsia="宋体" w:hAnsi="宋体" w:cs="宋体"/>
          <w:sz w:val="24"/>
          <w:szCs w:val="24"/>
          <w:lang w:eastAsia="zh-CN"/>
        </w:rPr>
      </w:pPr>
    </w:p>
    <w:p w:rsidR="00C37821" w:rsidRDefault="00C37821">
      <w:pPr>
        <w:rPr>
          <w:rFonts w:ascii="宋体" w:eastAsia="宋体" w:hAnsi="宋体" w:cs="宋体"/>
          <w:sz w:val="24"/>
          <w:szCs w:val="24"/>
          <w:lang w:eastAsia="zh-CN"/>
        </w:rPr>
      </w:pPr>
    </w:p>
    <w:p w:rsidR="00C37821" w:rsidRDefault="00C37821">
      <w:pPr>
        <w:rPr>
          <w:rFonts w:ascii="宋体" w:eastAsia="宋体" w:hAnsi="宋体" w:cs="宋体"/>
          <w:sz w:val="24"/>
          <w:szCs w:val="24"/>
          <w:lang w:eastAsia="zh-CN"/>
        </w:rPr>
      </w:pPr>
    </w:p>
    <w:p w:rsidR="00C37821" w:rsidRDefault="00C37821">
      <w:pPr>
        <w:rPr>
          <w:rFonts w:ascii="宋体" w:eastAsia="宋体" w:hAnsi="宋体" w:cs="宋体"/>
          <w:sz w:val="24"/>
          <w:szCs w:val="24"/>
          <w:lang w:eastAsia="zh-CN"/>
        </w:rPr>
      </w:pPr>
    </w:p>
    <w:p w:rsidR="00C37821" w:rsidRDefault="00C37821">
      <w:pPr>
        <w:spacing w:before="13"/>
        <w:rPr>
          <w:rFonts w:ascii="宋体" w:eastAsia="宋体" w:hAnsi="宋体" w:cs="宋体"/>
          <w:sz w:val="30"/>
          <w:szCs w:val="30"/>
          <w:lang w:eastAsia="zh-CN"/>
        </w:rPr>
      </w:pPr>
    </w:p>
    <w:p w:rsidR="00C37821" w:rsidRDefault="00C87389">
      <w:pPr>
        <w:pStyle w:val="a7"/>
        <w:spacing w:before="0" w:line="336" w:lineRule="auto"/>
        <w:ind w:left="0"/>
        <w:jc w:val="right"/>
        <w:rPr>
          <w:lang w:eastAsia="zh-CN"/>
        </w:rPr>
      </w:pPr>
      <w:r>
        <w:rPr>
          <w:lang w:eastAsia="zh-CN"/>
        </w:rPr>
        <w:t xml:space="preserve">投标人：（盖单位章） </w:t>
      </w:r>
    </w:p>
    <w:p w:rsidR="00C37821" w:rsidRDefault="00C87389">
      <w:pPr>
        <w:pStyle w:val="a7"/>
        <w:spacing w:before="0" w:line="336" w:lineRule="auto"/>
        <w:ind w:left="0"/>
        <w:jc w:val="right"/>
        <w:rPr>
          <w:lang w:eastAsia="zh-CN"/>
        </w:rPr>
      </w:pPr>
      <w:r>
        <w:rPr>
          <w:lang w:eastAsia="zh-CN"/>
        </w:rPr>
        <w:t>法定代表人或其委托代理人：（签字）</w:t>
      </w:r>
    </w:p>
    <w:p w:rsidR="00C37821" w:rsidRDefault="00C37821">
      <w:pPr>
        <w:jc w:val="right"/>
        <w:rPr>
          <w:rFonts w:ascii="宋体" w:eastAsia="宋体" w:hAnsi="宋体" w:cs="宋体"/>
          <w:sz w:val="17"/>
          <w:szCs w:val="17"/>
          <w:lang w:eastAsia="zh-CN"/>
        </w:rPr>
      </w:pPr>
    </w:p>
    <w:p w:rsidR="00C37821" w:rsidRDefault="00C87389">
      <w:pPr>
        <w:pStyle w:val="a7"/>
        <w:tabs>
          <w:tab w:val="left" w:pos="1059"/>
          <w:tab w:val="left" w:pos="1539"/>
        </w:tabs>
        <w:wordWrap w:val="0"/>
        <w:spacing w:before="0"/>
        <w:ind w:left="0"/>
        <w:jc w:val="right"/>
        <w:rPr>
          <w:lang w:eastAsia="zh-CN"/>
        </w:rPr>
      </w:pPr>
      <w:r>
        <w:rPr>
          <w:lang w:eastAsia="zh-CN"/>
        </w:rPr>
        <w:t>年月日</w:t>
      </w: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spacing w:before="0"/>
        <w:ind w:left="0"/>
        <w:jc w:val="right"/>
        <w:rPr>
          <w:lang w:eastAsia="zh-CN"/>
        </w:rPr>
      </w:pPr>
    </w:p>
    <w:p w:rsidR="00C37821" w:rsidRDefault="00C37821">
      <w:pPr>
        <w:pStyle w:val="a7"/>
        <w:tabs>
          <w:tab w:val="left" w:pos="1059"/>
          <w:tab w:val="left" w:pos="1539"/>
        </w:tabs>
        <w:spacing w:before="0"/>
        <w:ind w:left="0"/>
        <w:jc w:val="right"/>
        <w:rPr>
          <w:lang w:eastAsia="zh-CN"/>
        </w:rPr>
      </w:pPr>
    </w:p>
    <w:p w:rsidR="00C37821" w:rsidRDefault="00C37821">
      <w:pPr>
        <w:pStyle w:val="a7"/>
        <w:tabs>
          <w:tab w:val="left" w:pos="1059"/>
          <w:tab w:val="left" w:pos="1539"/>
        </w:tabs>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spacing w:before="0"/>
        <w:ind w:left="0"/>
        <w:jc w:val="right"/>
        <w:rPr>
          <w:lang w:eastAsia="zh-CN"/>
        </w:rPr>
      </w:pPr>
    </w:p>
    <w:p w:rsidR="00C37821" w:rsidRDefault="00C37821">
      <w:pPr>
        <w:pStyle w:val="a7"/>
        <w:tabs>
          <w:tab w:val="left" w:pos="1059"/>
          <w:tab w:val="left" w:pos="1539"/>
        </w:tabs>
        <w:spacing w:before="0"/>
        <w:ind w:left="0"/>
        <w:jc w:val="both"/>
        <w:rPr>
          <w:lang w:eastAsia="zh-CN"/>
        </w:rPr>
      </w:pPr>
    </w:p>
    <w:p w:rsidR="00C37821" w:rsidRDefault="00C87389">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61" w:name="第三章_评标办法（报价承诺法(单信封形式)）"/>
      <w:bookmarkEnd w:id="61"/>
      <w:r>
        <w:rPr>
          <w:rFonts w:ascii="宋体" w:eastAsia="宋体" w:hAnsi="宋体" w:cs="宋体"/>
          <w:b/>
          <w:bCs/>
          <w:w w:val="95"/>
          <w:sz w:val="36"/>
          <w:szCs w:val="36"/>
          <w:lang w:eastAsia="zh-CN"/>
        </w:rPr>
        <w:t>评标办法报价承诺法</w:t>
      </w:r>
      <w:bookmarkStart w:id="62" w:name="评标办法前附表"/>
      <w:bookmarkEnd w:id="62"/>
    </w:p>
    <w:p w:rsidR="00C37821" w:rsidRDefault="00C87389">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C37821">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C37821" w:rsidRDefault="00C87389">
            <w:pPr>
              <w:pStyle w:val="TableParagraph"/>
              <w:spacing w:before="84"/>
              <w:ind w:left="628"/>
              <w:rPr>
                <w:rFonts w:ascii="宋体" w:eastAsia="宋体" w:hAnsi="宋体" w:cs="宋体"/>
                <w:sz w:val="24"/>
                <w:szCs w:val="24"/>
              </w:rPr>
            </w:pPr>
            <w:r>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rsidR="00C37821" w:rsidRDefault="00C87389">
            <w:pPr>
              <w:pStyle w:val="TableParagraph"/>
              <w:spacing w:before="84"/>
              <w:ind w:left="5"/>
              <w:jc w:val="center"/>
              <w:rPr>
                <w:rFonts w:ascii="宋体" w:eastAsia="宋体" w:hAnsi="宋体" w:cs="宋体"/>
                <w:sz w:val="24"/>
                <w:szCs w:val="24"/>
              </w:rPr>
            </w:pPr>
            <w:r>
              <w:rPr>
                <w:rFonts w:ascii="宋体" w:eastAsia="宋体" w:hAnsi="宋体" w:cs="宋体"/>
                <w:b/>
                <w:bCs/>
                <w:sz w:val="24"/>
                <w:szCs w:val="24"/>
              </w:rPr>
              <w:t>评审因素与评审标准</w:t>
            </w:r>
          </w:p>
        </w:tc>
      </w:tr>
      <w:tr w:rsidR="00C37821">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C37821" w:rsidRDefault="00C87389">
            <w:pPr>
              <w:jc w:val="center"/>
              <w:rPr>
                <w:b/>
                <w:sz w:val="28"/>
                <w:szCs w:val="28"/>
              </w:rPr>
            </w:pPr>
            <w:r>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rsidR="00C37821" w:rsidRDefault="00C87389">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C37821" w:rsidRDefault="00C87389">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C37821" w:rsidRDefault="00C87389">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C37821" w:rsidRDefault="00C87389">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C37821" w:rsidRDefault="00C87389">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C37821" w:rsidRDefault="00C8738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C37821" w:rsidRDefault="00C87389">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投标文件必须逐页由投标人法定代表人或其委托代理人签名并加盖单位公章。</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rsidR="00C37821" w:rsidRDefault="00C8738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rsidR="00C37821" w:rsidRDefault="00C8738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C37821" w:rsidRDefault="00C8738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rsidR="00C37821" w:rsidRDefault="00C8738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lastRenderedPageBreak/>
              <w:t>法定代表人授权委托人应是</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五、投标人法定代表人若亲自签署投标文件的，提供了法定代表人身份证明，并符合下列要求：</w:t>
            </w:r>
          </w:p>
          <w:p w:rsidR="00C37821" w:rsidRDefault="00C8738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rsidR="00C37821" w:rsidRDefault="00C8738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C37821">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C37821" w:rsidRDefault="00C87389">
            <w:pPr>
              <w:jc w:val="center"/>
              <w:rPr>
                <w:b/>
                <w:sz w:val="28"/>
                <w:szCs w:val="28"/>
              </w:rPr>
            </w:pPr>
            <w:r>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rsidR="00C37821" w:rsidRDefault="00C87389">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C37821" w:rsidRDefault="00C87389" w:rsidP="00C061BC">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C37821" w:rsidRDefault="00C87389" w:rsidP="00C061BC">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C37821" w:rsidRDefault="00C87389" w:rsidP="00C061BC">
            <w:pPr>
              <w:pStyle w:val="TableParagraph"/>
              <w:spacing w:line="500" w:lineRule="exact"/>
              <w:ind w:firstLineChars="200" w:firstLine="478"/>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p w:rsidR="00C37821" w:rsidRDefault="00C37821">
            <w:pPr>
              <w:pStyle w:val="TableParagraph"/>
              <w:spacing w:line="500" w:lineRule="exact"/>
              <w:rPr>
                <w:rFonts w:ascii="宋体" w:eastAsia="宋体" w:hAnsi="宋体" w:cs="宋体"/>
                <w:bCs/>
                <w:w w:val="99"/>
                <w:sz w:val="24"/>
                <w:szCs w:val="24"/>
                <w:lang w:eastAsia="zh-CN"/>
              </w:rPr>
            </w:pPr>
          </w:p>
        </w:tc>
      </w:tr>
    </w:tbl>
    <w:p w:rsidR="00C37821" w:rsidRDefault="00C37821">
      <w:pPr>
        <w:pStyle w:val="21"/>
        <w:spacing w:line="500" w:lineRule="exact"/>
        <w:ind w:left="0"/>
        <w:rPr>
          <w:sz w:val="28"/>
          <w:szCs w:val="28"/>
          <w:lang w:eastAsia="zh-CN"/>
        </w:rPr>
      </w:pPr>
      <w:bookmarkStart w:id="63" w:name="1._评标方法"/>
      <w:bookmarkEnd w:id="63"/>
    </w:p>
    <w:p w:rsidR="00C37821" w:rsidRDefault="00C87389">
      <w:pPr>
        <w:pStyle w:val="21"/>
        <w:spacing w:line="500" w:lineRule="exact"/>
        <w:ind w:left="0"/>
        <w:rPr>
          <w:b w:val="0"/>
          <w:bCs w:val="0"/>
          <w:sz w:val="28"/>
          <w:szCs w:val="28"/>
          <w:lang w:eastAsia="zh-CN"/>
        </w:rPr>
      </w:pPr>
      <w:r>
        <w:rPr>
          <w:sz w:val="28"/>
          <w:szCs w:val="28"/>
          <w:lang w:eastAsia="zh-CN"/>
        </w:rPr>
        <w:t>1.评标方法</w:t>
      </w:r>
    </w:p>
    <w:p w:rsidR="00C37821" w:rsidRDefault="00C87389">
      <w:pPr>
        <w:pStyle w:val="a7"/>
        <w:spacing w:before="0" w:line="500" w:lineRule="exact"/>
        <w:ind w:left="0"/>
        <w:rPr>
          <w:lang w:eastAsia="zh-CN"/>
        </w:rPr>
      </w:pPr>
      <w:r>
        <w:rPr>
          <w:lang w:eastAsia="zh-CN"/>
        </w:rPr>
        <w:t>本次评标采用报价承诺法。</w:t>
      </w:r>
    </w:p>
    <w:p w:rsidR="00C37821" w:rsidRDefault="00C87389">
      <w:pPr>
        <w:pStyle w:val="21"/>
        <w:spacing w:line="500" w:lineRule="exact"/>
        <w:ind w:left="0"/>
        <w:rPr>
          <w:b w:val="0"/>
          <w:bCs w:val="0"/>
          <w:sz w:val="28"/>
          <w:szCs w:val="28"/>
          <w:lang w:eastAsia="zh-CN"/>
        </w:rPr>
      </w:pPr>
      <w:bookmarkStart w:id="64" w:name="2._评审标准"/>
      <w:bookmarkEnd w:id="64"/>
      <w:r>
        <w:rPr>
          <w:sz w:val="28"/>
          <w:szCs w:val="28"/>
          <w:lang w:eastAsia="zh-CN"/>
        </w:rPr>
        <w:t>2.评审标准</w:t>
      </w:r>
    </w:p>
    <w:p w:rsidR="00C37821" w:rsidRDefault="00C87389">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C37821" w:rsidRDefault="00C87389">
      <w:pPr>
        <w:pStyle w:val="a7"/>
        <w:spacing w:before="0" w:line="500" w:lineRule="exact"/>
        <w:ind w:left="0"/>
        <w:rPr>
          <w:lang w:eastAsia="zh-CN"/>
        </w:rPr>
      </w:pPr>
      <w:r>
        <w:rPr>
          <w:lang w:eastAsia="zh-CN"/>
        </w:rPr>
        <w:t>2.1.1 符合性评审标准：见评标办法前附表。</w:t>
      </w:r>
    </w:p>
    <w:p w:rsidR="00C37821" w:rsidRDefault="00C87389">
      <w:pPr>
        <w:pStyle w:val="a7"/>
        <w:spacing w:before="0" w:line="500" w:lineRule="exact"/>
        <w:ind w:left="0"/>
        <w:rPr>
          <w:lang w:eastAsia="zh-CN"/>
        </w:rPr>
      </w:pPr>
      <w:r>
        <w:rPr>
          <w:lang w:eastAsia="zh-CN"/>
        </w:rPr>
        <w:lastRenderedPageBreak/>
        <w:t>2.1.2</w:t>
      </w:r>
      <w:r>
        <w:rPr>
          <w:rFonts w:hint="eastAsia"/>
          <w:lang w:eastAsia="zh-CN"/>
        </w:rPr>
        <w:t xml:space="preserve"> 投标报价</w:t>
      </w:r>
      <w:r>
        <w:rPr>
          <w:lang w:eastAsia="zh-CN"/>
        </w:rPr>
        <w:t>评审标准：见评标办法前附表。</w:t>
      </w:r>
    </w:p>
    <w:p w:rsidR="00C37821" w:rsidRDefault="00C87389">
      <w:pPr>
        <w:pStyle w:val="21"/>
        <w:spacing w:line="500" w:lineRule="exact"/>
        <w:ind w:left="0"/>
        <w:rPr>
          <w:b w:val="0"/>
          <w:bCs w:val="0"/>
          <w:sz w:val="28"/>
          <w:szCs w:val="28"/>
          <w:lang w:eastAsia="zh-CN"/>
        </w:rPr>
      </w:pPr>
      <w:bookmarkStart w:id="65" w:name="3._评标程序"/>
      <w:bookmarkEnd w:id="65"/>
      <w:r>
        <w:rPr>
          <w:sz w:val="28"/>
          <w:szCs w:val="28"/>
          <w:lang w:eastAsia="zh-CN"/>
        </w:rPr>
        <w:t>3.评标程序</w:t>
      </w:r>
    </w:p>
    <w:p w:rsidR="00C37821" w:rsidRDefault="00C87389">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rsidR="00C37821" w:rsidRDefault="00C87389">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C37821" w:rsidRDefault="00C87389">
      <w:pPr>
        <w:pStyle w:val="a7"/>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C37821" w:rsidRDefault="00C87389">
      <w:pPr>
        <w:pStyle w:val="a7"/>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C37821" w:rsidRDefault="00C87389">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C37821" w:rsidRDefault="00C87389">
      <w:pPr>
        <w:pStyle w:val="a7"/>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C37821" w:rsidRDefault="00C87389">
      <w:pPr>
        <w:pStyle w:val="a7"/>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C37821" w:rsidRDefault="00C87389">
      <w:pPr>
        <w:pStyle w:val="a7"/>
        <w:spacing w:before="0" w:line="500" w:lineRule="exact"/>
        <w:ind w:left="0"/>
        <w:rPr>
          <w:lang w:eastAsia="zh-CN"/>
        </w:rPr>
      </w:pPr>
      <w:r>
        <w:rPr>
          <w:lang w:eastAsia="zh-CN"/>
        </w:rPr>
        <w:t>外）。投标人的书面澄清、说明和补正属于投标文件的组成部分。</w:t>
      </w:r>
    </w:p>
    <w:p w:rsidR="00C37821" w:rsidRDefault="00C87389">
      <w:pPr>
        <w:pStyle w:val="a7"/>
        <w:spacing w:before="0" w:line="500" w:lineRule="exact"/>
        <w:ind w:left="0"/>
        <w:rPr>
          <w:lang w:eastAsia="zh-CN"/>
        </w:rPr>
      </w:pPr>
      <w:r>
        <w:rPr>
          <w:lang w:eastAsia="zh-CN"/>
        </w:rPr>
        <w:t>3.</w:t>
      </w:r>
      <w:r>
        <w:rPr>
          <w:rFonts w:hint="eastAsia"/>
          <w:lang w:eastAsia="zh-CN"/>
        </w:rPr>
        <w:t>2</w:t>
      </w:r>
      <w:r>
        <w:rPr>
          <w:lang w:eastAsia="zh-CN"/>
        </w:rPr>
        <w:t>.3 评标委员会对投标人提交的澄清、说明或补正有疑问的，可以要求投标人进一步澄清、说明或补正，直至满足评标委员会的要求。</w:t>
      </w:r>
    </w:p>
    <w:p w:rsidR="00C37821" w:rsidRDefault="00C87389">
      <w:pPr>
        <w:pStyle w:val="a7"/>
        <w:spacing w:before="0" w:line="500" w:lineRule="exact"/>
        <w:ind w:left="0"/>
        <w:rPr>
          <w:lang w:eastAsia="zh-CN"/>
        </w:rPr>
      </w:pPr>
      <w:r>
        <w:rPr>
          <w:lang w:eastAsia="zh-CN"/>
        </w:rPr>
        <w:t>3.</w:t>
      </w:r>
      <w:r>
        <w:rPr>
          <w:rFonts w:hint="eastAsia"/>
          <w:lang w:eastAsia="zh-CN"/>
        </w:rPr>
        <w:t>2</w:t>
      </w:r>
      <w:r>
        <w:rPr>
          <w:lang w:eastAsia="zh-CN"/>
        </w:rPr>
        <w:t>.4 凡超出招标文件规定的或给发包人带来未曾要求的利益的变化、偏差或其他因素在评标时不予考虑。</w:t>
      </w:r>
    </w:p>
    <w:p w:rsidR="00C37821" w:rsidRDefault="00C87389">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C37821" w:rsidRDefault="00C87389">
      <w:pPr>
        <w:pStyle w:val="a7"/>
        <w:spacing w:before="0" w:line="500" w:lineRule="exact"/>
        <w:ind w:left="0"/>
        <w:rPr>
          <w:lang w:eastAsia="zh-CN"/>
        </w:rPr>
      </w:pPr>
      <w:r>
        <w:rPr>
          <w:lang w:eastAsia="zh-CN"/>
        </w:rPr>
        <w:t>评标委员会完成评标后，应当向招标人提交书面评标报告。</w:t>
      </w: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both"/>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87389">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t>第四章</w:t>
      </w:r>
      <w:bookmarkStart w:id="66" w:name="第四章___合同条款及格式"/>
      <w:bookmarkEnd w:id="66"/>
      <w:r>
        <w:rPr>
          <w:rFonts w:ascii="宋体" w:eastAsia="宋体" w:hAnsi="宋体" w:cs="宋体"/>
          <w:b/>
          <w:bCs/>
          <w:spacing w:val="4"/>
          <w:w w:val="105"/>
          <w:sz w:val="36"/>
          <w:szCs w:val="36"/>
          <w:lang w:eastAsia="zh-CN"/>
        </w:rPr>
        <w:t>合同条款及格式</w:t>
      </w:r>
    </w:p>
    <w:p w:rsidR="00C37821" w:rsidRDefault="00C37821">
      <w:pPr>
        <w:spacing w:line="500" w:lineRule="exact"/>
        <w:rPr>
          <w:rFonts w:asciiTheme="minorEastAsia" w:hAnsiTheme="minorEastAsia"/>
          <w:sz w:val="21"/>
          <w:lang w:eastAsia="zh-CN"/>
        </w:rPr>
      </w:pPr>
      <w:bookmarkStart w:id="67" w:name="第一节__通用合同条款"/>
      <w:bookmarkEnd w:id="67"/>
    </w:p>
    <w:p w:rsidR="00C37821" w:rsidRDefault="00C37821">
      <w:pPr>
        <w:ind w:left="78"/>
        <w:jc w:val="center"/>
        <w:rPr>
          <w:rFonts w:ascii="宋体" w:eastAsia="宋体" w:hAnsi="宋体" w:cs="宋体"/>
          <w:b/>
          <w:bCs/>
          <w:sz w:val="24"/>
          <w:szCs w:val="24"/>
          <w:lang w:eastAsia="zh-CN"/>
        </w:rPr>
      </w:pPr>
      <w:bookmarkStart w:id="68" w:name="第三节__合同附件格式"/>
      <w:bookmarkStart w:id="69" w:name="附件一_合同协议书"/>
      <w:bookmarkEnd w:id="68"/>
      <w:bookmarkEnd w:id="69"/>
    </w:p>
    <w:p w:rsidR="00C37821" w:rsidRDefault="00C87389">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rsidR="00C37821" w:rsidRDefault="00C518C9">
      <w:pPr>
        <w:spacing w:line="300" w:lineRule="auto"/>
        <w:jc w:val="center"/>
        <w:rPr>
          <w:sz w:val="28"/>
          <w:lang w:eastAsia="zh-CN"/>
        </w:rPr>
      </w:pPr>
      <w:r w:rsidRPr="00C518C9">
        <w:rPr>
          <w:sz w:val="30"/>
        </w:rPr>
        <w:pict>
          <v:rect id="_x0000_s1026" style="position:absolute;left:0;text-align:left;margin-left:210.3pt;margin-top:-7.55pt;width:203.7pt;height:23.4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to+AEAAPUDAAAOAAAAZHJzL2Uyb0RvYy54bWysU0uOEzEQ3SNxB8t70p0WDEkrnVkQwmYE&#10;Iw0coOJ2d1v4J5cn3TkNEjsOwXEQ16DsZEIGWCCEF5bLVX5+9Z69up6MZnsZUDnb8Pms5Exa4Vpl&#10;+4Z/eL99tuAMI9gWtLOy4QeJ/Hr99Mlq9LWs3OB0KwMjEIv16Bs+xOjrokAxSAM4c15aSnYuGIgU&#10;hr5oA4yEbnRRleVVMbrQ+uCERKTdzTHJ1xm/66SI77oOZWS64cQt5jnkeZfmYr2Cug/gByVONOAf&#10;WBhQli49Q20gArsP6jcoo0Rw6Lo4E84UruuUkLkH6mZe/tLN3QBe5l5IHPRnmfD/wYq3+9vAVEve&#10;cWbBkEXfP3359vUzq5I2o8eaSu78bUjdob9x4iNSoniUSQGeaqYumFRLvbEpC304Cy2nyARtVi8W&#10;V8sl+SEoVy1fzhfZiQLqh9M+YHwjnWFp0fBARmZ9YX+DMd0P9UNJJua0ardK6xyEfvdKB7YHMn2b&#10;R+qFjuBlmbZsTFSel4kI0OPrNERaGk9yoO3zhY+O4CVymcefkBOzDeBwZJARjg/NqCgDUYF6kNC+&#10;ti2LB0+SW/obPLExsuVMS/pKaZUrIyj9N5XUnrYnY45eJFfitJsIJi13rj2Q1/c+qH4gTeeZesrQ&#10;28rynP5BeryXcQb9+VvXPwAAAP//AwBQSwMEFAAGAAgAAAAhAIQGwVXeAAAACgEAAA8AAABkcnMv&#10;ZG93bnJldi54bWxMj0FOwzAQRfdI3MGaSuxaJ4GWKMSpAAkJRDeUHMCx3SSqPY5st01vz7CC5Wie&#10;/n+/3s7OsrMJcfQoIF9lwAwqr0fsBbTfb8sSWEwStbQejYCribBtbm9qWWl/wS9z3qeeUQjGSgoY&#10;UpoqzqMajJNx5SeD9Dv44GSiM/RcB3mhcGd5kWUb7uSI1DDIybwORh33J0clvkW1C/7K1+lFfVjb&#10;te/HTyHuFvPzE7Bk5vQHw68+qUNDTp0/oY7MCngosg2hApb5OgdGRFmUtK4TcJ8/Am9q/n9C8wMA&#10;AP//AwBQSwECLQAUAAYACAAAACEAtoM4kv4AAADhAQAAEwAAAAAAAAAAAAAAAAAAAAAAW0NvbnRl&#10;bnRfVHlwZXNdLnhtbFBLAQItABQABgAIAAAAIQA4/SH/1gAAAJQBAAALAAAAAAAAAAAAAAAAAC8B&#10;AABfcmVscy8ucmVsc1BLAQItABQABgAIAAAAIQB2upto+AEAAPUDAAAOAAAAAAAAAAAAAAAAAC4C&#10;AABkcnMvZTJvRG9jLnhtbFBLAQItABQABgAIAAAAIQCEBsFV3gAAAAoBAAAPAAAAAAAAAAAAAAAA&#10;AFIEAABkcnMvZG93bnJldi54bWxQSwUGAAAAAAQABADzAAAAXQUAAAAA&#10;" strokeweight="2pt">
            <v:path arrowok="t"/>
            <v:textbox>
              <w:txbxContent>
                <w:p w:rsidR="00C37821" w:rsidRDefault="00C87389">
                  <w:pPr>
                    <w:rPr>
                      <w:b/>
                      <w:lang w:eastAsia="zh-CN"/>
                    </w:rPr>
                  </w:pPr>
                  <w:r>
                    <w:rPr>
                      <w:rFonts w:hint="eastAsia"/>
                      <w:b/>
                      <w:lang w:eastAsia="zh-CN"/>
                    </w:rPr>
                    <w:t>编号：项目简称</w:t>
                  </w:r>
                  <w:r>
                    <w:rPr>
                      <w:rFonts w:hint="eastAsia"/>
                      <w:b/>
                      <w:lang w:eastAsia="zh-CN"/>
                    </w:rPr>
                    <w:t>-</w:t>
                  </w:r>
                  <w:r>
                    <w:rPr>
                      <w:rFonts w:hint="eastAsia"/>
                      <w:b/>
                      <w:lang w:eastAsia="zh-CN"/>
                    </w:rPr>
                    <w:t>路基施工</w:t>
                  </w:r>
                  <w:r>
                    <w:rPr>
                      <w:rFonts w:hint="eastAsia"/>
                      <w:b/>
                      <w:lang w:eastAsia="zh-CN"/>
                    </w:rPr>
                    <w:t>LJSG -</w:t>
                  </w:r>
                  <w:r>
                    <w:rPr>
                      <w:rFonts w:hint="eastAsia"/>
                      <w:b/>
                      <w:lang w:eastAsia="zh-CN"/>
                    </w:rPr>
                    <w:t>流水号</w:t>
                  </w:r>
                </w:p>
              </w:txbxContent>
            </v:textbox>
          </v:rect>
        </w:pict>
      </w:r>
      <w:r w:rsidR="00C87389">
        <w:rPr>
          <w:rFonts w:hint="eastAsia"/>
          <w:sz w:val="28"/>
          <w:lang w:eastAsia="zh-CN"/>
        </w:rPr>
        <w:t xml:space="preserve">                      </w:t>
      </w:r>
    </w:p>
    <w:p w:rsidR="00C37821" w:rsidRDefault="00C37821">
      <w:pPr>
        <w:spacing w:line="300" w:lineRule="auto"/>
        <w:jc w:val="center"/>
        <w:rPr>
          <w:sz w:val="28"/>
          <w:lang w:eastAsia="zh-CN"/>
        </w:rPr>
      </w:pPr>
    </w:p>
    <w:p w:rsidR="00C37821" w:rsidRDefault="00C37821">
      <w:pPr>
        <w:spacing w:line="300" w:lineRule="auto"/>
        <w:jc w:val="center"/>
        <w:rPr>
          <w:sz w:val="30"/>
          <w:lang w:eastAsia="zh-CN"/>
        </w:rPr>
      </w:pPr>
    </w:p>
    <w:p w:rsidR="00C37821" w:rsidRDefault="00C37821">
      <w:pPr>
        <w:spacing w:line="300" w:lineRule="auto"/>
        <w:jc w:val="center"/>
        <w:rPr>
          <w:sz w:val="30"/>
          <w:lang w:eastAsia="zh-CN"/>
        </w:rPr>
      </w:pPr>
    </w:p>
    <w:p w:rsidR="00C37821" w:rsidRDefault="00C37821">
      <w:pPr>
        <w:spacing w:line="300" w:lineRule="auto"/>
        <w:jc w:val="center"/>
        <w:rPr>
          <w:sz w:val="30"/>
          <w:lang w:eastAsia="zh-CN"/>
        </w:rPr>
      </w:pPr>
    </w:p>
    <w:p w:rsidR="00C37821" w:rsidRDefault="00C87389">
      <w:pPr>
        <w:pStyle w:val="1"/>
        <w:spacing w:before="120" w:after="120"/>
        <w:rPr>
          <w:lang w:eastAsia="zh-CN"/>
        </w:rPr>
      </w:pPr>
      <w:bookmarkStart w:id="70" w:name="_Toc131299803"/>
      <w:r>
        <w:rPr>
          <w:rFonts w:hint="eastAsia"/>
          <w:lang w:eastAsia="zh-CN"/>
        </w:rPr>
        <w:t>建设工程</w:t>
      </w:r>
    </w:p>
    <w:p w:rsidR="00C37821" w:rsidRDefault="00C87389">
      <w:pPr>
        <w:pStyle w:val="1"/>
        <w:spacing w:before="120" w:after="120"/>
        <w:rPr>
          <w:lang w:eastAsia="zh-CN"/>
        </w:rPr>
      </w:pPr>
      <w:r>
        <w:rPr>
          <w:rFonts w:hint="eastAsia"/>
          <w:lang w:eastAsia="zh-CN"/>
        </w:rPr>
        <w:t>劳务分包合同</w:t>
      </w:r>
      <w:bookmarkEnd w:id="70"/>
    </w:p>
    <w:p w:rsidR="00C37821" w:rsidRDefault="00C87389">
      <w:pPr>
        <w:jc w:val="center"/>
        <w:rPr>
          <w:b/>
          <w:sz w:val="36"/>
          <w:szCs w:val="36"/>
          <w:lang w:eastAsia="zh-CN"/>
        </w:rPr>
      </w:pPr>
      <w:r>
        <w:rPr>
          <w:rFonts w:hint="eastAsia"/>
          <w:b/>
          <w:sz w:val="36"/>
          <w:szCs w:val="36"/>
          <w:lang w:eastAsia="zh-CN"/>
        </w:rPr>
        <w:t>（</w:t>
      </w:r>
      <w:r>
        <w:rPr>
          <w:rFonts w:hint="eastAsia"/>
          <w:b/>
          <w:color w:val="FF0000"/>
          <w:sz w:val="36"/>
          <w:szCs w:val="36"/>
          <w:lang w:eastAsia="zh-CN"/>
        </w:rPr>
        <w:t>路基工程</w:t>
      </w:r>
      <w:r>
        <w:rPr>
          <w:rFonts w:hint="eastAsia"/>
          <w:b/>
          <w:color w:val="FF0000"/>
          <w:sz w:val="36"/>
          <w:szCs w:val="36"/>
          <w:lang w:eastAsia="zh-CN"/>
        </w:rPr>
        <w:t>L</w:t>
      </w:r>
      <w:r>
        <w:rPr>
          <w:b/>
          <w:color w:val="FF0000"/>
          <w:sz w:val="36"/>
          <w:szCs w:val="36"/>
          <w:lang w:eastAsia="zh-CN"/>
        </w:rPr>
        <w:t>JFB-1</w:t>
      </w:r>
      <w:r>
        <w:rPr>
          <w:rFonts w:hint="eastAsia"/>
          <w:b/>
          <w:color w:val="FF0000"/>
          <w:sz w:val="36"/>
          <w:szCs w:val="36"/>
          <w:lang w:eastAsia="zh-CN"/>
        </w:rPr>
        <w:t>标段</w:t>
      </w:r>
      <w:r>
        <w:rPr>
          <w:rFonts w:hint="eastAsia"/>
          <w:b/>
          <w:sz w:val="36"/>
          <w:szCs w:val="36"/>
          <w:lang w:eastAsia="zh-CN"/>
        </w:rPr>
        <w:t xml:space="preserve">K   +   ~K   +   </w:t>
      </w:r>
      <w:r>
        <w:rPr>
          <w:rFonts w:hint="eastAsia"/>
          <w:b/>
          <w:sz w:val="36"/>
          <w:szCs w:val="36"/>
          <w:lang w:eastAsia="zh-CN"/>
        </w:rPr>
        <w:t>）</w:t>
      </w:r>
    </w:p>
    <w:p w:rsidR="00C37821" w:rsidRDefault="00C37821">
      <w:pPr>
        <w:spacing w:line="300" w:lineRule="auto"/>
        <w:jc w:val="center"/>
        <w:rPr>
          <w:rFonts w:eastAsia="黑体"/>
          <w:b/>
          <w:bCs/>
          <w:sz w:val="44"/>
          <w:szCs w:val="44"/>
          <w:lang w:eastAsia="zh-CN"/>
        </w:rPr>
      </w:pPr>
    </w:p>
    <w:p w:rsidR="00C37821" w:rsidRDefault="00C37821">
      <w:pPr>
        <w:spacing w:line="300" w:lineRule="auto"/>
        <w:jc w:val="center"/>
        <w:rPr>
          <w:rFonts w:eastAsia="黑体"/>
          <w:b/>
          <w:bCs/>
          <w:sz w:val="44"/>
          <w:lang w:eastAsia="zh-CN"/>
        </w:rPr>
      </w:pPr>
    </w:p>
    <w:p w:rsidR="00C37821" w:rsidRDefault="00C37821">
      <w:pPr>
        <w:spacing w:line="300" w:lineRule="auto"/>
        <w:rPr>
          <w:rFonts w:eastAsia="黑体"/>
          <w:b/>
          <w:bCs/>
          <w:sz w:val="44"/>
          <w:lang w:eastAsia="zh-CN"/>
        </w:rPr>
      </w:pPr>
    </w:p>
    <w:p w:rsidR="00C37821" w:rsidRDefault="00C37821">
      <w:pPr>
        <w:spacing w:line="480" w:lineRule="auto"/>
        <w:rPr>
          <w:sz w:val="30"/>
          <w:lang w:eastAsia="zh-CN"/>
        </w:rPr>
      </w:pPr>
    </w:p>
    <w:p w:rsidR="00C37821" w:rsidRDefault="00C87389">
      <w:pPr>
        <w:spacing w:line="480" w:lineRule="auto"/>
        <w:rPr>
          <w:sz w:val="30"/>
          <w:lang w:eastAsia="zh-CN"/>
        </w:rPr>
      </w:pPr>
      <w:r>
        <w:rPr>
          <w:rFonts w:hint="eastAsia"/>
          <w:sz w:val="30"/>
          <w:lang w:eastAsia="zh-CN"/>
        </w:rPr>
        <w:t xml:space="preserve">        </w:t>
      </w:r>
    </w:p>
    <w:p w:rsidR="00C37821" w:rsidRDefault="00C37821">
      <w:pPr>
        <w:spacing w:line="480" w:lineRule="auto"/>
        <w:rPr>
          <w:sz w:val="30"/>
          <w:lang w:eastAsia="zh-CN"/>
        </w:rPr>
      </w:pPr>
    </w:p>
    <w:p w:rsidR="00C37821" w:rsidRDefault="00C87389">
      <w:pPr>
        <w:spacing w:line="480" w:lineRule="auto"/>
        <w:rPr>
          <w:sz w:val="30"/>
          <w:u w:val="single"/>
          <w:lang w:eastAsia="zh-CN"/>
        </w:rPr>
      </w:pPr>
      <w:r>
        <w:rPr>
          <w:rFonts w:hint="eastAsia"/>
          <w:sz w:val="30"/>
          <w:lang w:eastAsia="zh-CN"/>
        </w:rPr>
        <w:t xml:space="preserve">  </w:t>
      </w:r>
    </w:p>
    <w:p w:rsidR="00C37821" w:rsidRDefault="00C87389">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rsidR="00C37821" w:rsidRDefault="00C87389">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rsidR="00C37821" w:rsidRDefault="00C37821">
      <w:pPr>
        <w:spacing w:line="300" w:lineRule="auto"/>
        <w:jc w:val="center"/>
        <w:rPr>
          <w:sz w:val="30"/>
          <w:lang w:eastAsia="zh-CN"/>
        </w:rPr>
      </w:pPr>
    </w:p>
    <w:p w:rsidR="00C37821" w:rsidRDefault="00C37821">
      <w:pPr>
        <w:spacing w:line="300" w:lineRule="auto"/>
        <w:jc w:val="center"/>
        <w:rPr>
          <w:sz w:val="30"/>
          <w:lang w:eastAsia="zh-CN"/>
        </w:rPr>
      </w:pPr>
    </w:p>
    <w:p w:rsidR="00C37821" w:rsidRDefault="00C37821">
      <w:pPr>
        <w:spacing w:line="300" w:lineRule="auto"/>
        <w:jc w:val="center"/>
        <w:rPr>
          <w:rFonts w:ascii="宋体" w:hAnsi="宋体"/>
          <w:bCs/>
          <w:sz w:val="32"/>
          <w:lang w:eastAsia="zh-CN"/>
        </w:rPr>
      </w:pPr>
    </w:p>
    <w:p w:rsidR="00C37821" w:rsidRDefault="00C87389">
      <w:pPr>
        <w:spacing w:line="300" w:lineRule="auto"/>
        <w:jc w:val="center"/>
        <w:rPr>
          <w:rFonts w:ascii="宋体" w:hAnsi="宋体"/>
          <w:bCs/>
          <w:sz w:val="32"/>
          <w:lang w:eastAsia="zh-CN"/>
        </w:rPr>
      </w:pPr>
      <w:r>
        <w:rPr>
          <w:rFonts w:ascii="宋体" w:hAnsi="宋体" w:hint="eastAsia"/>
          <w:bCs/>
          <w:sz w:val="32"/>
          <w:lang w:eastAsia="zh-CN"/>
        </w:rPr>
        <w:t>年   月</w:t>
      </w:r>
    </w:p>
    <w:p w:rsidR="00C37821" w:rsidRDefault="00C87389">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工程劳务分包合同</w:t>
      </w:r>
    </w:p>
    <w:p w:rsidR="00C37821" w:rsidRDefault="00C87389">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rsidR="00C37821" w:rsidRDefault="00C87389">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C37821" w:rsidRDefault="00C87389">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rsidR="00C37821" w:rsidRDefault="00C87389">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rsidR="00C37821" w:rsidRDefault="00C87389">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rsidR="00C37821" w:rsidRDefault="00C87389">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Pr>
          <w:rFonts w:ascii="ˎ̥" w:hAnsi="ˎ̥" w:cs="宋体"/>
          <w:color w:val="FF0000"/>
          <w:szCs w:val="21"/>
          <w:u w:val="single"/>
          <w:lang w:eastAsia="zh-CN"/>
        </w:rPr>
        <w:t>路基</w:t>
      </w:r>
      <w:r>
        <w:rPr>
          <w:rFonts w:ascii="ˎ̥" w:hAnsi="ˎ̥" w:cs="宋体"/>
          <w:color w:val="FF0000"/>
          <w:szCs w:val="21"/>
          <w:u w:val="single"/>
          <w:lang w:eastAsia="zh-CN"/>
        </w:rPr>
        <w:t>LJFB-1</w:t>
      </w:r>
      <w:r>
        <w:rPr>
          <w:rFonts w:ascii="ˎ̥" w:hAnsi="ˎ̥" w:cs="宋体" w:hint="eastAsia"/>
          <w:color w:val="FF0000"/>
          <w:szCs w:val="21"/>
          <w:u w:val="single"/>
          <w:lang w:eastAsia="zh-CN"/>
        </w:rPr>
        <w:t>标段</w:t>
      </w:r>
      <w:r>
        <w:rPr>
          <w:rFonts w:ascii="宋体" w:hAnsi="宋体" w:hint="eastAsia"/>
          <w:szCs w:val="21"/>
          <w:u w:val="single"/>
          <w:lang w:eastAsia="zh-CN"/>
        </w:rPr>
        <w:t>工程</w:t>
      </w:r>
    </w:p>
    <w:p w:rsidR="00C37821" w:rsidRDefault="00C87389">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rsidR="00C37821" w:rsidRDefault="00C87389">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rsidR="00C37821" w:rsidRDefault="00C87389">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rsidR="00C37821" w:rsidRDefault="00C87389">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rsidR="00C37821" w:rsidRDefault="00C87389">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r>
        <w:rPr>
          <w:rFonts w:ascii="宋体" w:hAnsi="宋体" w:hint="eastAsia"/>
          <w:b/>
          <w:color w:val="FF0000"/>
          <w:szCs w:val="21"/>
          <w:lang w:eastAsia="zh-CN"/>
        </w:rPr>
        <w:t>本工程乙方所开挖的土、石方其所有权归甲方所有，甲方有权对其进行处理及利用于它处，乙方仅只有开挖及在本工区使用的权力，如乙方未征得甲方的书面同意私自调运出本工区外使用，甲方将在乙方结算款中扣除乙方私自调运出本工区外的土石方费用（按本地市场上（</w:t>
      </w:r>
      <w:r>
        <w:rPr>
          <w:rFonts w:ascii="宋体" w:hAnsi="宋体" w:hint="eastAsia"/>
          <w:b/>
          <w:color w:val="FF0000"/>
          <w:szCs w:val="21"/>
          <w:u w:val="single"/>
          <w:lang w:eastAsia="zh-CN"/>
        </w:rPr>
        <w:t xml:space="preserve">        </w:t>
      </w:r>
      <w:r>
        <w:rPr>
          <w:rFonts w:ascii="宋体" w:hAnsi="宋体" w:hint="eastAsia"/>
          <w:b/>
          <w:color w:val="FF0000"/>
          <w:szCs w:val="21"/>
          <w:lang w:eastAsia="zh-CN"/>
        </w:rPr>
        <w:t>）最高卖土、石价格×私自运出本工区外土石数量计算得出的费用），乙方已知悉并同意本条款。</w:t>
      </w:r>
    </w:p>
    <w:p w:rsidR="00C37821" w:rsidRDefault="00C87389">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rsidR="00C37821" w:rsidRDefault="00C87389">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r>
        <w:rPr>
          <w:rFonts w:ascii="宋体" w:hAnsi="宋体" w:cs="宋体" w:hint="eastAsia"/>
          <w:szCs w:val="21"/>
          <w:lang w:eastAsia="zh-CN"/>
        </w:rPr>
        <w:t>乙方凭</w:t>
      </w:r>
      <w:r>
        <w:rPr>
          <w:rFonts w:ascii="宋体" w:hAnsi="宋体" w:hint="eastAsia"/>
          <w:szCs w:val="21"/>
          <w:lang w:eastAsia="zh-CN"/>
        </w:rPr>
        <w:t>经业主、监理、甲方验收认可的工程量到甲方合约部进行审核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％作为农民工工资保证金，如发生民工上访、堵、闹项目经理部、业主及以上部门，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rsidR="00C37821" w:rsidRDefault="00C87389">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lastRenderedPageBreak/>
        <w:t>甲方根据乙方工程完成情况予以计价，计价时扣除各种工程借支款及各种垫付款项等各项费用。业主计量款到位后支付，付款原则：1.甲方根据乙方工程完成情况按业主、监理验收认可的工程量按月予以预结算，业主计量款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％；2.乙方完工后（其中路基土石方工程、雨污管道工程的“完工后”指的是路基铺完路面垫层后）支付乙方相应工程量计量款不超过结算总额的</w:t>
      </w:r>
      <w:r>
        <w:rPr>
          <w:rFonts w:ascii="宋体" w:hAnsi="宋体" w:hint="eastAsia"/>
          <w:b/>
          <w:szCs w:val="21"/>
          <w:u w:val="single"/>
          <w:lang w:eastAsia="zh-CN"/>
        </w:rPr>
        <w:t xml:space="preserve"> 80 </w:t>
      </w:r>
      <w:r>
        <w:rPr>
          <w:rFonts w:ascii="宋体" w:hAnsi="宋体" w:hint="eastAsia"/>
          <w:b/>
          <w:szCs w:val="21"/>
          <w:lang w:eastAsia="zh-CN"/>
        </w:rPr>
        <w:t>％；3.本项目交工验收后，甲方支付给乙方的工程量计量款不超过结算总额的</w:t>
      </w:r>
      <w:r>
        <w:rPr>
          <w:rFonts w:ascii="宋体" w:hAnsi="宋体" w:hint="eastAsia"/>
          <w:b/>
          <w:szCs w:val="21"/>
          <w:u w:val="single"/>
          <w:lang w:eastAsia="zh-CN"/>
        </w:rPr>
        <w:t xml:space="preserve"> 90 </w:t>
      </w:r>
      <w:r>
        <w:rPr>
          <w:rFonts w:ascii="宋体" w:hAnsi="宋体" w:hint="eastAsia"/>
          <w:b/>
          <w:szCs w:val="21"/>
          <w:lang w:eastAsia="zh-CN"/>
        </w:rPr>
        <w:t xml:space="preserve">％（暂定）且不超过业主支付给甲方计量款的支付比例；4.交工验收后两年内支付的工程量计量款不超过结算总额的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％（暂定）且不超过业主支付给甲方计量款的支付比例；5.乙方须无条件接受业主方的审计结果。</w:t>
      </w:r>
    </w:p>
    <w:p w:rsidR="00C37821" w:rsidRDefault="00C87389">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万元赔付款的的医疗保险、不低于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万元赔付款的的医疗保险、未给派驻本项目的所有人员购买不低于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，甲方将在本合同上述支付条款的基础上再暂扣乙方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3.8税金</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w:t>
      </w:r>
      <w:r>
        <w:rPr>
          <w:rFonts w:ascii="宋体" w:hAnsi="宋体" w:hint="eastAsia"/>
          <w:szCs w:val="21"/>
          <w:lang w:eastAsia="zh-CN"/>
        </w:rPr>
        <w:lastRenderedPageBreak/>
        <w:t>税专用发票，就减少的金额甲方负责办理红字增值税专用发票开具申请，乙方开具红字增值税专用发票。</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rsidR="00C37821" w:rsidRDefault="00C87389">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乙方应遵守甲方与业主签订的主合同工程质量中的合同条款、按施工设计图纸和技术规范等要求精心施工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rsidR="00C37821" w:rsidRDefault="00C87389">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rsidR="00C37821" w:rsidRDefault="00C87389">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rsidR="00C37821" w:rsidRDefault="00C87389">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C37821" w:rsidRDefault="00C87389">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rsidR="00C37821" w:rsidRDefault="00C87389">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在工程结束时，乙方应优先清偿完工程上所有债务后方能使用盈余资金。</w:t>
      </w:r>
    </w:p>
    <w:p w:rsidR="00C37821" w:rsidRDefault="00C87389">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C37821" w:rsidRDefault="00C87389">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乙方已明确本项目工程款支付至以下账户：</w:t>
      </w:r>
    </w:p>
    <w:p w:rsidR="00C37821" w:rsidRDefault="00C87389">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rsidR="00C37821" w:rsidRDefault="00C87389">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rsidR="00C37821" w:rsidRDefault="00C87389">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lastRenderedPageBreak/>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rsidR="00C37821" w:rsidRDefault="00C87389">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rsidR="00C37821" w:rsidRDefault="00C87389">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7.1乙方</w:t>
      </w:r>
      <w:r>
        <w:rPr>
          <w:rFonts w:ascii="宋体" w:hAnsi="宋体"/>
          <w:szCs w:val="21"/>
          <w:lang w:eastAsia="zh-CN"/>
        </w:rPr>
        <w:t>必须遵守国家有关法律、行政法规规定，自行办理和完善各种手续，合法使用（农）民工，保护（农）民工合法权益，按时发放（农）民工工资。</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rsidR="00C37821" w:rsidRDefault="00C87389">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rsidR="00C37821" w:rsidRDefault="00C87389">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、工程质量的监督、检查和与驻地监理签认工程数量及文件资料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8.1.3负责施工资料的整理和竣工资料的报送。</w:t>
      </w:r>
    </w:p>
    <w:p w:rsidR="00C37821" w:rsidRDefault="00C87389">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rsidR="00C37821" w:rsidRDefault="00C87389">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乙方必须给派驻本项目的所有人员</w:t>
      </w:r>
      <w:r>
        <w:rPr>
          <w:rFonts w:ascii="宋体" w:hAnsi="宋体" w:cs="宋体" w:hint="eastAsia"/>
          <w:color w:val="FF0000"/>
          <w:szCs w:val="21"/>
          <w:lang w:eastAsia="zh-CN"/>
        </w:rPr>
        <w:t>不低于10万元赔付款的的医疗保险及不低于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rsidR="00C37821" w:rsidRDefault="00C87389">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rsidR="00C37821" w:rsidRDefault="00C87389">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C37821" w:rsidRDefault="00C87389">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rsidR="00C37821" w:rsidRDefault="00C87389">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rsidR="00C37821" w:rsidRDefault="00C87389">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C37821" w:rsidRDefault="00C87389">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8.2.3负责本合同工程的施工、维修和养护。乙方不得转让或分包该部分工程。不得用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的名义私刻任何公章，同时不得用此名义以任何形式与第三方发生任何合同关系。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8.2.5加强安全教育，认真执行安全技术规范和交底，严格遵守安全管理制度，落实各项安全措施，确保施工安全。</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8.2.6承担甲方按主合同对业主承担的义务和责任（指本承包工程涉及的部分）。</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天后乙方仍未及时支付，则甲方有权单方面予以直接代扣支付，所造成的误差损失或相关责任概由乙方承担。</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8.2.10参与施工的乙方机械操作手、电工、电焊、爆破等特殊作业人员必须持证上岗，同时将上岗证复印件报经理部备案，当人员不足时可委托甲方代为培训，费用由乙方承担。</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w:t>
      </w:r>
      <w:r>
        <w:rPr>
          <w:rFonts w:ascii="宋体" w:hAnsi="宋体" w:cs="宋体" w:hint="eastAsia"/>
          <w:szCs w:val="21"/>
          <w:lang w:eastAsia="zh-CN"/>
        </w:rPr>
        <w:lastRenderedPageBreak/>
        <w:t>成不良影响的甲方将有权对乙方进行相应的处罚。</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rsidR="00C37821" w:rsidRDefault="00C87389">
      <w:pPr>
        <w:spacing w:line="400" w:lineRule="exact"/>
        <w:ind w:firstLineChars="200" w:firstLine="440"/>
        <w:rPr>
          <w:rFonts w:ascii="宋体" w:hAnsi="宋体" w:cs="宋体"/>
          <w:color w:val="FF0000"/>
          <w:szCs w:val="21"/>
          <w:lang w:eastAsia="zh-CN"/>
        </w:rPr>
      </w:pPr>
      <w:r>
        <w:rPr>
          <w:rFonts w:ascii="宋体" w:hAnsi="宋体" w:cs="宋体" w:hint="eastAsia"/>
          <w:color w:val="FF0000"/>
          <w:szCs w:val="21"/>
          <w:lang w:eastAsia="zh-CN"/>
        </w:rPr>
        <w:t>8.2.23乙方负责所辖施工段的纵向施工便道土方修筑、养护、维修等（含涉路临时排水涵搬吊运、安装），涉路临时排水涵圆管由甲方负责提供；施工便道的硬化材料由甲方提供，机械设备施工由乙方负责。</w:t>
      </w:r>
    </w:p>
    <w:p w:rsidR="00C37821" w:rsidRDefault="00C87389">
      <w:pPr>
        <w:spacing w:line="400" w:lineRule="exact"/>
        <w:ind w:firstLineChars="200" w:firstLine="440"/>
        <w:rPr>
          <w:rFonts w:ascii="宋体" w:hAnsi="宋体" w:cs="宋体"/>
          <w:color w:val="FF0000"/>
          <w:szCs w:val="21"/>
          <w:lang w:eastAsia="zh-CN"/>
        </w:rPr>
      </w:pPr>
      <w:r>
        <w:rPr>
          <w:rFonts w:ascii="宋体" w:hAnsi="宋体" w:cs="宋体" w:hint="eastAsia"/>
          <w:color w:val="FF0000"/>
          <w:szCs w:val="21"/>
          <w:lang w:eastAsia="zh-CN"/>
        </w:rPr>
        <w:t>8.2.24盖板涵、圆管涵施工平台以及便道修筑由所辖施工段的乙方负责实施，不另行计量，费用已包含在路基土石方单价中，乙方必须积极配合涵洞施工队伍施工，为路基土石方大面积施工提供条件。</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r>
        <w:rPr>
          <w:rFonts w:ascii="宋体" w:hAnsi="宋体" w:cs="宋体"/>
          <w:color w:val="333333"/>
          <w:szCs w:val="21"/>
          <w:lang w:eastAsia="zh-CN"/>
        </w:rPr>
        <w:t>视使用该材料的工程为不合格，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9.7材料统供调拔过程中，乙方应接受甲方的统一安排，建立详细的材料供应台账，每月定期与甲方材料管理人员汇总、核对，并相互签字确认。</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r>
        <w:rPr>
          <w:rFonts w:ascii="宋体" w:hAnsi="宋体" w:cs="宋体"/>
          <w:color w:val="333333"/>
          <w:szCs w:val="21"/>
          <w:lang w:eastAsia="zh-CN"/>
        </w:rPr>
        <w:t>后转让给</w:t>
      </w:r>
      <w:r>
        <w:rPr>
          <w:rFonts w:ascii="宋体" w:hAnsi="宋体" w:cs="宋体" w:hint="eastAsia"/>
          <w:color w:val="333333"/>
          <w:szCs w:val="21"/>
          <w:lang w:eastAsia="zh-CN"/>
        </w:rPr>
        <w:t>甲方。</w:t>
      </w:r>
    </w:p>
    <w:p w:rsidR="00C37821" w:rsidRDefault="00C87389">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十、人员配备</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10.3乙方必须配备1名以安全和农民工工资管理人员，负责乙方施工路段内的安全生产交底、教育、检测、巡查等工作，负责乙方农民工登记、结算、发放等工作。</w:t>
      </w:r>
    </w:p>
    <w:p w:rsidR="00C37821" w:rsidRDefault="00C87389">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hyperlink r:id="rId12" w:tgtFrame="_blank" w:history="1">
        <w:r>
          <w:rPr>
            <w:rFonts w:ascii="宋体" w:hAnsi="宋体" w:cs="宋体"/>
            <w:szCs w:val="21"/>
            <w:lang w:eastAsia="zh-CN"/>
          </w:rPr>
          <w:t>中单</w:t>
        </w:r>
      </w:hyperlink>
      <w:r>
        <w:rPr>
          <w:rFonts w:ascii="宋体" w:hAnsi="宋体" w:cs="宋体"/>
          <w:color w:val="333333"/>
          <w:szCs w:val="21"/>
          <w:lang w:eastAsia="zh-CN"/>
        </w:rPr>
        <w:t>独计列和合同条款特别说明外，均已包含在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3"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rsidR="00C37821" w:rsidRDefault="00C87389">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w:t>
      </w:r>
      <w:r>
        <w:rPr>
          <w:rFonts w:ascii="宋体" w:hAnsi="宋体" w:cs="宋体" w:hint="eastAsia"/>
          <w:color w:val="333333"/>
          <w:szCs w:val="21"/>
          <w:lang w:eastAsia="zh-CN"/>
        </w:rPr>
        <w:lastRenderedPageBreak/>
        <w:t>经济和法律方面的责任，甲方不承担任何责任。</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rsidR="00C37821" w:rsidRDefault="00C87389">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rsidR="00C37821" w:rsidRDefault="00C87389">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不得私自对工程设计进行变更，因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在合同实施过程中，不论因何种因素影响，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rsidR="00C37821" w:rsidRDefault="00C87389">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rsidR="00C37821" w:rsidRDefault="00C87389">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5000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color w:val="FF0000"/>
          <w:szCs w:val="21"/>
          <w:lang w:eastAsia="zh-CN"/>
        </w:rPr>
        <w:t>（可根据工程大小、造价及重要程度确定违约金）</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乙方所有人员进入施工现场必须着统一工作服，佩戴安全帽等安全装备。否则，甲方将给予每次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w:t>
      </w:r>
      <w:r>
        <w:rPr>
          <w:rFonts w:ascii="宋体" w:hAnsi="宋体" w:cs="宋体" w:hint="eastAsia"/>
          <w:szCs w:val="21"/>
          <w:lang w:eastAsia="zh-CN"/>
        </w:rPr>
        <w:lastRenderedPageBreak/>
        <w:t>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乙方必须配备专职安全员，报甲方备案，并应服从甲方安全工程师指挥安排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r>
        <w:rPr>
          <w:rFonts w:ascii="宋体" w:hAnsi="宋体" w:hint="eastAsia"/>
          <w:szCs w:val="21"/>
          <w:lang w:eastAsia="zh-CN"/>
        </w:rPr>
        <w:t>倍扣除乙方的工程结算款。</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出现一般质量事故，除令</w:t>
      </w:r>
      <w:r>
        <w:rPr>
          <w:rFonts w:ascii="宋体" w:hAnsi="宋体" w:cs="宋体" w:hint="eastAsia"/>
          <w:color w:val="333333"/>
          <w:szCs w:val="21"/>
          <w:lang w:eastAsia="zh-CN"/>
        </w:rPr>
        <w:t>乙方</w:t>
      </w:r>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承担相应责任及全部费用外，每伤1人对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r>
        <w:rPr>
          <w:rFonts w:ascii="宋体" w:hAnsi="宋体" w:hint="eastAsia"/>
          <w:szCs w:val="21"/>
          <w:lang w:eastAsia="zh-CN"/>
        </w:rPr>
        <w:t>倍对乙方进行惩罚。</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以上奖罚款</w:t>
      </w:r>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rsidR="00C37821" w:rsidRDefault="00C87389">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乙方仍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C37821" w:rsidRDefault="00C87389">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rsidR="00C37821" w:rsidRDefault="00C87389">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，质保金待缺陷责任期满，业主款到甲方帐户后结算支付，不计息。</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hyperlink r:id="rId14" w:tgtFrame="_blank" w:history="1">
        <w:r>
          <w:rPr>
            <w:rFonts w:ascii="宋体" w:hAnsi="宋体" w:cs="宋体"/>
            <w:szCs w:val="21"/>
            <w:lang w:eastAsia="zh-CN"/>
          </w:rPr>
          <w:t>维修</w:t>
        </w:r>
      </w:hyperlink>
      <w:r>
        <w:rPr>
          <w:rFonts w:ascii="宋体" w:hAnsi="宋体" w:cs="宋体"/>
          <w:color w:val="333333"/>
          <w:szCs w:val="21"/>
          <w:lang w:eastAsia="zh-CN"/>
        </w:rPr>
        <w:t>。若乙方不及时到场维修，甲方有权自行维修或委托他人维修。甲方自行或委托他人维修所发生的费用由乙方承担。</w:t>
      </w:r>
    </w:p>
    <w:p w:rsidR="00C37821" w:rsidRDefault="00C87389">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18.1双方约定，在履行合同过程中发生争议，双方协商解决或者调解不成时：依法向上饶仲裁委员会裁决。</w:t>
      </w:r>
    </w:p>
    <w:p w:rsidR="00C37821" w:rsidRDefault="00C87389">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w:t>
      </w:r>
      <w:r>
        <w:rPr>
          <w:rFonts w:ascii="宋体" w:hAnsi="宋体" w:hint="eastAsia"/>
          <w:szCs w:val="21"/>
          <w:lang w:eastAsia="zh-CN"/>
        </w:rPr>
        <w:lastRenderedPageBreak/>
        <w:t>币资产担保或合法有效的且没有抵押的不动产担保，如保全的金额超过了最终生效裁决所确认的金额，则乙方应从查封或冻结之日起，每一天按照超过金额的1％计算并向甲方支付赔偿金。</w:t>
      </w:r>
    </w:p>
    <w:p w:rsidR="00C37821" w:rsidRDefault="00C87389">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C37821" w:rsidRDefault="00C87389">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rsidR="00C37821" w:rsidRDefault="00C87389">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rsidR="00C37821" w:rsidRDefault="00C87389">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rsidR="00C37821" w:rsidRDefault="00C87389">
      <w:pPr>
        <w:spacing w:line="360" w:lineRule="auto"/>
        <w:ind w:leftChars="201" w:left="442"/>
        <w:rPr>
          <w:sz w:val="24"/>
          <w:lang w:eastAsia="zh-CN"/>
        </w:rPr>
      </w:pPr>
      <w:r>
        <w:rPr>
          <w:rFonts w:hint="eastAsia"/>
          <w:sz w:val="24"/>
          <w:lang w:eastAsia="zh-CN"/>
        </w:rPr>
        <w:t>（以下无正文）</w:t>
      </w:r>
    </w:p>
    <w:p w:rsidR="00C37821" w:rsidRDefault="00C87389">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
    <w:p w:rsidR="00C37821" w:rsidRDefault="00C87389">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rsidR="00C37821" w:rsidRDefault="00C87389">
      <w:pPr>
        <w:spacing w:line="360" w:lineRule="auto"/>
        <w:ind w:leftChars="201" w:left="442"/>
        <w:rPr>
          <w:lang w:eastAsia="zh-CN"/>
        </w:rPr>
      </w:pPr>
      <w:r>
        <w:rPr>
          <w:sz w:val="24"/>
          <w:lang w:eastAsia="zh-CN"/>
        </w:rPr>
        <w:t xml:space="preserve">   </w:t>
      </w:r>
      <w:r>
        <w:rPr>
          <w:lang w:eastAsia="zh-CN"/>
        </w:rPr>
        <w:t xml:space="preserve">   </w:t>
      </w:r>
    </w:p>
    <w:p w:rsidR="00C37821" w:rsidRDefault="00C87389">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rsidR="00C37821" w:rsidRDefault="00C87389">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rsidR="00C37821" w:rsidRDefault="00C37821">
      <w:pPr>
        <w:spacing w:line="500" w:lineRule="exact"/>
        <w:rPr>
          <w:color w:val="333333"/>
          <w:sz w:val="24"/>
          <w:shd w:val="clear" w:color="auto" w:fill="FFFFFF"/>
          <w:lang w:eastAsia="zh-CN"/>
        </w:rPr>
      </w:pPr>
    </w:p>
    <w:p w:rsidR="00C37821" w:rsidRDefault="00C87389">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rsidR="00C37821" w:rsidRDefault="00C37821">
      <w:pPr>
        <w:spacing w:line="500" w:lineRule="exact"/>
        <w:rPr>
          <w:color w:val="333333"/>
          <w:sz w:val="24"/>
          <w:lang w:eastAsia="zh-CN"/>
        </w:rPr>
      </w:pPr>
    </w:p>
    <w:p w:rsidR="00C37821" w:rsidRDefault="00C87389">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87389">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rsidR="00C37821" w:rsidRDefault="00C87389">
      <w:pPr>
        <w:jc w:val="center"/>
        <w:rPr>
          <w:rFonts w:ascii="宋体" w:eastAsia="宋体" w:hAnsi="宋体" w:cs="Times New Roman"/>
          <w:sz w:val="36"/>
          <w:szCs w:val="36"/>
          <w:lang w:eastAsia="zh-CN"/>
        </w:rPr>
      </w:pPr>
      <w:bookmarkStart w:id="71" w:name="附件三__安全生产合同"/>
      <w:bookmarkEnd w:id="71"/>
      <w:r>
        <w:rPr>
          <w:rFonts w:ascii="宋体" w:eastAsia="宋体" w:hAnsi="宋体" w:cs="Times New Roman" w:hint="eastAsia"/>
          <w:sz w:val="36"/>
          <w:szCs w:val="36"/>
          <w:lang w:eastAsia="zh-CN"/>
        </w:rPr>
        <w:t>工程建设廉政合同</w:t>
      </w:r>
    </w:p>
    <w:p w:rsidR="00C37821" w:rsidRDefault="00C37821">
      <w:pPr>
        <w:ind w:firstLine="435"/>
        <w:rPr>
          <w:rFonts w:ascii="宋体" w:eastAsia="宋体" w:hAnsi="宋体" w:cs="Times New Roman"/>
          <w:sz w:val="24"/>
          <w:lang w:eastAsia="zh-CN"/>
        </w:rPr>
      </w:pPr>
    </w:p>
    <w:p w:rsidR="00C37821" w:rsidRDefault="00C87389">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rsidR="00C37821" w:rsidRDefault="00C87389">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rsidR="00C37821" w:rsidRDefault="00C87389">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rsidR="00C37821" w:rsidRDefault="00C87389">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rsidR="00C37821" w:rsidRDefault="00C87389">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rsidR="00C37821" w:rsidRDefault="00C87389">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rsidR="00C37821" w:rsidRDefault="00C87389">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rsidR="00C37821" w:rsidRDefault="00C87389">
      <w:pPr>
        <w:spacing w:line="400" w:lineRule="exact"/>
        <w:rPr>
          <w:rFonts w:ascii="宋体" w:eastAsia="宋体" w:hAnsi="宋体" w:cs="Times New Roman"/>
          <w:szCs w:val="21"/>
        </w:rPr>
      </w:pPr>
      <w:r>
        <w:rPr>
          <w:rFonts w:ascii="宋体" w:eastAsia="宋体" w:hAnsi="宋体" w:cs="Times New Roman" w:hint="eastAsia"/>
          <w:szCs w:val="21"/>
        </w:rPr>
        <w:t>第二条、甲方的义务</w:t>
      </w:r>
    </w:p>
    <w:p w:rsidR="00C37821" w:rsidRDefault="00C87389">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rsidR="00C37821" w:rsidRDefault="00C87389">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rsidR="00C37821" w:rsidRDefault="00C87389">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rsidR="00C37821" w:rsidRDefault="00C87389">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rsidR="00C37821" w:rsidRDefault="00C87389">
      <w:pPr>
        <w:spacing w:line="400" w:lineRule="exact"/>
        <w:rPr>
          <w:rFonts w:ascii="宋体" w:eastAsia="宋体" w:hAnsi="宋体" w:cs="Times New Roman"/>
          <w:szCs w:val="21"/>
        </w:rPr>
      </w:pPr>
      <w:r>
        <w:rPr>
          <w:rFonts w:ascii="宋体" w:eastAsia="宋体" w:hAnsi="宋体" w:cs="Times New Roman" w:hint="eastAsia"/>
          <w:szCs w:val="21"/>
        </w:rPr>
        <w:t>第三条、乙方义务</w:t>
      </w:r>
    </w:p>
    <w:p w:rsidR="00C37821" w:rsidRDefault="00C87389">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rsidR="00C37821" w:rsidRDefault="00C87389">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rsidR="00C37821" w:rsidRDefault="00C87389">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rsidR="00C37821" w:rsidRDefault="00C87389">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rsidR="00C37821" w:rsidRDefault="00C87389">
      <w:pPr>
        <w:spacing w:line="400" w:lineRule="exact"/>
        <w:rPr>
          <w:rFonts w:ascii="宋体" w:eastAsia="宋体" w:hAnsi="宋体" w:cs="Times New Roman"/>
          <w:szCs w:val="21"/>
        </w:rPr>
      </w:pPr>
      <w:r>
        <w:rPr>
          <w:rFonts w:ascii="宋体" w:eastAsia="宋体" w:hAnsi="宋体" w:cs="Times New Roman" w:hint="eastAsia"/>
          <w:szCs w:val="21"/>
        </w:rPr>
        <w:t>第四条、违约责任</w:t>
      </w:r>
    </w:p>
    <w:p w:rsidR="00C37821" w:rsidRDefault="00C87389">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rsidR="00C37821" w:rsidRDefault="00C87389">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rsidR="00C37821" w:rsidRDefault="00C87389">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rsidR="00C37821" w:rsidRDefault="00C87389">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rsidR="00C37821" w:rsidRDefault="00C87389">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rsidR="00C37821" w:rsidRDefault="00C87389">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rsidR="00C37821" w:rsidRDefault="00C87389">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rsidR="00C37821" w:rsidRDefault="00C87389">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rsidR="00C37821" w:rsidRDefault="00C37821">
      <w:pPr>
        <w:spacing w:line="400" w:lineRule="exact"/>
        <w:rPr>
          <w:rFonts w:ascii="宋体" w:eastAsia="宋体" w:hAnsi="宋体" w:cs="Times New Roman"/>
          <w:szCs w:val="21"/>
          <w:lang w:eastAsia="zh-CN"/>
        </w:rPr>
      </w:pPr>
    </w:p>
    <w:p w:rsidR="00C37821" w:rsidRDefault="00C37821">
      <w:pPr>
        <w:spacing w:line="400" w:lineRule="exact"/>
        <w:rPr>
          <w:rFonts w:ascii="宋体" w:eastAsia="宋体" w:hAnsi="宋体" w:cs="Times New Roman"/>
          <w:szCs w:val="21"/>
          <w:lang w:eastAsia="zh-CN"/>
        </w:rPr>
      </w:pPr>
    </w:p>
    <w:p w:rsidR="00C37821" w:rsidRDefault="00C37821">
      <w:pPr>
        <w:spacing w:line="400" w:lineRule="exact"/>
        <w:rPr>
          <w:rFonts w:ascii="宋体" w:eastAsia="宋体" w:hAnsi="宋体" w:cs="Times New Roman"/>
          <w:szCs w:val="21"/>
          <w:lang w:eastAsia="zh-CN"/>
        </w:rPr>
      </w:pPr>
    </w:p>
    <w:p w:rsidR="00C37821" w:rsidRDefault="00C37821">
      <w:pPr>
        <w:spacing w:line="400" w:lineRule="exact"/>
        <w:rPr>
          <w:rFonts w:ascii="宋体" w:eastAsia="宋体" w:hAnsi="宋体" w:cs="Times New Roman"/>
          <w:szCs w:val="21"/>
          <w:lang w:eastAsia="zh-CN"/>
        </w:rPr>
      </w:pPr>
    </w:p>
    <w:p w:rsidR="00C37821" w:rsidRDefault="00C87389">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C37821" w:rsidRDefault="00C37821">
      <w:pPr>
        <w:spacing w:line="400" w:lineRule="exact"/>
        <w:rPr>
          <w:rFonts w:ascii="宋体" w:eastAsia="宋体" w:hAnsi="宋体" w:cs="Times New Roman"/>
          <w:szCs w:val="21"/>
        </w:rPr>
      </w:pPr>
    </w:p>
    <w:p w:rsidR="00C37821" w:rsidRDefault="00C87389">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C37821" w:rsidRDefault="00C37821">
      <w:pPr>
        <w:spacing w:line="400" w:lineRule="exact"/>
        <w:ind w:firstLineChars="2650" w:firstLine="6360"/>
        <w:rPr>
          <w:rFonts w:ascii="宋体" w:eastAsia="宋体" w:hAnsi="宋体" w:cs="Times New Roman"/>
          <w:sz w:val="24"/>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87389">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安全生产合同</w:t>
      </w:r>
    </w:p>
    <w:p w:rsidR="00C37821" w:rsidRDefault="00C87389">
      <w:pPr>
        <w:jc w:val="center"/>
        <w:rPr>
          <w:b/>
          <w:sz w:val="32"/>
          <w:szCs w:val="32"/>
          <w:lang w:eastAsia="zh-CN"/>
        </w:rPr>
      </w:pPr>
      <w:r>
        <w:rPr>
          <w:rFonts w:hint="eastAsia"/>
          <w:b/>
          <w:sz w:val="32"/>
          <w:szCs w:val="32"/>
          <w:lang w:eastAsia="zh-CN"/>
        </w:rPr>
        <w:t>安全生产合同</w:t>
      </w:r>
    </w:p>
    <w:p w:rsidR="00C37821" w:rsidRDefault="00C37821">
      <w:pPr>
        <w:rPr>
          <w:lang w:eastAsia="zh-CN"/>
        </w:rPr>
      </w:pPr>
    </w:p>
    <w:p w:rsidR="00C37821" w:rsidRDefault="00C87389">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rsidR="00C37821" w:rsidRDefault="00C87389">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rsidR="00C37821" w:rsidRDefault="00C87389">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rsidR="00C37821" w:rsidRDefault="00C87389">
      <w:pPr>
        <w:spacing w:line="480" w:lineRule="exact"/>
        <w:rPr>
          <w:b/>
          <w:szCs w:val="21"/>
          <w:lang w:eastAsia="zh-CN"/>
        </w:rPr>
      </w:pPr>
      <w:r>
        <w:rPr>
          <w:rFonts w:hint="eastAsia"/>
          <w:b/>
          <w:szCs w:val="21"/>
          <w:lang w:eastAsia="zh-CN"/>
        </w:rPr>
        <w:t>一、甲方职责</w:t>
      </w:r>
    </w:p>
    <w:p w:rsidR="00C37821" w:rsidRDefault="00C87389">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rsidR="00C37821" w:rsidRDefault="00C87389">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rsidR="00C37821" w:rsidRDefault="00C87389">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rsidR="00C37821" w:rsidRDefault="00C87389">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rsidR="00C37821" w:rsidRDefault="00C87389">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rsidR="00C37821" w:rsidRDefault="00C87389">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rsidR="00C37821" w:rsidRDefault="00C87389">
      <w:pPr>
        <w:spacing w:line="480" w:lineRule="exact"/>
        <w:rPr>
          <w:b/>
          <w:szCs w:val="21"/>
          <w:lang w:eastAsia="zh-CN"/>
        </w:rPr>
      </w:pPr>
      <w:r>
        <w:rPr>
          <w:rFonts w:hint="eastAsia"/>
          <w:b/>
          <w:szCs w:val="21"/>
          <w:lang w:eastAsia="zh-CN"/>
        </w:rPr>
        <w:t>二、乙方职责</w:t>
      </w:r>
    </w:p>
    <w:p w:rsidR="00C37821" w:rsidRDefault="00C87389">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rsidR="00C37821" w:rsidRDefault="00C87389">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rsidR="00C37821" w:rsidRDefault="00C87389">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rsidR="00C37821" w:rsidRDefault="00C87389">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rsidR="00C37821" w:rsidRDefault="00C87389">
      <w:pPr>
        <w:spacing w:line="480" w:lineRule="exact"/>
        <w:rPr>
          <w:szCs w:val="21"/>
          <w:lang w:eastAsia="zh-CN"/>
        </w:rPr>
      </w:pPr>
      <w:r>
        <w:rPr>
          <w:rFonts w:hint="eastAsia"/>
          <w:szCs w:val="21"/>
          <w:lang w:eastAsia="zh-CN"/>
        </w:rPr>
        <w:t>5</w:t>
      </w:r>
      <w:r>
        <w:rPr>
          <w:rFonts w:hint="eastAsia"/>
          <w:szCs w:val="21"/>
          <w:lang w:eastAsia="zh-CN"/>
        </w:rPr>
        <w:t>、对于易燃、易爆物品除应专门妥善按物品性能保管外，还应配备足够的消防设施，乙方不</w:t>
      </w:r>
      <w:r>
        <w:rPr>
          <w:rFonts w:hint="eastAsia"/>
          <w:szCs w:val="21"/>
          <w:lang w:eastAsia="zh-CN"/>
        </w:rPr>
        <w:lastRenderedPageBreak/>
        <w:t>得将上述物品随意堆放、给予、易货或转让他人；</w:t>
      </w:r>
    </w:p>
    <w:p w:rsidR="00C37821" w:rsidRDefault="00C87389">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rsidR="00C37821" w:rsidRDefault="00C87389">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rsidR="00C37821" w:rsidRDefault="00C87389">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rsidR="00C37821" w:rsidRDefault="00C87389">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rsidR="00C37821" w:rsidRDefault="00C87389">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rsidR="00C37821" w:rsidRDefault="00C87389">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乙方原因造成的一切事故或造成人员的伤、残、亡以及财产等任何损失，均由分包方自行处理。上报所属劳动部门，并承担经济和法律方面的责任，承包方不承担任何责任。</w:t>
      </w:r>
    </w:p>
    <w:p w:rsidR="00C37821" w:rsidRDefault="00C87389">
      <w:pPr>
        <w:spacing w:line="480" w:lineRule="exact"/>
        <w:rPr>
          <w:rFonts w:ascii="宋体" w:hAnsi="宋体"/>
          <w:b/>
          <w:szCs w:val="21"/>
          <w:lang w:eastAsia="zh-CN"/>
        </w:rPr>
      </w:pPr>
      <w:r>
        <w:rPr>
          <w:rFonts w:ascii="宋体" w:hAnsi="宋体" w:hint="eastAsia"/>
          <w:b/>
          <w:szCs w:val="21"/>
          <w:lang w:eastAsia="zh-CN"/>
        </w:rPr>
        <w:t>三、违约责任</w:t>
      </w:r>
    </w:p>
    <w:p w:rsidR="00C37821" w:rsidRDefault="00C87389">
      <w:pPr>
        <w:spacing w:line="480" w:lineRule="exact"/>
        <w:ind w:firstLineChars="200" w:firstLine="440"/>
        <w:rPr>
          <w:szCs w:val="21"/>
          <w:lang w:eastAsia="zh-CN"/>
        </w:rPr>
      </w:pPr>
      <w:r>
        <w:rPr>
          <w:rFonts w:hint="eastAsia"/>
          <w:szCs w:val="21"/>
          <w:lang w:eastAsia="zh-CN"/>
        </w:rPr>
        <w:t>如因甲方或乙方违约造成安全事故，将依法追究责任。</w:t>
      </w:r>
    </w:p>
    <w:p w:rsidR="00C37821" w:rsidRDefault="00C87389">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rsidR="00C37821" w:rsidRDefault="00C37821">
      <w:pPr>
        <w:spacing w:line="480" w:lineRule="exact"/>
        <w:rPr>
          <w:szCs w:val="21"/>
          <w:lang w:eastAsia="zh-CN"/>
        </w:rPr>
      </w:pPr>
    </w:p>
    <w:p w:rsidR="00C37821" w:rsidRDefault="00C37821">
      <w:pPr>
        <w:spacing w:line="480" w:lineRule="exact"/>
        <w:rPr>
          <w:szCs w:val="21"/>
          <w:lang w:eastAsia="zh-CN"/>
        </w:rPr>
      </w:pPr>
    </w:p>
    <w:p w:rsidR="00C37821" w:rsidRDefault="00C87389">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rsidR="00C37821" w:rsidRDefault="00C37821">
      <w:pPr>
        <w:snapToGrid w:val="0"/>
        <w:spacing w:line="0" w:lineRule="atLeast"/>
        <w:ind w:left="653" w:hangingChars="297" w:hanging="653"/>
        <w:rPr>
          <w:rFonts w:ascii="宋体" w:hAnsi="宋体"/>
          <w:szCs w:val="21"/>
          <w:lang w:eastAsia="zh-CN"/>
        </w:rPr>
      </w:pPr>
    </w:p>
    <w:p w:rsidR="00C37821" w:rsidRDefault="00C37821">
      <w:pPr>
        <w:snapToGrid w:val="0"/>
        <w:spacing w:line="0" w:lineRule="atLeast"/>
        <w:ind w:left="653" w:hangingChars="297" w:hanging="653"/>
        <w:rPr>
          <w:rFonts w:ascii="宋体" w:hAnsi="宋体"/>
          <w:szCs w:val="21"/>
          <w:lang w:eastAsia="zh-CN"/>
        </w:rPr>
      </w:pPr>
    </w:p>
    <w:p w:rsidR="00C37821" w:rsidRDefault="00C87389">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rsidR="00C37821" w:rsidRDefault="00C37821">
      <w:pPr>
        <w:spacing w:line="480" w:lineRule="exact"/>
        <w:rPr>
          <w:szCs w:val="21"/>
          <w:lang w:eastAsia="zh-CN"/>
        </w:rPr>
      </w:pPr>
    </w:p>
    <w:p w:rsidR="00C37821" w:rsidRDefault="00C37821">
      <w:pPr>
        <w:tabs>
          <w:tab w:val="left" w:pos="961"/>
        </w:tabs>
        <w:spacing w:line="500" w:lineRule="exact"/>
        <w:rPr>
          <w:rFonts w:ascii="宋体" w:eastAsia="宋体" w:hAnsi="宋体" w:cs="宋体"/>
          <w:sz w:val="24"/>
          <w:szCs w:val="24"/>
          <w:lang w:eastAsia="zh-CN"/>
        </w:rPr>
      </w:pPr>
    </w:p>
    <w:p w:rsidR="00C37821" w:rsidRDefault="00C37821">
      <w:pPr>
        <w:tabs>
          <w:tab w:val="left" w:pos="961"/>
        </w:tabs>
        <w:spacing w:line="500" w:lineRule="exact"/>
        <w:rPr>
          <w:rFonts w:ascii="宋体" w:eastAsia="宋体" w:hAnsi="宋体" w:cs="宋体"/>
          <w:sz w:val="24"/>
          <w:szCs w:val="24"/>
          <w:lang w:eastAsia="zh-CN"/>
        </w:rPr>
      </w:pPr>
    </w:p>
    <w:p w:rsidR="00C37821" w:rsidRDefault="00C37821">
      <w:pPr>
        <w:tabs>
          <w:tab w:val="left" w:pos="961"/>
        </w:tabs>
        <w:spacing w:line="500" w:lineRule="exact"/>
        <w:rPr>
          <w:rFonts w:ascii="宋体" w:eastAsia="宋体" w:hAnsi="宋体" w:cs="宋体"/>
          <w:sz w:val="24"/>
          <w:szCs w:val="24"/>
          <w:lang w:eastAsia="zh-CN"/>
        </w:rPr>
      </w:pPr>
    </w:p>
    <w:p w:rsidR="00C37821" w:rsidRDefault="00C37821">
      <w:pPr>
        <w:tabs>
          <w:tab w:val="left" w:pos="961"/>
        </w:tabs>
        <w:spacing w:line="500" w:lineRule="exact"/>
        <w:rPr>
          <w:rFonts w:ascii="宋体" w:eastAsia="宋体" w:hAnsi="宋体" w:cs="宋体"/>
          <w:sz w:val="24"/>
          <w:szCs w:val="24"/>
          <w:lang w:eastAsia="zh-CN"/>
        </w:rPr>
      </w:pPr>
    </w:p>
    <w:p w:rsidR="00C37821" w:rsidRDefault="00C37821">
      <w:pPr>
        <w:tabs>
          <w:tab w:val="left" w:pos="961"/>
        </w:tabs>
        <w:spacing w:line="500" w:lineRule="exact"/>
        <w:rPr>
          <w:rFonts w:ascii="宋体" w:eastAsia="宋体" w:hAnsi="宋体" w:cs="宋体"/>
          <w:sz w:val="24"/>
          <w:szCs w:val="24"/>
          <w:lang w:eastAsia="zh-CN"/>
        </w:rPr>
      </w:pPr>
    </w:p>
    <w:p w:rsidR="00C37821" w:rsidRDefault="00C37821">
      <w:pPr>
        <w:tabs>
          <w:tab w:val="left" w:pos="961"/>
        </w:tabs>
        <w:spacing w:line="500" w:lineRule="exact"/>
        <w:rPr>
          <w:rFonts w:ascii="宋体" w:eastAsia="宋体" w:hAnsi="宋体" w:cs="宋体"/>
          <w:sz w:val="24"/>
          <w:szCs w:val="24"/>
          <w:lang w:eastAsia="zh-CN"/>
        </w:rPr>
      </w:pPr>
    </w:p>
    <w:p w:rsidR="00C37821" w:rsidRDefault="00C37821">
      <w:pPr>
        <w:tabs>
          <w:tab w:val="left" w:pos="961"/>
        </w:tabs>
        <w:spacing w:line="500" w:lineRule="exact"/>
        <w:rPr>
          <w:rFonts w:ascii="宋体" w:eastAsia="宋体" w:hAnsi="宋体" w:cs="宋体"/>
          <w:sz w:val="24"/>
          <w:szCs w:val="24"/>
          <w:lang w:eastAsia="zh-CN"/>
        </w:rPr>
      </w:pPr>
    </w:p>
    <w:p w:rsidR="00C37821" w:rsidRDefault="00C37821">
      <w:pPr>
        <w:tabs>
          <w:tab w:val="left" w:pos="961"/>
        </w:tabs>
        <w:spacing w:line="500" w:lineRule="exact"/>
        <w:rPr>
          <w:rFonts w:ascii="宋体" w:eastAsia="宋体" w:hAnsi="宋体" w:cs="宋体"/>
          <w:sz w:val="24"/>
          <w:szCs w:val="24"/>
          <w:lang w:eastAsia="zh-CN"/>
        </w:rPr>
      </w:pPr>
    </w:p>
    <w:p w:rsidR="00C37821" w:rsidRDefault="00C37821">
      <w:pPr>
        <w:pStyle w:val="51"/>
        <w:spacing w:before="298"/>
        <w:ind w:left="2952"/>
        <w:rPr>
          <w:w w:val="105"/>
          <w:lang w:eastAsia="zh-CN"/>
        </w:rPr>
      </w:pPr>
      <w:bookmarkStart w:id="72" w:name="第_五_章__工程量清单"/>
      <w:bookmarkStart w:id="73" w:name="附件八_工程资金监管协议格式"/>
      <w:bookmarkStart w:id="74" w:name="附件四__其他管理和技术人员最低要求"/>
      <w:bookmarkStart w:id="75" w:name="附件六_项目经理委任书"/>
      <w:bookmarkEnd w:id="72"/>
      <w:bookmarkEnd w:id="73"/>
      <w:bookmarkEnd w:id="74"/>
      <w:bookmarkEnd w:id="75"/>
    </w:p>
    <w:p w:rsidR="00C37821" w:rsidRDefault="00C87389">
      <w:pPr>
        <w:pStyle w:val="51"/>
        <w:spacing w:before="298"/>
        <w:ind w:left="2952"/>
        <w:rPr>
          <w:w w:val="105"/>
          <w:lang w:eastAsia="zh-CN"/>
        </w:rPr>
      </w:pPr>
      <w:r>
        <w:rPr>
          <w:w w:val="105"/>
          <w:lang w:eastAsia="zh-CN"/>
        </w:rPr>
        <w:lastRenderedPageBreak/>
        <w:t>第五章</w:t>
      </w:r>
      <w:r>
        <w:rPr>
          <w:w w:val="105"/>
          <w:lang w:eastAsia="zh-CN"/>
        </w:rPr>
        <w:tab/>
        <w:t>工程量清单（另册）</w:t>
      </w:r>
    </w:p>
    <w:p w:rsidR="00C37821" w:rsidRDefault="00C37821">
      <w:pPr>
        <w:spacing w:line="500" w:lineRule="exact"/>
        <w:rPr>
          <w:rFonts w:ascii="宋体" w:eastAsia="宋体" w:hAnsi="宋体" w:cs="宋体"/>
          <w:b/>
          <w:bCs/>
          <w:w w:val="105"/>
          <w:sz w:val="36"/>
          <w:szCs w:val="36"/>
          <w:lang w:eastAsia="zh-CN"/>
        </w:rPr>
      </w:pPr>
    </w:p>
    <w:p w:rsidR="00C37821" w:rsidRDefault="00C87389" w:rsidP="00C061BC">
      <w:pPr>
        <w:pStyle w:val="51"/>
        <w:spacing w:before="298"/>
        <w:ind w:firstLineChars="800" w:firstLine="2710"/>
        <w:rPr>
          <w:w w:val="105"/>
          <w:lang w:eastAsia="zh-CN"/>
        </w:rPr>
      </w:pPr>
      <w:r>
        <w:rPr>
          <w:w w:val="105"/>
          <w:lang w:eastAsia="zh-CN"/>
        </w:rPr>
        <w:t>第六章</w:t>
      </w:r>
      <w:r>
        <w:rPr>
          <w:rFonts w:hint="eastAsia"/>
          <w:w w:val="105"/>
          <w:lang w:eastAsia="zh-CN"/>
        </w:rPr>
        <w:t xml:space="preserve"> </w:t>
      </w:r>
      <w:r>
        <w:rPr>
          <w:w w:val="105"/>
          <w:lang w:eastAsia="zh-CN"/>
        </w:rPr>
        <w:t xml:space="preserve">  图纸（另册）</w:t>
      </w:r>
    </w:p>
    <w:p w:rsidR="00C37821" w:rsidRDefault="00C87389" w:rsidP="00C061BC">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C37821" w:rsidRDefault="00C37821" w:rsidP="00C061BC">
      <w:pPr>
        <w:pStyle w:val="51"/>
        <w:spacing w:before="298"/>
        <w:ind w:firstLineChars="200" w:firstLine="678"/>
        <w:rPr>
          <w:w w:val="105"/>
          <w:lang w:eastAsia="zh-CN"/>
        </w:rPr>
      </w:pPr>
    </w:p>
    <w:p w:rsidR="00C37821" w:rsidRDefault="00C87389">
      <w:pPr>
        <w:pStyle w:val="51"/>
        <w:spacing w:before="298"/>
        <w:ind w:left="2952"/>
        <w:rPr>
          <w:rFonts w:cs="宋体"/>
          <w:b w:val="0"/>
          <w:bCs w:val="0"/>
          <w:w w:val="105"/>
          <w:lang w:eastAsia="zh-CN"/>
        </w:rPr>
      </w:pPr>
      <w:r>
        <w:rPr>
          <w:w w:val="105"/>
          <w:lang w:eastAsia="zh-CN"/>
        </w:rPr>
        <w:t>第</w:t>
      </w:r>
      <w:r>
        <w:rPr>
          <w:rFonts w:hint="eastAsia"/>
          <w:w w:val="105"/>
          <w:lang w:eastAsia="zh-CN"/>
        </w:rPr>
        <w:t>七</w:t>
      </w:r>
      <w:r>
        <w:rPr>
          <w:w w:val="105"/>
          <w:lang w:eastAsia="zh-CN"/>
        </w:rPr>
        <w:t>章</w:t>
      </w:r>
      <w:r>
        <w:rPr>
          <w:rFonts w:hint="eastAsia"/>
          <w:w w:val="105"/>
          <w:lang w:eastAsia="zh-CN"/>
        </w:rPr>
        <w:t xml:space="preserve"> </w:t>
      </w:r>
      <w:r>
        <w:rPr>
          <w:w w:val="105"/>
          <w:lang w:eastAsia="zh-CN"/>
        </w:rPr>
        <w:t xml:space="preserve">  投标文件格式</w:t>
      </w:r>
    </w:p>
    <w:p w:rsidR="00C37821" w:rsidRDefault="00C37821">
      <w:pPr>
        <w:jc w:val="center"/>
        <w:rPr>
          <w:rFonts w:ascii="宋体" w:eastAsia="宋体" w:hAnsi="宋体" w:cs="宋体"/>
          <w:b/>
          <w:bCs/>
          <w:sz w:val="20"/>
          <w:szCs w:val="20"/>
          <w:lang w:eastAsia="zh-CN"/>
        </w:rPr>
      </w:pPr>
    </w:p>
    <w:p w:rsidR="00C37821" w:rsidRDefault="00C37821">
      <w:pPr>
        <w:rPr>
          <w:rFonts w:ascii="宋体" w:eastAsia="宋体" w:hAnsi="宋体" w:cs="宋体"/>
          <w:b/>
          <w:bCs/>
          <w:sz w:val="20"/>
          <w:szCs w:val="20"/>
          <w:lang w:eastAsia="zh-CN"/>
        </w:rPr>
      </w:pPr>
    </w:p>
    <w:p w:rsidR="00C37821" w:rsidRDefault="00C37821">
      <w:pPr>
        <w:spacing w:before="10"/>
        <w:rPr>
          <w:rFonts w:ascii="宋体" w:eastAsia="宋体" w:hAnsi="宋体" w:cs="宋体"/>
          <w:b/>
          <w:bCs/>
          <w:sz w:val="21"/>
          <w:szCs w:val="21"/>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87389">
      <w:pPr>
        <w:pStyle w:val="Default"/>
        <w:spacing w:line="360" w:lineRule="auto"/>
        <w:jc w:val="center"/>
        <w:rPr>
          <w:rFonts w:ascii="Times New Roman" w:eastAsia="黑体"/>
          <w:b/>
          <w:color w:val="FF0000"/>
          <w:sz w:val="36"/>
          <w:szCs w:val="36"/>
        </w:rPr>
      </w:pPr>
      <w:r>
        <w:rPr>
          <w:rFonts w:ascii="Times New Roman" w:eastAsia="黑体" w:hint="eastAsia"/>
          <w:b/>
          <w:color w:val="FF0000"/>
          <w:sz w:val="36"/>
          <w:szCs w:val="36"/>
        </w:rPr>
        <w:lastRenderedPageBreak/>
        <w:t>上饶市稼轩东大道（信州区段）工程建设项目</w:t>
      </w:r>
    </w:p>
    <w:p w:rsidR="00C37821" w:rsidRDefault="00C87389">
      <w:pPr>
        <w:pStyle w:val="Default"/>
        <w:spacing w:line="360" w:lineRule="auto"/>
        <w:jc w:val="center"/>
        <w:rPr>
          <w:rFonts w:ascii="Times New Roman" w:eastAsia="黑体"/>
          <w:b/>
          <w:color w:val="auto"/>
          <w:sz w:val="36"/>
          <w:szCs w:val="36"/>
        </w:rPr>
      </w:pPr>
      <w:r>
        <w:rPr>
          <w:rFonts w:ascii="Times New Roman" w:eastAsia="黑体" w:hint="eastAsia"/>
          <w:b/>
          <w:color w:val="FF0000"/>
          <w:sz w:val="36"/>
          <w:szCs w:val="36"/>
        </w:rPr>
        <w:t>路基</w:t>
      </w:r>
      <w:r>
        <w:rPr>
          <w:rFonts w:ascii="Times New Roman" w:eastAsia="黑体"/>
          <w:b/>
          <w:color w:val="FF0000"/>
          <w:sz w:val="36"/>
          <w:szCs w:val="36"/>
        </w:rPr>
        <w:t>工程</w:t>
      </w:r>
      <w:r>
        <w:rPr>
          <w:rFonts w:ascii="Times New Roman" w:eastAsia="黑体" w:hint="eastAsia"/>
          <w:b/>
          <w:color w:val="auto"/>
          <w:sz w:val="36"/>
          <w:szCs w:val="36"/>
        </w:rPr>
        <w:t>劳务分包</w:t>
      </w:r>
    </w:p>
    <w:p w:rsidR="00C37821" w:rsidRDefault="00C37821">
      <w:pPr>
        <w:pStyle w:val="Default"/>
        <w:spacing w:line="360" w:lineRule="auto"/>
        <w:jc w:val="center"/>
        <w:rPr>
          <w:rFonts w:ascii="Times New Roman" w:eastAsia="黑体"/>
          <w:b/>
          <w:color w:val="auto"/>
          <w:sz w:val="36"/>
          <w:szCs w:val="36"/>
        </w:rPr>
      </w:pPr>
    </w:p>
    <w:p w:rsidR="00C37821" w:rsidRDefault="00C87389">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w:t>
      </w:r>
      <w:r>
        <w:rPr>
          <w:rFonts w:ascii="Times New Roman" w:eastAsia="黑体" w:hint="eastAsia"/>
          <w:b/>
          <w:color w:val="FF0000"/>
          <w:sz w:val="36"/>
          <w:szCs w:val="36"/>
          <w:u w:val="single"/>
        </w:rPr>
        <w:t>LJFB-</w:t>
      </w:r>
      <w:r>
        <w:rPr>
          <w:rFonts w:ascii="Times New Roman" w:eastAsia="黑体"/>
          <w:b/>
          <w:color w:val="FF0000"/>
          <w:sz w:val="36"/>
          <w:szCs w:val="36"/>
          <w:u w:val="single"/>
        </w:rPr>
        <w:t>1</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jc w:val="center"/>
        <w:rPr>
          <w:rFonts w:ascii="Times New Roman" w:eastAsia="黑体"/>
          <w:color w:val="auto"/>
        </w:rPr>
      </w:pPr>
    </w:p>
    <w:p w:rsidR="00C37821" w:rsidRDefault="00C37821">
      <w:pPr>
        <w:pStyle w:val="Default"/>
        <w:rPr>
          <w:rFonts w:ascii="Times New Roman" w:eastAsia="黑体"/>
          <w:color w:val="auto"/>
          <w:sz w:val="96"/>
          <w:szCs w:val="96"/>
        </w:rPr>
      </w:pPr>
    </w:p>
    <w:p w:rsidR="00C37821" w:rsidRDefault="00C87389">
      <w:pPr>
        <w:pStyle w:val="Default"/>
        <w:jc w:val="center"/>
        <w:rPr>
          <w:rFonts w:ascii="Times New Roman" w:eastAsia="黑体"/>
          <w:color w:val="auto"/>
          <w:sz w:val="84"/>
          <w:szCs w:val="84"/>
        </w:rPr>
      </w:pPr>
      <w:r>
        <w:rPr>
          <w:rFonts w:ascii="Times New Roman" w:eastAsia="黑体"/>
          <w:color w:val="auto"/>
          <w:sz w:val="84"/>
          <w:szCs w:val="84"/>
        </w:rPr>
        <w:t>投标文件</w:t>
      </w:r>
    </w:p>
    <w:p w:rsidR="00C37821" w:rsidRDefault="00C37821">
      <w:pPr>
        <w:pStyle w:val="Default"/>
        <w:jc w:val="center"/>
        <w:rPr>
          <w:rFonts w:ascii="Times New Roman" w:eastAsia="黑体"/>
          <w:bCs/>
          <w:color w:val="auto"/>
          <w:sz w:val="52"/>
          <w:szCs w:val="52"/>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87389">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C37821" w:rsidRDefault="00C37821">
      <w:pPr>
        <w:pStyle w:val="Default"/>
        <w:spacing w:line="400" w:lineRule="exact"/>
        <w:rPr>
          <w:rFonts w:ascii="Times New Roman" w:eastAsia="黑体"/>
          <w:color w:val="auto"/>
          <w:sz w:val="28"/>
          <w:szCs w:val="28"/>
          <w:u w:val="single"/>
        </w:rPr>
      </w:pPr>
    </w:p>
    <w:p w:rsidR="00C37821" w:rsidRDefault="00C37821">
      <w:pPr>
        <w:pStyle w:val="Default"/>
        <w:spacing w:line="400" w:lineRule="exact"/>
        <w:jc w:val="center"/>
        <w:rPr>
          <w:rFonts w:ascii="Times New Roman" w:eastAsia="黑体"/>
          <w:color w:val="auto"/>
          <w:sz w:val="28"/>
          <w:szCs w:val="28"/>
        </w:rPr>
      </w:pPr>
    </w:p>
    <w:p w:rsidR="00C37821" w:rsidRDefault="00C37821">
      <w:pPr>
        <w:pStyle w:val="Default"/>
        <w:spacing w:line="400" w:lineRule="exact"/>
        <w:jc w:val="center"/>
        <w:rPr>
          <w:rFonts w:ascii="Times New Roman" w:eastAsia="黑体"/>
          <w:color w:val="auto"/>
          <w:sz w:val="28"/>
          <w:szCs w:val="28"/>
        </w:rPr>
      </w:pPr>
    </w:p>
    <w:p w:rsidR="00C37821" w:rsidRDefault="00C87389">
      <w:pPr>
        <w:pStyle w:val="Default"/>
        <w:spacing w:line="400" w:lineRule="exact"/>
        <w:jc w:val="center"/>
        <w:rPr>
          <w:rFonts w:ascii="Times New Roman" w:eastAsia="黑体"/>
          <w:color w:val="auto"/>
        </w:rPr>
      </w:pPr>
      <w:r>
        <w:rPr>
          <w:rFonts w:ascii="Times New Roman" w:eastAsia="黑体" w:hint="eastAsia"/>
          <w:color w:val="auto"/>
          <w:sz w:val="28"/>
          <w:szCs w:val="28"/>
        </w:rPr>
        <w:t>202</w:t>
      </w:r>
      <w:r>
        <w:rPr>
          <w:rFonts w:ascii="Times New Roman" w:eastAsia="黑体"/>
          <w:color w:val="auto"/>
          <w:sz w:val="28"/>
          <w:szCs w:val="28"/>
        </w:rPr>
        <w:t>1</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C37821" w:rsidRDefault="00C37821">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C37821" w:rsidRDefault="00C37821">
      <w:pPr>
        <w:spacing w:before="3"/>
        <w:rPr>
          <w:rFonts w:ascii="宋体" w:eastAsia="宋体" w:hAnsi="宋体" w:cs="宋体"/>
          <w:sz w:val="20"/>
          <w:szCs w:val="20"/>
          <w:lang w:eastAsia="zh-CN"/>
        </w:rPr>
      </w:pPr>
    </w:p>
    <w:p w:rsidR="00C37821" w:rsidRDefault="00C37821">
      <w:pPr>
        <w:tabs>
          <w:tab w:val="left" w:pos="1081"/>
        </w:tabs>
        <w:spacing w:before="7"/>
        <w:ind w:left="39"/>
        <w:jc w:val="center"/>
        <w:rPr>
          <w:rFonts w:ascii="宋体" w:eastAsia="宋体" w:hAnsi="宋体" w:cs="宋体"/>
          <w:b/>
          <w:sz w:val="30"/>
          <w:szCs w:val="30"/>
          <w:lang w:eastAsia="zh-CN"/>
        </w:rPr>
      </w:pPr>
    </w:p>
    <w:p w:rsidR="00C37821" w:rsidRDefault="00C37821">
      <w:pPr>
        <w:tabs>
          <w:tab w:val="left" w:pos="1081"/>
        </w:tabs>
        <w:spacing w:before="7"/>
        <w:ind w:left="39"/>
        <w:jc w:val="center"/>
        <w:rPr>
          <w:rFonts w:ascii="宋体" w:eastAsia="宋体" w:hAnsi="宋体" w:cs="宋体"/>
          <w:b/>
          <w:sz w:val="30"/>
          <w:szCs w:val="30"/>
          <w:lang w:eastAsia="zh-CN"/>
        </w:rPr>
      </w:pPr>
    </w:p>
    <w:p w:rsidR="00C37821" w:rsidRDefault="00C37821">
      <w:pPr>
        <w:tabs>
          <w:tab w:val="left" w:pos="1081"/>
        </w:tabs>
        <w:spacing w:before="7"/>
        <w:ind w:left="39"/>
        <w:jc w:val="center"/>
        <w:rPr>
          <w:rFonts w:ascii="宋体" w:eastAsia="宋体" w:hAnsi="宋体" w:cs="宋体"/>
          <w:b/>
          <w:sz w:val="30"/>
          <w:szCs w:val="30"/>
          <w:lang w:eastAsia="zh-CN"/>
        </w:rPr>
      </w:pPr>
    </w:p>
    <w:p w:rsidR="00C37821" w:rsidRDefault="00C37821">
      <w:pPr>
        <w:tabs>
          <w:tab w:val="left" w:pos="1081"/>
        </w:tabs>
        <w:spacing w:before="7"/>
        <w:ind w:left="39"/>
        <w:jc w:val="center"/>
        <w:rPr>
          <w:rFonts w:ascii="宋体" w:eastAsia="宋体" w:hAnsi="宋体" w:cs="宋体"/>
          <w:b/>
          <w:sz w:val="30"/>
          <w:szCs w:val="30"/>
          <w:lang w:eastAsia="zh-CN"/>
        </w:rPr>
      </w:pPr>
    </w:p>
    <w:p w:rsidR="00C37821" w:rsidRDefault="00C87389">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lastRenderedPageBreak/>
        <w:t>目</w:t>
      </w:r>
      <w:r>
        <w:rPr>
          <w:rFonts w:ascii="宋体" w:eastAsia="宋体" w:hAnsi="宋体" w:cs="宋体"/>
          <w:b/>
          <w:sz w:val="30"/>
          <w:szCs w:val="30"/>
          <w:lang w:eastAsia="zh-CN"/>
        </w:rPr>
        <w:tab/>
        <w:t>录</w:t>
      </w:r>
    </w:p>
    <w:p w:rsidR="00C37821" w:rsidRDefault="00C37821">
      <w:pPr>
        <w:rPr>
          <w:rFonts w:ascii="宋体" w:eastAsia="宋体" w:hAnsi="宋体" w:cs="宋体"/>
          <w:sz w:val="30"/>
          <w:szCs w:val="30"/>
          <w:lang w:eastAsia="zh-CN"/>
        </w:rPr>
      </w:pPr>
    </w:p>
    <w:p w:rsidR="00C37821" w:rsidRDefault="00C37821">
      <w:pPr>
        <w:spacing w:before="5"/>
        <w:rPr>
          <w:rFonts w:ascii="宋体" w:eastAsia="宋体" w:hAnsi="宋体" w:cs="宋体"/>
          <w:sz w:val="31"/>
          <w:szCs w:val="31"/>
          <w:lang w:eastAsia="zh-CN"/>
        </w:rPr>
      </w:pPr>
    </w:p>
    <w:p w:rsidR="00C37821" w:rsidRDefault="00C37821">
      <w:pPr>
        <w:spacing w:before="5"/>
        <w:rPr>
          <w:rFonts w:ascii="宋体" w:eastAsia="宋体" w:hAnsi="宋体" w:cs="宋体"/>
          <w:sz w:val="31"/>
          <w:szCs w:val="31"/>
          <w:lang w:eastAsia="zh-CN"/>
        </w:rPr>
      </w:pPr>
    </w:p>
    <w:p w:rsidR="00C37821" w:rsidRDefault="00C37821">
      <w:pPr>
        <w:spacing w:before="5"/>
        <w:rPr>
          <w:rFonts w:ascii="宋体" w:eastAsia="宋体" w:hAnsi="宋体" w:cs="宋体"/>
          <w:sz w:val="31"/>
          <w:szCs w:val="31"/>
          <w:lang w:eastAsia="zh-CN"/>
        </w:rPr>
      </w:pPr>
    </w:p>
    <w:p w:rsidR="00C37821" w:rsidRDefault="00C87389">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rsidR="00C37821" w:rsidRDefault="00C87389">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rsidR="00C37821" w:rsidRDefault="00C87389">
      <w:pPr>
        <w:pStyle w:val="a7"/>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rsidR="00C37821" w:rsidRDefault="00C87389">
      <w:pPr>
        <w:adjustRightInd w:val="0"/>
        <w:snapToGrid w:val="0"/>
        <w:spacing w:line="480" w:lineRule="auto"/>
        <w:rPr>
          <w:rFonts w:ascii="宋体" w:eastAsia="宋体" w:hAnsi="宋体"/>
          <w:lang w:eastAsia="zh-CN"/>
        </w:rPr>
      </w:pPr>
      <w:r>
        <w:rPr>
          <w:rFonts w:ascii="宋体" w:eastAsia="宋体" w:hAnsi="宋体" w:hint="eastAsia"/>
          <w:lang w:eastAsia="zh-CN"/>
        </w:rPr>
        <w:t>四、推荐信</w:t>
      </w:r>
    </w:p>
    <w:p w:rsidR="00C37821" w:rsidRDefault="00C87389">
      <w:pPr>
        <w:spacing w:line="480" w:lineRule="auto"/>
        <w:rPr>
          <w:lang w:eastAsia="zh-CN"/>
        </w:rPr>
      </w:pPr>
      <w:r>
        <w:rPr>
          <w:rFonts w:hint="eastAsia"/>
          <w:lang w:eastAsia="zh-CN"/>
        </w:rPr>
        <w:t>五、请求贵部推荐我单位参与</w:t>
      </w:r>
      <w:r>
        <w:rPr>
          <w:rFonts w:hint="eastAsia"/>
          <w:u w:val="single"/>
          <w:lang w:eastAsia="zh-CN"/>
        </w:rPr>
        <w:t xml:space="preserve">             </w:t>
      </w:r>
      <w:r>
        <w:rPr>
          <w:rFonts w:hint="eastAsia"/>
          <w:lang w:eastAsia="zh-CN"/>
        </w:rPr>
        <w:t>项目</w:t>
      </w:r>
      <w:r>
        <w:rPr>
          <w:rFonts w:hint="eastAsia"/>
          <w:u w:val="single"/>
          <w:lang w:eastAsia="zh-CN"/>
        </w:rPr>
        <w:t xml:space="preserve">     </w:t>
      </w:r>
      <w:r>
        <w:rPr>
          <w:rFonts w:hint="eastAsia"/>
          <w:lang w:eastAsia="zh-CN"/>
        </w:rPr>
        <w:t>劳务分包投标函</w:t>
      </w:r>
    </w:p>
    <w:p w:rsidR="00C37821" w:rsidRDefault="00C87389">
      <w:pPr>
        <w:adjustRightInd w:val="0"/>
        <w:snapToGrid w:val="0"/>
        <w:spacing w:line="480" w:lineRule="auto"/>
        <w:rPr>
          <w:rFonts w:ascii="宋体" w:eastAsia="宋体" w:hAnsi="宋体"/>
          <w:lang w:eastAsia="zh-CN"/>
        </w:rPr>
      </w:pPr>
      <w:r>
        <w:rPr>
          <w:rFonts w:ascii="宋体" w:eastAsia="宋体" w:hAnsi="宋体" w:hint="eastAsia"/>
          <w:lang w:eastAsia="zh-CN"/>
        </w:rPr>
        <w:t>六、承诺函</w:t>
      </w:r>
    </w:p>
    <w:p w:rsidR="00C37821" w:rsidRDefault="00C87389">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七</w:t>
      </w:r>
      <w:r>
        <w:rPr>
          <w:rFonts w:ascii="宋体" w:eastAsia="宋体" w:hAnsi="宋体" w:cs="宋体"/>
          <w:lang w:eastAsia="zh-CN"/>
        </w:rPr>
        <w:t>、其他资料</w:t>
      </w:r>
    </w:p>
    <w:p w:rsidR="00C37821" w:rsidRDefault="00C87389">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八、已标价工程量清单</w:t>
      </w: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87389">
      <w:pPr>
        <w:pStyle w:val="1"/>
        <w:spacing w:before="120" w:after="120"/>
        <w:rPr>
          <w:lang w:eastAsia="zh-CN"/>
        </w:rPr>
      </w:pPr>
      <w:bookmarkStart w:id="76" w:name="（一）_投_标_函"/>
      <w:bookmarkEnd w:id="76"/>
      <w:r>
        <w:rPr>
          <w:lang w:eastAsia="zh-CN"/>
        </w:rPr>
        <w:lastRenderedPageBreak/>
        <w:t>一、投标函及投标函附录</w:t>
      </w:r>
    </w:p>
    <w:p w:rsidR="00C37821" w:rsidRDefault="00C87389">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C37821" w:rsidRDefault="00C87389">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C37821" w:rsidRDefault="00C87389">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项目路基劳务分包</w:t>
      </w:r>
      <w:r>
        <w:rPr>
          <w:rFonts w:asciiTheme="minorEastAsia" w:eastAsiaTheme="minorEastAsia" w:hAnsiTheme="minorEastAsia"/>
          <w:color w:val="auto"/>
          <w:sz w:val="21"/>
          <w:szCs w:val="21"/>
          <w:u w:val="single"/>
        </w:rPr>
        <w:t xml:space="preserve"> </w:t>
      </w:r>
      <w:r>
        <w:rPr>
          <w:rFonts w:asciiTheme="minorEastAsia" w:eastAsiaTheme="minorEastAsia" w:hAnsiTheme="minorEastAsia" w:hint="eastAsia"/>
          <w:color w:val="FF0000"/>
          <w:sz w:val="21"/>
          <w:szCs w:val="21"/>
          <w:u w:val="single"/>
        </w:rPr>
        <w:t>LJFB-</w:t>
      </w:r>
      <w:r>
        <w:rPr>
          <w:rFonts w:asciiTheme="minorEastAsia" w:eastAsiaTheme="minorEastAsia" w:hAnsiTheme="minorEastAsia"/>
          <w:color w:val="FF0000"/>
          <w:sz w:val="21"/>
          <w:szCs w:val="21"/>
          <w:u w:val="single"/>
        </w:rPr>
        <w:t>1</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FF0000"/>
          <w:sz w:val="21"/>
          <w:szCs w:val="21"/>
        </w:rPr>
        <w:t>LJFB-</w:t>
      </w:r>
      <w:r>
        <w:rPr>
          <w:rFonts w:ascii="Times New Roman"/>
          <w:color w:val="FF0000"/>
          <w:sz w:val="21"/>
          <w:szCs w:val="21"/>
        </w:rPr>
        <w:t>1</w:t>
      </w:r>
      <w:r>
        <w:rPr>
          <w:rFonts w:ascii="Times New Roman" w:hint="eastAsia"/>
          <w:color w:val="auto"/>
          <w:sz w:val="21"/>
          <w:szCs w:val="21"/>
        </w:rPr>
        <w:t>标段要约价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FF0000"/>
          <w:sz w:val="21"/>
          <w:szCs w:val="21"/>
          <w:u w:val="single"/>
        </w:rPr>
        <w:t>16</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rsidR="00C37821" w:rsidRDefault="00C87389">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Pr>
          <w:rFonts w:asciiTheme="minorEastAsia" w:hAnsiTheme="minorEastAsia"/>
          <w:kern w:val="2"/>
          <w:sz w:val="21"/>
          <w:u w:val="single"/>
        </w:rPr>
        <w:t xml:space="preserve">  </w:t>
      </w:r>
      <w:r>
        <w:rPr>
          <w:rFonts w:asciiTheme="minorEastAsia" w:hAnsiTheme="minorEastAsia" w:hint="eastAsia"/>
          <w:kern w:val="2"/>
          <w:sz w:val="21"/>
          <w:u w:val="single"/>
        </w:rPr>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rsidR="00C37821" w:rsidRDefault="00C8738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rsidR="00C37821" w:rsidRDefault="00C8738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rsidR="00C37821" w:rsidRDefault="00C8738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rsidR="00C37821" w:rsidRDefault="00C87389">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C37821" w:rsidRDefault="00C87389">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C37821" w:rsidRDefault="00C87389">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C37821" w:rsidRDefault="00C87389">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C37821" w:rsidRDefault="00C8738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rsidR="00C37821" w:rsidRDefault="00C8738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rsidR="00226A7E" w:rsidRDefault="00226A7E" w:rsidP="00226A7E">
      <w:pPr>
        <w:pStyle w:val="Default"/>
        <w:spacing w:line="400" w:lineRule="exact"/>
        <w:ind w:firstLineChars="200" w:firstLine="420"/>
        <w:rPr>
          <w:rFonts w:ascii="Times New Roman"/>
          <w:kern w:val="2"/>
          <w:sz w:val="21"/>
          <w:szCs w:val="21"/>
        </w:rPr>
      </w:pPr>
      <w:bookmarkStart w:id="77" w:name="_Hlk61881219"/>
      <w:r>
        <w:rPr>
          <w:rFonts w:ascii="Times New Roman" w:hint="eastAsia"/>
          <w:kern w:val="2"/>
          <w:sz w:val="21"/>
          <w:szCs w:val="21"/>
        </w:rPr>
        <w:t>6</w:t>
      </w:r>
      <w:r>
        <w:rPr>
          <w:rFonts w:ascii="Times New Roman" w:hint="eastAsia"/>
          <w:kern w:val="2"/>
          <w:sz w:val="21"/>
          <w:szCs w:val="21"/>
        </w:rPr>
        <w:t>．招标人在开标现场从合格的投标人中随机抽取中标候选人。</w:t>
      </w:r>
    </w:p>
    <w:p w:rsidR="00226A7E" w:rsidRDefault="00226A7E" w:rsidP="00226A7E">
      <w:pPr>
        <w:pStyle w:val="Default"/>
        <w:spacing w:line="400" w:lineRule="exact"/>
        <w:ind w:firstLineChars="200" w:firstLine="420"/>
        <w:rPr>
          <w:rFonts w:ascii="Times New Roman"/>
          <w:color w:val="auto"/>
          <w:sz w:val="21"/>
          <w:szCs w:val="21"/>
        </w:rPr>
      </w:pPr>
      <w:r>
        <w:rPr>
          <w:rFonts w:ascii="Times New Roman" w:hint="eastAsia"/>
          <w:kern w:val="2"/>
          <w:sz w:val="21"/>
          <w:szCs w:val="21"/>
        </w:rPr>
        <w:t>7</w:t>
      </w:r>
      <w:r>
        <w:rPr>
          <w:rFonts w:ascii="Times New Roman"/>
          <w:sz w:val="21"/>
          <w:szCs w:val="21"/>
        </w:rPr>
        <w:t>．</w:t>
      </w:r>
      <w:r>
        <w:rPr>
          <w:rFonts w:ascii="Times New Roman"/>
          <w:color w:val="auto"/>
          <w:sz w:val="21"/>
          <w:szCs w:val="21"/>
          <w:u w:val="single"/>
        </w:rPr>
        <w:t xml:space="preserve">                         </w:t>
      </w:r>
      <w:r>
        <w:rPr>
          <w:rFonts w:ascii="Times New Roman"/>
          <w:color w:val="auto"/>
          <w:sz w:val="21"/>
          <w:szCs w:val="21"/>
        </w:rPr>
        <w:t>（其他补充说明）。</w:t>
      </w:r>
    </w:p>
    <w:bookmarkEnd w:id="77"/>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rsidR="00C37821" w:rsidRDefault="00C87389">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rsidR="00C37821" w:rsidRDefault="00C37821">
      <w:pPr>
        <w:ind w:left="2964" w:right="2872"/>
        <w:jc w:val="center"/>
        <w:rPr>
          <w:rFonts w:ascii="宋体" w:eastAsia="宋体" w:hAnsi="宋体" w:cs="宋体"/>
          <w:b/>
          <w:sz w:val="28"/>
          <w:szCs w:val="28"/>
          <w:lang w:eastAsia="zh-CN"/>
        </w:rPr>
      </w:pPr>
    </w:p>
    <w:p w:rsidR="00C37821" w:rsidRDefault="00C37821">
      <w:pPr>
        <w:ind w:right="2872"/>
        <w:rPr>
          <w:rFonts w:ascii="宋体" w:eastAsia="宋体" w:hAnsi="宋体" w:cs="宋体"/>
          <w:b/>
          <w:sz w:val="28"/>
          <w:szCs w:val="28"/>
          <w:lang w:eastAsia="zh-CN"/>
        </w:rPr>
      </w:pPr>
    </w:p>
    <w:p w:rsidR="00C37821" w:rsidRDefault="00C37821">
      <w:pPr>
        <w:ind w:right="2872"/>
        <w:rPr>
          <w:rFonts w:ascii="宋体" w:eastAsia="宋体" w:hAnsi="宋体" w:cs="宋体"/>
          <w:b/>
          <w:sz w:val="28"/>
          <w:szCs w:val="28"/>
          <w:lang w:eastAsia="zh-CN"/>
        </w:rPr>
      </w:pPr>
    </w:p>
    <w:p w:rsidR="00C37821" w:rsidRDefault="00C37821">
      <w:pPr>
        <w:ind w:right="2872"/>
        <w:rPr>
          <w:rFonts w:ascii="宋体" w:eastAsia="宋体" w:hAnsi="宋体" w:cs="宋体"/>
          <w:b/>
          <w:sz w:val="28"/>
          <w:szCs w:val="28"/>
          <w:lang w:eastAsia="zh-CN"/>
        </w:rPr>
      </w:pPr>
    </w:p>
    <w:p w:rsidR="00C37821" w:rsidRDefault="00C37821">
      <w:pPr>
        <w:ind w:right="2872"/>
        <w:rPr>
          <w:rFonts w:ascii="宋体" w:eastAsia="宋体" w:hAnsi="宋体" w:cs="宋体"/>
          <w:b/>
          <w:sz w:val="28"/>
          <w:szCs w:val="28"/>
          <w:lang w:eastAsia="zh-CN"/>
        </w:rPr>
      </w:pPr>
    </w:p>
    <w:p w:rsidR="00C37821" w:rsidRDefault="00C87389">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3101"/>
        <w:gridCol w:w="4532"/>
        <w:gridCol w:w="851"/>
      </w:tblGrid>
      <w:tr w:rsidR="00C37821">
        <w:trPr>
          <w:trHeight w:hRule="exact" w:val="454"/>
          <w:jc w:val="center"/>
        </w:trPr>
        <w:tc>
          <w:tcPr>
            <w:tcW w:w="456" w:type="pct"/>
            <w:tcBorders>
              <w:top w:val="single" w:sz="4" w:space="0" w:color="auto"/>
            </w:tcBorders>
            <w:vAlign w:val="center"/>
          </w:tcPr>
          <w:p w:rsidR="00C37821" w:rsidRDefault="00C87389">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rsidR="00C37821" w:rsidRDefault="00C87389">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rsidR="00C37821" w:rsidRDefault="00C87389">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rsidR="00C37821" w:rsidRDefault="00C87389">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rsidR="00C37821" w:rsidRDefault="00CA7284">
            <w:pPr>
              <w:pStyle w:val="Default"/>
              <w:spacing w:line="400" w:lineRule="exact"/>
              <w:jc w:val="both"/>
              <w:rPr>
                <w:rFonts w:ascii="Times New Roman"/>
                <w:color w:val="auto"/>
                <w:sz w:val="21"/>
                <w:szCs w:val="21"/>
              </w:rPr>
            </w:pPr>
            <w:r>
              <w:rPr>
                <w:rFonts w:asciiTheme="minorEastAsia" w:eastAsiaTheme="minorEastAsia" w:hAnsiTheme="minorEastAsia"/>
                <w:color w:val="auto"/>
                <w:sz w:val="21"/>
                <w:szCs w:val="21"/>
              </w:rPr>
              <w:t>2年</w:t>
            </w:r>
            <w:r>
              <w:rPr>
                <w:rFonts w:asciiTheme="minorEastAsia" w:eastAsiaTheme="minorEastAsia" w:hAnsiTheme="minorEastAsia" w:hint="eastAsia"/>
                <w:color w:val="auto"/>
                <w:sz w:val="21"/>
                <w:szCs w:val="21"/>
              </w:rPr>
              <w:t>（最终以业主规定的为准）</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Pr>
                <w:rFonts w:ascii="Times New Roman"/>
                <w:color w:val="FF0000"/>
                <w:sz w:val="21"/>
                <w:szCs w:val="21"/>
                <w:u w:val="single"/>
              </w:rPr>
              <w:t xml:space="preserve">5000 </w:t>
            </w:r>
            <w:r>
              <w:rPr>
                <w:rFonts w:ascii="Times New Roman"/>
                <w:color w:val="auto"/>
                <w:sz w:val="21"/>
                <w:szCs w:val="21"/>
                <w:u w:val="single"/>
              </w:rPr>
              <w:t xml:space="preserve">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79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rsidR="00C37821" w:rsidRDefault="00C87389">
            <w:pPr>
              <w:spacing w:line="360" w:lineRule="exact"/>
              <w:ind w:firstLineChars="200" w:firstLine="440"/>
              <w:rPr>
                <w:rFonts w:ascii="宋体" w:hAnsi="宋体"/>
                <w:u w:val="single"/>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付款原则：1.根据工程完成情况按业主、监理验收认可的工程量按月予以预结算，业主计量款到位后，开具专用增值税税票后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％；2.完工后支付相应工程量计量款不超过结算总额的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％；3.本项目交工验收后，支付的工程量计量款不超过结算总额的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％；4、交工验收后两年内支付的工程量计量款不超过结算总额的</w:t>
            </w:r>
            <w:r>
              <w:rPr>
                <w:rFonts w:ascii="宋体" w:hAnsi="宋体" w:hint="eastAsia"/>
                <w:u w:val="single"/>
                <w:lang w:eastAsia="zh-CN"/>
              </w:rPr>
              <w:t xml:space="preserve"> 97 </w:t>
            </w:r>
            <w:r>
              <w:rPr>
                <w:rFonts w:ascii="宋体" w:hAnsi="宋体" w:hint="eastAsia"/>
                <w:lang w:eastAsia="zh-CN"/>
              </w:rPr>
              <w:t>％</w:t>
            </w:r>
            <w:r>
              <w:rPr>
                <w:rFonts w:hint="eastAsia"/>
                <w:lang w:eastAsia="zh-CN"/>
              </w:rPr>
              <w:t>（暂定）且不超过业主支付给甲方计量款的支付比例</w:t>
            </w:r>
            <w:r>
              <w:rPr>
                <w:rFonts w:ascii="宋体" w:hAnsi="宋体" w:hint="eastAsia"/>
                <w:lang w:eastAsia="zh-CN"/>
              </w:rPr>
              <w:t>;5.乙方须无条件接受业主方的审计结果。</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rsidR="00C37821" w:rsidRDefault="00CA7284">
            <w:pPr>
              <w:pStyle w:val="Default"/>
              <w:spacing w:line="400" w:lineRule="exact"/>
              <w:jc w:val="both"/>
              <w:rPr>
                <w:rFonts w:ascii="Times New Roman"/>
                <w:color w:val="auto"/>
                <w:sz w:val="21"/>
                <w:szCs w:val="21"/>
              </w:rPr>
            </w:pPr>
            <w:r>
              <w:rPr>
                <w:rFonts w:asciiTheme="minorEastAsia" w:eastAsiaTheme="minorEastAsia" w:hAnsiTheme="minorEastAsia" w:hint="eastAsia"/>
                <w:color w:val="auto"/>
                <w:sz w:val="21"/>
                <w:szCs w:val="21"/>
              </w:rPr>
              <w:t>5</w:t>
            </w:r>
            <w:r>
              <w:rPr>
                <w:rFonts w:asciiTheme="minorEastAsia" w:eastAsiaTheme="minorEastAsia" w:hAnsiTheme="minorEastAsia"/>
                <w:color w:val="auto"/>
                <w:sz w:val="21"/>
                <w:szCs w:val="21"/>
              </w:rPr>
              <w:t>年</w:t>
            </w:r>
            <w:r>
              <w:rPr>
                <w:rFonts w:asciiTheme="minorEastAsia" w:eastAsiaTheme="minorEastAsia" w:hAnsiTheme="minorEastAsia" w:hint="eastAsia"/>
                <w:color w:val="auto"/>
                <w:sz w:val="21"/>
                <w:szCs w:val="21"/>
              </w:rPr>
              <w:t>（最终以业主规定的为准）</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val="694"/>
          <w:jc w:val="center"/>
        </w:trPr>
        <w:tc>
          <w:tcPr>
            <w:tcW w:w="456" w:type="pct"/>
            <w:tcBorders>
              <w:bottom w:val="single" w:sz="4" w:space="0" w:color="auto"/>
            </w:tcBorders>
            <w:vAlign w:val="center"/>
          </w:tcPr>
          <w:p w:rsidR="00C37821" w:rsidRDefault="00C87389">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rsidR="00C37821" w:rsidRDefault="00C87389">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456" w:type="pct"/>
            <w:tcBorders>
              <w:bottom w:val="single" w:sz="4" w:space="0" w:color="auto"/>
            </w:tcBorders>
            <w:vAlign w:val="center"/>
          </w:tcPr>
          <w:p w:rsidR="00C37821" w:rsidRDefault="00C37821">
            <w:pPr>
              <w:pStyle w:val="Default"/>
              <w:spacing w:line="400" w:lineRule="exact"/>
              <w:jc w:val="center"/>
              <w:rPr>
                <w:rFonts w:ascii="Times New Roman"/>
                <w:color w:val="auto"/>
                <w:sz w:val="21"/>
                <w:szCs w:val="21"/>
              </w:rPr>
            </w:pPr>
          </w:p>
        </w:tc>
      </w:tr>
      <w:tr w:rsidR="00C37821">
        <w:trPr>
          <w:trHeight w:val="694"/>
          <w:jc w:val="center"/>
        </w:trPr>
        <w:tc>
          <w:tcPr>
            <w:tcW w:w="456" w:type="pct"/>
            <w:tcBorders>
              <w:bottom w:val="single" w:sz="4" w:space="0" w:color="auto"/>
            </w:tcBorders>
            <w:vAlign w:val="center"/>
          </w:tcPr>
          <w:p w:rsidR="00C37821" w:rsidRDefault="00C87389">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rsidR="00C37821" w:rsidRDefault="00C87389">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rsidR="00C37821" w:rsidRDefault="00C37821">
            <w:pPr>
              <w:pStyle w:val="Default"/>
              <w:spacing w:line="400" w:lineRule="exact"/>
              <w:jc w:val="center"/>
              <w:rPr>
                <w:rFonts w:ascii="Times New Roman"/>
                <w:color w:val="auto"/>
                <w:sz w:val="21"/>
                <w:szCs w:val="21"/>
              </w:rPr>
            </w:pPr>
          </w:p>
        </w:tc>
      </w:tr>
    </w:tbl>
    <w:p w:rsidR="00C37821" w:rsidRDefault="00C37821">
      <w:pPr>
        <w:spacing w:line="388" w:lineRule="exact"/>
        <w:ind w:right="827"/>
        <w:jc w:val="center"/>
        <w:rPr>
          <w:u w:val="single"/>
          <w:lang w:eastAsia="zh-CN"/>
        </w:rPr>
      </w:pPr>
    </w:p>
    <w:p w:rsidR="00C37821" w:rsidRDefault="00C87389">
      <w:pPr>
        <w:pStyle w:val="a7"/>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C37821" w:rsidRDefault="00C87389">
      <w:pPr>
        <w:pStyle w:val="a7"/>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rsidR="00C37821" w:rsidRDefault="00C37821">
      <w:pPr>
        <w:spacing w:before="11"/>
        <w:rPr>
          <w:rFonts w:ascii="宋体" w:eastAsia="宋体" w:hAnsi="宋体" w:cs="宋体"/>
          <w:sz w:val="28"/>
          <w:szCs w:val="28"/>
          <w:lang w:eastAsia="zh-CN"/>
        </w:rPr>
      </w:pPr>
    </w:p>
    <w:p w:rsidR="00C37821" w:rsidRDefault="00C87389">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C37821" w:rsidRDefault="00C37821">
      <w:pPr>
        <w:ind w:left="2964" w:right="2872"/>
        <w:jc w:val="center"/>
        <w:rPr>
          <w:rFonts w:ascii="宋体" w:eastAsia="宋体" w:hAnsi="宋体" w:cs="宋体"/>
          <w:b/>
          <w:sz w:val="28"/>
          <w:szCs w:val="28"/>
          <w:lang w:eastAsia="zh-CN"/>
        </w:rPr>
      </w:pPr>
    </w:p>
    <w:p w:rsidR="00C37821" w:rsidRDefault="00C87389">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C37821" w:rsidRDefault="00C87389">
      <w:pPr>
        <w:pStyle w:val="a7"/>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C37821" w:rsidRDefault="00C37821">
      <w:pPr>
        <w:spacing w:line="500" w:lineRule="exact"/>
        <w:rPr>
          <w:rFonts w:ascii="宋体" w:eastAsia="宋体" w:hAnsi="宋体" w:cs="宋体"/>
          <w:sz w:val="21"/>
          <w:szCs w:val="21"/>
          <w:lang w:eastAsia="zh-CN"/>
        </w:rPr>
      </w:pPr>
    </w:p>
    <w:p w:rsidR="00C37821" w:rsidRDefault="00C87389">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C37821" w:rsidRDefault="00C37821">
      <w:pPr>
        <w:rPr>
          <w:rFonts w:ascii="宋体" w:eastAsia="宋体" w:hAnsi="宋体" w:cs="宋体"/>
          <w:sz w:val="20"/>
          <w:szCs w:val="20"/>
          <w:lang w:eastAsia="zh-CN"/>
        </w:rPr>
      </w:pPr>
    </w:p>
    <w:p w:rsidR="00C37821" w:rsidRDefault="00C37821">
      <w:pPr>
        <w:spacing w:before="8"/>
        <w:rPr>
          <w:rFonts w:ascii="宋体" w:eastAsia="宋体" w:hAnsi="宋体" w:cs="宋体"/>
          <w:sz w:val="21"/>
          <w:szCs w:val="21"/>
          <w:lang w:eastAsia="zh-CN"/>
        </w:rPr>
      </w:pPr>
    </w:p>
    <w:p w:rsidR="00C37821" w:rsidRDefault="00C87389">
      <w:pPr>
        <w:pStyle w:val="a7"/>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C37821" w:rsidRDefault="00C87389">
      <w:pPr>
        <w:pStyle w:val="a7"/>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C37821" w:rsidRDefault="00C87389">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C37821" w:rsidRDefault="00C37821">
      <w:pPr>
        <w:rPr>
          <w:rFonts w:ascii="宋体" w:eastAsia="宋体" w:hAnsi="宋体" w:cs="宋体"/>
          <w:sz w:val="20"/>
          <w:szCs w:val="20"/>
          <w:lang w:eastAsia="zh-CN"/>
        </w:rPr>
      </w:pPr>
    </w:p>
    <w:p w:rsidR="00C37821" w:rsidRDefault="00C37821">
      <w:pPr>
        <w:spacing w:before="1"/>
        <w:rPr>
          <w:rFonts w:ascii="宋体" w:eastAsia="宋体" w:hAnsi="宋体" w:cs="宋体"/>
          <w:sz w:val="14"/>
          <w:szCs w:val="14"/>
          <w:lang w:eastAsia="zh-CN"/>
        </w:rPr>
      </w:pPr>
    </w:p>
    <w:p w:rsidR="00C37821" w:rsidRDefault="00C87389">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C37821" w:rsidRDefault="00C87389">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C37821" w:rsidRDefault="00C37821">
      <w:pPr>
        <w:spacing w:line="500" w:lineRule="exact"/>
        <w:rPr>
          <w:rFonts w:ascii="宋体" w:eastAsia="宋体" w:hAnsi="宋体" w:cs="宋体"/>
          <w:sz w:val="21"/>
          <w:szCs w:val="21"/>
          <w:lang w:eastAsia="zh-CN"/>
        </w:rPr>
      </w:pPr>
    </w:p>
    <w:p w:rsidR="00C37821" w:rsidRDefault="00C37821">
      <w:pPr>
        <w:spacing w:line="500" w:lineRule="exact"/>
        <w:rPr>
          <w:rFonts w:ascii="宋体" w:eastAsia="宋体" w:hAnsi="宋体" w:cs="宋体"/>
          <w:sz w:val="21"/>
          <w:szCs w:val="21"/>
          <w:lang w:eastAsia="zh-CN"/>
        </w:rPr>
      </w:pPr>
    </w:p>
    <w:p w:rsidR="00C37821" w:rsidRDefault="00C37821">
      <w:pPr>
        <w:spacing w:line="500" w:lineRule="exact"/>
        <w:rPr>
          <w:rFonts w:ascii="宋体" w:eastAsia="宋体" w:hAnsi="宋体" w:cs="宋体"/>
          <w:sz w:val="21"/>
          <w:szCs w:val="21"/>
          <w:lang w:eastAsia="zh-CN"/>
        </w:rPr>
      </w:pPr>
    </w:p>
    <w:p w:rsidR="00C37821" w:rsidRDefault="00C37821">
      <w:pPr>
        <w:spacing w:line="500" w:lineRule="exact"/>
        <w:rPr>
          <w:rFonts w:ascii="宋体" w:eastAsia="宋体" w:hAnsi="宋体" w:cs="宋体"/>
          <w:sz w:val="21"/>
          <w:szCs w:val="21"/>
          <w:lang w:eastAsia="zh-CN"/>
        </w:rPr>
      </w:pPr>
    </w:p>
    <w:p w:rsidR="00C37821" w:rsidRDefault="00C37821">
      <w:pPr>
        <w:spacing w:line="500" w:lineRule="exact"/>
        <w:rPr>
          <w:rFonts w:ascii="宋体" w:eastAsia="宋体" w:hAnsi="宋体" w:cs="宋体"/>
          <w:sz w:val="21"/>
          <w:szCs w:val="21"/>
          <w:lang w:eastAsia="zh-CN"/>
        </w:rPr>
      </w:pPr>
    </w:p>
    <w:p w:rsidR="00C37821" w:rsidRDefault="00C37821">
      <w:pPr>
        <w:spacing w:line="500" w:lineRule="exact"/>
        <w:rPr>
          <w:rFonts w:ascii="宋体" w:eastAsia="宋体" w:hAnsi="宋体" w:cs="宋体"/>
          <w:sz w:val="21"/>
          <w:szCs w:val="21"/>
          <w:lang w:eastAsia="zh-CN"/>
        </w:rPr>
      </w:pPr>
    </w:p>
    <w:p w:rsidR="00C37821" w:rsidRDefault="00C37821">
      <w:pPr>
        <w:spacing w:line="500" w:lineRule="exact"/>
        <w:rPr>
          <w:rFonts w:ascii="宋体" w:eastAsia="宋体" w:hAnsi="宋体" w:cs="宋体"/>
          <w:sz w:val="21"/>
          <w:szCs w:val="21"/>
          <w:lang w:eastAsia="zh-CN"/>
        </w:rPr>
      </w:pPr>
    </w:p>
    <w:p w:rsidR="00C37821" w:rsidRDefault="00C87389">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rsidR="00C37821" w:rsidRDefault="00C37821">
      <w:pPr>
        <w:rPr>
          <w:rFonts w:ascii="宋体" w:eastAsia="宋体" w:hAnsi="宋体" w:cs="宋体"/>
          <w:sz w:val="20"/>
          <w:szCs w:val="20"/>
          <w:lang w:eastAsia="zh-CN"/>
        </w:rPr>
      </w:pPr>
    </w:p>
    <w:p w:rsidR="00C37821" w:rsidRDefault="00C37821">
      <w:pPr>
        <w:spacing w:before="1"/>
        <w:rPr>
          <w:rFonts w:ascii="宋体" w:eastAsia="宋体" w:hAnsi="宋体" w:cs="宋体"/>
          <w:sz w:val="23"/>
          <w:szCs w:val="23"/>
          <w:lang w:eastAsia="zh-CN"/>
        </w:rPr>
      </w:pPr>
    </w:p>
    <w:p w:rsidR="00C37821" w:rsidRDefault="00C87389">
      <w:pPr>
        <w:pStyle w:val="a7"/>
        <w:spacing w:before="26" w:line="417" w:lineRule="auto"/>
        <w:ind w:left="439" w:right="5801"/>
        <w:rPr>
          <w:lang w:eastAsia="zh-CN"/>
        </w:rPr>
      </w:pPr>
      <w:r>
        <w:rPr>
          <w:lang w:eastAsia="zh-CN"/>
        </w:rPr>
        <w:t>投标人名称：</w:t>
      </w:r>
      <w:r>
        <w:rPr>
          <w:u w:val="single"/>
          <w:lang w:eastAsia="zh-CN"/>
        </w:rPr>
        <w:tab/>
      </w:r>
    </w:p>
    <w:p w:rsidR="00C37821" w:rsidRDefault="00C87389">
      <w:pPr>
        <w:pStyle w:val="a7"/>
        <w:spacing w:before="26" w:line="417" w:lineRule="auto"/>
        <w:ind w:left="439" w:right="5801"/>
        <w:rPr>
          <w:lang w:eastAsia="zh-CN"/>
        </w:rPr>
      </w:pPr>
      <w:r>
        <w:rPr>
          <w:lang w:eastAsia="zh-CN"/>
        </w:rPr>
        <w:t>单位性质：</w:t>
      </w:r>
      <w:r>
        <w:rPr>
          <w:u w:val="single"/>
          <w:lang w:eastAsia="zh-CN"/>
        </w:rPr>
        <w:tab/>
      </w:r>
    </w:p>
    <w:p w:rsidR="00C37821" w:rsidRDefault="00C87389">
      <w:pPr>
        <w:pStyle w:val="a7"/>
        <w:tabs>
          <w:tab w:val="left" w:pos="1159"/>
        </w:tabs>
        <w:spacing w:before="58"/>
        <w:ind w:left="439" w:right="1938"/>
        <w:rPr>
          <w:u w:val="single"/>
          <w:lang w:eastAsia="zh-CN"/>
        </w:rPr>
      </w:pPr>
      <w:r>
        <w:rPr>
          <w:lang w:eastAsia="zh-CN"/>
        </w:rPr>
        <w:t>地</w:t>
      </w:r>
      <w:r>
        <w:rPr>
          <w:lang w:eastAsia="zh-CN"/>
        </w:rPr>
        <w:tab/>
        <w:t>址：</w:t>
      </w:r>
    </w:p>
    <w:p w:rsidR="00C37821" w:rsidRDefault="00C37821">
      <w:pPr>
        <w:spacing w:before="11"/>
        <w:rPr>
          <w:rFonts w:ascii="宋体" w:eastAsia="宋体" w:hAnsi="宋体" w:cs="宋体"/>
          <w:sz w:val="17"/>
          <w:szCs w:val="17"/>
          <w:lang w:eastAsia="zh-CN"/>
        </w:rPr>
      </w:pPr>
    </w:p>
    <w:p w:rsidR="00C37821" w:rsidRDefault="00C87389">
      <w:pPr>
        <w:pStyle w:val="a7"/>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C37821" w:rsidRDefault="00C87389">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C37821" w:rsidRDefault="00C87389">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C37821" w:rsidRDefault="00C87389">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C37821" w:rsidRDefault="00C87389">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C37821" w:rsidRDefault="00C87389">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C37821" w:rsidRDefault="00C37821">
      <w:pPr>
        <w:spacing w:before="2"/>
        <w:rPr>
          <w:rFonts w:ascii="宋体" w:eastAsia="宋体" w:hAnsi="宋体" w:cs="宋体"/>
          <w:sz w:val="25"/>
          <w:szCs w:val="25"/>
          <w:lang w:eastAsia="zh-CN"/>
        </w:rPr>
      </w:pPr>
    </w:p>
    <w:p w:rsidR="00C37821" w:rsidRDefault="00C87389">
      <w:pPr>
        <w:pStyle w:val="a7"/>
        <w:spacing w:before="0"/>
        <w:ind w:left="439" w:right="1938"/>
        <w:rPr>
          <w:lang w:eastAsia="zh-CN"/>
        </w:rPr>
      </w:pPr>
      <w:r>
        <w:rPr>
          <w:lang w:eastAsia="zh-CN"/>
        </w:rPr>
        <w:t>特此证明。</w:t>
      </w:r>
    </w:p>
    <w:p w:rsidR="00C37821" w:rsidRDefault="00C37821">
      <w:pPr>
        <w:rPr>
          <w:rFonts w:ascii="宋体" w:eastAsia="宋体" w:hAnsi="宋体" w:cs="宋体"/>
          <w:sz w:val="24"/>
          <w:szCs w:val="24"/>
          <w:lang w:eastAsia="zh-CN"/>
        </w:rPr>
      </w:pPr>
    </w:p>
    <w:p w:rsidR="00C37821" w:rsidRDefault="00C37821">
      <w:pPr>
        <w:rPr>
          <w:rFonts w:ascii="宋体" w:eastAsia="宋体" w:hAnsi="宋体" w:cs="宋体"/>
          <w:sz w:val="24"/>
          <w:szCs w:val="24"/>
          <w:lang w:eastAsia="zh-CN"/>
        </w:rPr>
      </w:pPr>
    </w:p>
    <w:p w:rsidR="00C37821" w:rsidRDefault="00C37821">
      <w:pPr>
        <w:rPr>
          <w:rFonts w:ascii="宋体" w:eastAsia="宋体" w:hAnsi="宋体" w:cs="宋体"/>
          <w:sz w:val="24"/>
          <w:szCs w:val="24"/>
          <w:lang w:eastAsia="zh-CN"/>
        </w:rPr>
      </w:pPr>
    </w:p>
    <w:p w:rsidR="00C37821" w:rsidRDefault="00C37821">
      <w:pPr>
        <w:spacing w:before="1"/>
        <w:rPr>
          <w:rFonts w:ascii="宋体" w:eastAsia="宋体" w:hAnsi="宋体" w:cs="宋体"/>
          <w:sz w:val="18"/>
          <w:szCs w:val="18"/>
          <w:lang w:eastAsia="zh-CN"/>
        </w:rPr>
      </w:pPr>
    </w:p>
    <w:p w:rsidR="00C37821" w:rsidRDefault="00C87389">
      <w:pPr>
        <w:pStyle w:val="a7"/>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C37821" w:rsidRDefault="00C37821">
      <w:pPr>
        <w:pStyle w:val="a7"/>
        <w:tabs>
          <w:tab w:val="left" w:pos="4550"/>
          <w:tab w:val="left" w:pos="5270"/>
          <w:tab w:val="left" w:pos="6232"/>
        </w:tabs>
        <w:spacing w:before="0" w:line="290" w:lineRule="exact"/>
        <w:ind w:left="3830" w:right="465" w:firstLine="2"/>
        <w:rPr>
          <w:lang w:eastAsia="zh-CN"/>
        </w:rPr>
      </w:pPr>
    </w:p>
    <w:p w:rsidR="00C37821" w:rsidRDefault="00C87389">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C37821" w:rsidRDefault="00C37821">
      <w:pPr>
        <w:rPr>
          <w:rFonts w:ascii="宋体" w:eastAsia="宋体" w:hAnsi="宋体" w:cs="宋体"/>
          <w:sz w:val="24"/>
          <w:szCs w:val="24"/>
          <w:lang w:eastAsia="zh-CN"/>
        </w:rPr>
      </w:pPr>
    </w:p>
    <w:p w:rsidR="00C37821" w:rsidRDefault="00C37821">
      <w:pPr>
        <w:adjustRightInd w:val="0"/>
        <w:snapToGrid w:val="0"/>
        <w:spacing w:before="10" w:line="500" w:lineRule="exact"/>
        <w:rPr>
          <w:rFonts w:ascii="宋体" w:eastAsia="宋体" w:hAnsi="宋体" w:cs="宋体"/>
          <w:b/>
          <w:sz w:val="24"/>
          <w:szCs w:val="24"/>
          <w:lang w:eastAsia="zh-CN"/>
        </w:rPr>
      </w:pPr>
    </w:p>
    <w:p w:rsidR="00C37821" w:rsidRDefault="00C87389">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C37821" w:rsidRDefault="00C37821">
      <w:pPr>
        <w:adjustRightInd w:val="0"/>
        <w:snapToGrid w:val="0"/>
        <w:spacing w:line="500" w:lineRule="exact"/>
        <w:ind w:left="379"/>
        <w:rPr>
          <w:rFonts w:ascii="宋体" w:eastAsia="宋体" w:hAnsi="宋体" w:cs="宋体"/>
          <w:sz w:val="24"/>
          <w:szCs w:val="24"/>
          <w:lang w:eastAsia="zh-CN"/>
        </w:rPr>
      </w:pPr>
    </w:p>
    <w:p w:rsidR="00C37821" w:rsidRDefault="00C37821">
      <w:pPr>
        <w:adjustRightInd w:val="0"/>
        <w:snapToGrid w:val="0"/>
        <w:spacing w:line="500" w:lineRule="exact"/>
        <w:ind w:left="379"/>
        <w:rPr>
          <w:rFonts w:ascii="宋体" w:eastAsia="宋体" w:hAnsi="宋体" w:cs="宋体"/>
          <w:sz w:val="24"/>
          <w:szCs w:val="24"/>
          <w:lang w:eastAsia="zh-CN"/>
        </w:rPr>
      </w:pPr>
    </w:p>
    <w:p w:rsidR="00C37821" w:rsidRDefault="00C37821">
      <w:pPr>
        <w:adjustRightInd w:val="0"/>
        <w:snapToGrid w:val="0"/>
        <w:spacing w:line="500" w:lineRule="exact"/>
        <w:ind w:left="379"/>
        <w:rPr>
          <w:rFonts w:ascii="宋体" w:eastAsia="宋体" w:hAnsi="宋体" w:cs="宋体"/>
          <w:sz w:val="24"/>
          <w:szCs w:val="24"/>
          <w:lang w:eastAsia="zh-CN"/>
        </w:rPr>
      </w:pPr>
    </w:p>
    <w:p w:rsidR="00C37821" w:rsidRDefault="00C37821">
      <w:pPr>
        <w:adjustRightInd w:val="0"/>
        <w:snapToGrid w:val="0"/>
        <w:spacing w:line="500" w:lineRule="exact"/>
        <w:ind w:left="379"/>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ind w:left="379"/>
        <w:rPr>
          <w:rFonts w:ascii="宋体" w:eastAsia="宋体" w:hAnsi="宋体" w:cs="宋体"/>
          <w:sz w:val="24"/>
          <w:szCs w:val="24"/>
          <w:lang w:eastAsia="zh-CN"/>
        </w:rPr>
      </w:pPr>
    </w:p>
    <w:p w:rsidR="00C37821" w:rsidRDefault="00C37821">
      <w:pPr>
        <w:spacing w:line="366" w:lineRule="exact"/>
        <w:ind w:left="1200" w:firstLine="2116"/>
        <w:rPr>
          <w:rFonts w:ascii="宋体" w:eastAsia="宋体" w:hAnsi="宋体" w:cs="宋体"/>
          <w:b/>
          <w:sz w:val="30"/>
          <w:szCs w:val="30"/>
          <w:lang w:eastAsia="zh-CN"/>
        </w:rPr>
      </w:pPr>
      <w:bookmarkStart w:id="78" w:name="三、投标保证金"/>
      <w:bookmarkEnd w:id="78"/>
    </w:p>
    <w:p w:rsidR="00C37821" w:rsidRDefault="00C37821">
      <w:pPr>
        <w:spacing w:line="366" w:lineRule="exact"/>
        <w:ind w:left="1200" w:firstLine="2116"/>
        <w:rPr>
          <w:rFonts w:ascii="宋体" w:eastAsia="宋体" w:hAnsi="宋体" w:cs="宋体"/>
          <w:b/>
          <w:sz w:val="30"/>
          <w:szCs w:val="30"/>
          <w:lang w:eastAsia="zh-CN"/>
        </w:rPr>
      </w:pPr>
    </w:p>
    <w:p w:rsidR="00C37821" w:rsidRDefault="00C87389">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rsidR="00C37821" w:rsidRDefault="00C37821">
      <w:pPr>
        <w:rPr>
          <w:rFonts w:ascii="宋体" w:eastAsia="宋体" w:hAnsi="宋体" w:cs="宋体"/>
          <w:sz w:val="28"/>
          <w:szCs w:val="28"/>
          <w:lang w:eastAsia="zh-CN"/>
        </w:rPr>
      </w:pPr>
    </w:p>
    <w:p w:rsidR="00C37821" w:rsidRDefault="00C87389">
      <w:pPr>
        <w:pStyle w:val="a7"/>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610" w:lineRule="auto"/>
        <w:ind w:left="0"/>
        <w:jc w:val="center"/>
        <w:rPr>
          <w:b/>
          <w:lang w:eastAsia="zh-CN"/>
        </w:rPr>
      </w:pPr>
    </w:p>
    <w:p w:rsidR="00C37821" w:rsidRDefault="00C37821">
      <w:pPr>
        <w:pStyle w:val="a7"/>
        <w:spacing w:before="0" w:line="610" w:lineRule="auto"/>
        <w:ind w:left="0"/>
        <w:jc w:val="center"/>
        <w:rPr>
          <w:b/>
          <w:lang w:eastAsia="zh-CN"/>
        </w:rPr>
      </w:pPr>
    </w:p>
    <w:p w:rsidR="00C37821" w:rsidRDefault="00C37821">
      <w:pPr>
        <w:pStyle w:val="a7"/>
        <w:spacing w:before="0" w:line="610" w:lineRule="auto"/>
        <w:ind w:left="0"/>
        <w:jc w:val="center"/>
        <w:rPr>
          <w:b/>
          <w:lang w:eastAsia="zh-CN"/>
        </w:rPr>
      </w:pPr>
    </w:p>
    <w:p w:rsidR="00C37821" w:rsidRDefault="00C87389">
      <w:pPr>
        <w:spacing w:line="366" w:lineRule="exact"/>
        <w:ind w:left="1200" w:firstLine="2116"/>
        <w:rPr>
          <w:rFonts w:ascii="宋体" w:eastAsia="宋体" w:hAnsi="宋体" w:cs="宋体"/>
          <w:b/>
          <w:sz w:val="30"/>
          <w:szCs w:val="30"/>
          <w:lang w:eastAsia="zh-CN"/>
        </w:rPr>
      </w:pPr>
      <w:bookmarkStart w:id="79" w:name="_Hlk61881271"/>
      <w:r>
        <w:rPr>
          <w:rFonts w:ascii="宋体" w:eastAsia="宋体" w:hAnsi="宋体" w:cs="宋体" w:hint="eastAsia"/>
          <w:b/>
          <w:sz w:val="30"/>
          <w:szCs w:val="30"/>
          <w:lang w:eastAsia="zh-CN"/>
        </w:rPr>
        <w:lastRenderedPageBreak/>
        <w:t>四、推荐信</w:t>
      </w:r>
    </w:p>
    <w:p w:rsidR="00C37821" w:rsidRDefault="00C37821">
      <w:pPr>
        <w:rPr>
          <w:lang w:eastAsia="zh-CN"/>
        </w:rPr>
      </w:pPr>
    </w:p>
    <w:p w:rsidR="00C37821" w:rsidRDefault="00C87389">
      <w:pPr>
        <w:spacing w:line="360" w:lineRule="auto"/>
        <w:rPr>
          <w:sz w:val="24"/>
          <w:szCs w:val="24"/>
          <w:lang w:eastAsia="zh-CN"/>
        </w:rPr>
      </w:pPr>
      <w:r>
        <w:rPr>
          <w:rFonts w:hint="eastAsia"/>
          <w:sz w:val="24"/>
          <w:szCs w:val="24"/>
          <w:lang w:eastAsia="zh-CN"/>
        </w:rPr>
        <w:t>致：江西省现代路桥工程集团有限公司</w:t>
      </w:r>
    </w:p>
    <w:p w:rsidR="00C37821" w:rsidRDefault="00C87389">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劳务分包投标，现将推荐理由呈下：</w:t>
      </w:r>
    </w:p>
    <w:p w:rsidR="00C37821" w:rsidRDefault="00C87389">
      <w:pPr>
        <w:spacing w:line="360" w:lineRule="auto"/>
        <w:ind w:firstLine="660"/>
        <w:rPr>
          <w:sz w:val="24"/>
          <w:szCs w:val="24"/>
          <w:lang w:eastAsia="zh-CN"/>
        </w:rPr>
      </w:pPr>
      <w:r>
        <w:rPr>
          <w:rFonts w:hint="eastAsia"/>
          <w:sz w:val="24"/>
          <w:szCs w:val="24"/>
          <w:lang w:eastAsia="zh-CN"/>
        </w:rPr>
        <w:t>1</w:t>
      </w:r>
      <w:r>
        <w:rPr>
          <w:rFonts w:hint="eastAsia"/>
          <w:sz w:val="24"/>
          <w:szCs w:val="24"/>
          <w:lang w:eastAsia="zh-CN"/>
        </w:rPr>
        <w:t>、</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rsidR="00C37821" w:rsidRDefault="00C87389">
      <w:pPr>
        <w:spacing w:line="360" w:lineRule="auto"/>
        <w:ind w:firstLine="660"/>
        <w:rPr>
          <w:sz w:val="24"/>
          <w:szCs w:val="24"/>
          <w:lang w:eastAsia="zh-CN"/>
        </w:rPr>
      </w:pPr>
      <w:r>
        <w:rPr>
          <w:rFonts w:hint="eastAsia"/>
          <w:sz w:val="24"/>
          <w:szCs w:val="24"/>
          <w:lang w:eastAsia="zh-CN"/>
        </w:rPr>
        <w:t>2</w:t>
      </w:r>
      <w:r>
        <w:rPr>
          <w:rFonts w:hint="eastAsia"/>
          <w:sz w:val="24"/>
          <w:szCs w:val="24"/>
          <w:lang w:eastAsia="zh-CN"/>
        </w:rPr>
        <w:t>、</w:t>
      </w:r>
      <w:r>
        <w:rPr>
          <w:sz w:val="24"/>
          <w:szCs w:val="24"/>
          <w:lang w:eastAsia="zh-CN"/>
        </w:rPr>
        <w:t>………</w:t>
      </w:r>
    </w:p>
    <w:p w:rsidR="00C37821" w:rsidRDefault="00C87389">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w:t>
      </w:r>
    </w:p>
    <w:p w:rsidR="00C37821" w:rsidRDefault="00C87389">
      <w:pPr>
        <w:pStyle w:val="a5"/>
        <w:spacing w:line="360" w:lineRule="auto"/>
        <w:ind w:firstLineChars="200" w:firstLine="480"/>
        <w:rPr>
          <w:sz w:val="24"/>
          <w:szCs w:val="24"/>
        </w:rPr>
      </w:pPr>
      <w:r>
        <w:rPr>
          <w:rFonts w:hint="eastAsia"/>
          <w:sz w:val="24"/>
          <w:szCs w:val="24"/>
        </w:rPr>
        <w:t>此致</w:t>
      </w:r>
    </w:p>
    <w:p w:rsidR="00C37821" w:rsidRDefault="00C37821">
      <w:pPr>
        <w:spacing w:line="360" w:lineRule="auto"/>
        <w:rPr>
          <w:sz w:val="24"/>
          <w:szCs w:val="24"/>
          <w:lang w:eastAsia="zh-CN"/>
        </w:rPr>
      </w:pPr>
    </w:p>
    <w:p w:rsidR="00C37821" w:rsidRDefault="00C87389">
      <w:pPr>
        <w:pStyle w:val="a6"/>
        <w:spacing w:line="360" w:lineRule="auto"/>
        <w:ind w:left="4620"/>
        <w:rPr>
          <w:sz w:val="24"/>
          <w:szCs w:val="24"/>
        </w:rPr>
      </w:pPr>
      <w:r>
        <w:rPr>
          <w:rFonts w:hint="eastAsia"/>
          <w:sz w:val="24"/>
          <w:szCs w:val="24"/>
        </w:rPr>
        <w:t>敬礼</w:t>
      </w:r>
    </w:p>
    <w:p w:rsidR="00C37821" w:rsidRDefault="00C37821">
      <w:pPr>
        <w:spacing w:line="360" w:lineRule="auto"/>
        <w:rPr>
          <w:sz w:val="24"/>
          <w:szCs w:val="24"/>
          <w:lang w:eastAsia="zh-CN"/>
        </w:rPr>
      </w:pPr>
    </w:p>
    <w:p w:rsidR="00C37821" w:rsidRDefault="00C37821">
      <w:pPr>
        <w:spacing w:line="360" w:lineRule="auto"/>
        <w:ind w:firstLine="660"/>
        <w:rPr>
          <w:sz w:val="24"/>
          <w:szCs w:val="24"/>
          <w:lang w:eastAsia="zh-CN"/>
        </w:rPr>
      </w:pPr>
    </w:p>
    <w:p w:rsidR="00C37821" w:rsidRDefault="00C87389">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rsidR="00C37821" w:rsidRDefault="00C37821">
      <w:pPr>
        <w:spacing w:line="360" w:lineRule="auto"/>
        <w:ind w:firstLine="660"/>
        <w:rPr>
          <w:sz w:val="24"/>
          <w:szCs w:val="24"/>
          <w:lang w:eastAsia="zh-CN"/>
        </w:rPr>
      </w:pPr>
    </w:p>
    <w:p w:rsidR="00C37821" w:rsidRDefault="00C37821">
      <w:pPr>
        <w:spacing w:line="360" w:lineRule="auto"/>
        <w:ind w:firstLine="660"/>
        <w:rPr>
          <w:sz w:val="24"/>
          <w:szCs w:val="24"/>
          <w:lang w:eastAsia="zh-CN"/>
        </w:rPr>
      </w:pPr>
    </w:p>
    <w:p w:rsidR="00C37821" w:rsidRDefault="00C37821">
      <w:pPr>
        <w:spacing w:line="360" w:lineRule="auto"/>
        <w:ind w:firstLine="660"/>
        <w:rPr>
          <w:sz w:val="24"/>
          <w:szCs w:val="24"/>
          <w:lang w:eastAsia="zh-CN"/>
        </w:rPr>
      </w:pPr>
    </w:p>
    <w:p w:rsidR="00C37821" w:rsidRDefault="00C87389">
      <w:pPr>
        <w:spacing w:line="360" w:lineRule="auto"/>
        <w:ind w:firstLine="660"/>
        <w:jc w:val="right"/>
        <w:rPr>
          <w:sz w:val="24"/>
          <w:szCs w:val="24"/>
          <w:lang w:eastAsia="zh-CN"/>
        </w:rPr>
      </w:pPr>
      <w:r>
        <w:rPr>
          <w:rFonts w:hint="eastAsia"/>
          <w:sz w:val="24"/>
          <w:szCs w:val="24"/>
          <w:lang w:eastAsia="zh-CN"/>
        </w:rPr>
        <w:t>年</w:t>
      </w:r>
      <w:r>
        <w:rPr>
          <w:rFonts w:hint="eastAsia"/>
          <w:sz w:val="24"/>
          <w:szCs w:val="24"/>
          <w:lang w:eastAsia="zh-CN"/>
        </w:rPr>
        <w:t xml:space="preserve">   </w:t>
      </w:r>
      <w:r>
        <w:rPr>
          <w:rFonts w:hint="eastAsia"/>
          <w:sz w:val="24"/>
          <w:szCs w:val="24"/>
          <w:lang w:eastAsia="zh-CN"/>
        </w:rPr>
        <w:t>月</w:t>
      </w:r>
      <w:r>
        <w:rPr>
          <w:rFonts w:hint="eastAsia"/>
          <w:sz w:val="24"/>
          <w:szCs w:val="24"/>
          <w:lang w:eastAsia="zh-CN"/>
        </w:rPr>
        <w:t xml:space="preserve">   </w:t>
      </w:r>
      <w:r>
        <w:rPr>
          <w:rFonts w:hint="eastAsia"/>
          <w:sz w:val="24"/>
          <w:szCs w:val="24"/>
          <w:lang w:eastAsia="zh-CN"/>
        </w:rPr>
        <w:t>日</w:t>
      </w:r>
    </w:p>
    <w:p w:rsidR="00C37821" w:rsidRDefault="00C87389">
      <w:pPr>
        <w:spacing w:line="360" w:lineRule="auto"/>
        <w:ind w:firstLine="660"/>
        <w:rPr>
          <w:sz w:val="24"/>
          <w:szCs w:val="24"/>
          <w:lang w:eastAsia="zh-CN"/>
        </w:rPr>
      </w:pPr>
      <w:r>
        <w:rPr>
          <w:rFonts w:hint="eastAsia"/>
          <w:sz w:val="24"/>
          <w:szCs w:val="24"/>
          <w:lang w:eastAsia="zh-CN"/>
        </w:rPr>
        <w:t>公司分管领导签字：</w:t>
      </w:r>
    </w:p>
    <w:p w:rsidR="00C37821" w:rsidRDefault="00C37821">
      <w:pPr>
        <w:spacing w:line="360" w:lineRule="auto"/>
        <w:ind w:firstLine="660"/>
        <w:rPr>
          <w:sz w:val="24"/>
          <w:szCs w:val="24"/>
          <w:lang w:eastAsia="zh-CN"/>
        </w:rPr>
      </w:pPr>
    </w:p>
    <w:p w:rsidR="00C37821" w:rsidRDefault="00C37821">
      <w:pPr>
        <w:spacing w:line="360" w:lineRule="auto"/>
        <w:ind w:firstLine="660"/>
        <w:rPr>
          <w:sz w:val="24"/>
          <w:szCs w:val="24"/>
          <w:lang w:eastAsia="zh-CN"/>
        </w:rPr>
      </w:pPr>
    </w:p>
    <w:p w:rsidR="00C37821" w:rsidRDefault="00C87389">
      <w:pPr>
        <w:spacing w:line="360" w:lineRule="auto"/>
        <w:ind w:firstLine="660"/>
        <w:rPr>
          <w:sz w:val="24"/>
          <w:szCs w:val="24"/>
          <w:lang w:eastAsia="zh-CN"/>
        </w:rPr>
      </w:pPr>
      <w:r>
        <w:rPr>
          <w:rFonts w:hint="eastAsia"/>
          <w:sz w:val="24"/>
          <w:szCs w:val="24"/>
          <w:lang w:eastAsia="zh-CN"/>
        </w:rPr>
        <w:t>注：</w:t>
      </w:r>
      <w:r>
        <w:rPr>
          <w:rFonts w:hint="eastAsia"/>
          <w:sz w:val="24"/>
          <w:szCs w:val="24"/>
          <w:lang w:eastAsia="zh-CN"/>
        </w:rPr>
        <w:t>1</w:t>
      </w:r>
      <w:r>
        <w:rPr>
          <w:rFonts w:hint="eastAsia"/>
          <w:sz w:val="24"/>
          <w:szCs w:val="24"/>
          <w:lang w:eastAsia="zh-CN"/>
        </w:rPr>
        <w:t>、项目部班子成员为四人及以上（必须含书记）的由经理部班子成员签字直接推荐；项目部班子成员为四人以下的需增加分管领导签字。</w:t>
      </w:r>
    </w:p>
    <w:p w:rsidR="00C37821" w:rsidRDefault="00C87389">
      <w:pPr>
        <w:spacing w:line="360" w:lineRule="auto"/>
        <w:ind w:firstLineChars="450" w:firstLine="1080"/>
        <w:rPr>
          <w:sz w:val="24"/>
          <w:szCs w:val="24"/>
          <w:lang w:eastAsia="zh-CN"/>
        </w:rPr>
      </w:pPr>
      <w:r>
        <w:rPr>
          <w:rFonts w:hint="eastAsia"/>
          <w:sz w:val="24"/>
          <w:szCs w:val="24"/>
          <w:lang w:eastAsia="zh-CN"/>
        </w:rPr>
        <w:t>2</w:t>
      </w:r>
      <w:r>
        <w:rPr>
          <w:rFonts w:hint="eastAsia"/>
          <w:sz w:val="24"/>
          <w:szCs w:val="24"/>
          <w:lang w:eastAsia="zh-CN"/>
        </w:rPr>
        <w:t>、本推荐信一式两份，一份放在招标文件正本里面，一份由经理部直接递交给公司存档。</w:t>
      </w:r>
    </w:p>
    <w:p w:rsidR="00C37821" w:rsidRDefault="00C37821">
      <w:pPr>
        <w:spacing w:line="360" w:lineRule="auto"/>
        <w:ind w:firstLineChars="450" w:firstLine="1080"/>
        <w:rPr>
          <w:sz w:val="24"/>
          <w:szCs w:val="24"/>
          <w:lang w:eastAsia="zh-CN"/>
        </w:rPr>
      </w:pPr>
    </w:p>
    <w:p w:rsidR="00C37821" w:rsidRDefault="00C37821">
      <w:pPr>
        <w:spacing w:line="360" w:lineRule="auto"/>
        <w:jc w:val="center"/>
        <w:rPr>
          <w:b/>
          <w:sz w:val="44"/>
          <w:szCs w:val="44"/>
          <w:lang w:eastAsia="zh-CN"/>
        </w:rPr>
      </w:pPr>
    </w:p>
    <w:p w:rsidR="00C37821" w:rsidRDefault="00C37821">
      <w:pPr>
        <w:spacing w:line="360" w:lineRule="auto"/>
        <w:jc w:val="center"/>
        <w:rPr>
          <w:b/>
          <w:sz w:val="44"/>
          <w:szCs w:val="44"/>
          <w:lang w:eastAsia="zh-CN"/>
        </w:rPr>
      </w:pPr>
    </w:p>
    <w:p w:rsidR="00C37821" w:rsidRDefault="00C87389">
      <w:pPr>
        <w:spacing w:line="366" w:lineRule="exact"/>
        <w:ind w:left="1200" w:firstLine="2116"/>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五、请求贵部推荐我单位参与</w:t>
      </w:r>
    </w:p>
    <w:p w:rsidR="00C37821" w:rsidRDefault="00C87389">
      <w:pPr>
        <w:spacing w:line="360" w:lineRule="auto"/>
        <w:ind w:firstLineChars="600" w:firstLine="1928"/>
        <w:rPr>
          <w:b/>
          <w:sz w:val="32"/>
          <w:szCs w:val="32"/>
          <w:lang w:eastAsia="zh-CN"/>
        </w:rPr>
      </w:pPr>
      <w:r>
        <w:rPr>
          <w:rFonts w:hint="eastAsia"/>
          <w:b/>
          <w:sz w:val="32"/>
          <w:szCs w:val="32"/>
          <w:u w:val="single"/>
          <w:lang w:eastAsia="zh-CN"/>
        </w:rPr>
        <w:t xml:space="preserve">             </w:t>
      </w:r>
      <w:r>
        <w:rPr>
          <w:rFonts w:hint="eastAsia"/>
          <w:b/>
          <w:sz w:val="32"/>
          <w:szCs w:val="32"/>
          <w:lang w:eastAsia="zh-CN"/>
        </w:rPr>
        <w:t>项目</w:t>
      </w:r>
      <w:r>
        <w:rPr>
          <w:rFonts w:hint="eastAsia"/>
          <w:b/>
          <w:sz w:val="32"/>
          <w:szCs w:val="32"/>
          <w:u w:val="single"/>
          <w:lang w:eastAsia="zh-CN"/>
        </w:rPr>
        <w:t xml:space="preserve">     </w:t>
      </w:r>
      <w:r>
        <w:rPr>
          <w:rFonts w:hint="eastAsia"/>
          <w:b/>
          <w:sz w:val="32"/>
          <w:szCs w:val="32"/>
          <w:lang w:eastAsia="zh-CN"/>
        </w:rPr>
        <w:t>劳务分包投标函</w:t>
      </w:r>
    </w:p>
    <w:p w:rsidR="00C37821" w:rsidRDefault="00C37821">
      <w:pPr>
        <w:spacing w:line="360" w:lineRule="auto"/>
        <w:ind w:firstLineChars="450" w:firstLine="1080"/>
        <w:rPr>
          <w:sz w:val="24"/>
          <w:szCs w:val="24"/>
          <w:lang w:eastAsia="zh-CN"/>
        </w:rPr>
      </w:pPr>
    </w:p>
    <w:p w:rsidR="00C37821" w:rsidRDefault="00C87389">
      <w:pPr>
        <w:spacing w:line="360" w:lineRule="auto"/>
        <w:rPr>
          <w:sz w:val="24"/>
          <w:szCs w:val="24"/>
          <w:lang w:eastAsia="zh-CN"/>
        </w:rPr>
      </w:pPr>
      <w:r>
        <w:rPr>
          <w:rFonts w:hint="eastAsia"/>
          <w:sz w:val="24"/>
          <w:szCs w:val="24"/>
          <w:lang w:eastAsia="zh-CN"/>
        </w:rPr>
        <w:t>致：江西省现代路桥工程集团有限公司</w:t>
      </w:r>
      <w:r>
        <w:rPr>
          <w:rFonts w:hint="eastAsia"/>
          <w:sz w:val="24"/>
          <w:szCs w:val="24"/>
          <w:lang w:eastAsia="zh-CN"/>
        </w:rPr>
        <w:t>XX</w:t>
      </w:r>
      <w:r>
        <w:rPr>
          <w:rFonts w:hint="eastAsia"/>
          <w:sz w:val="24"/>
          <w:szCs w:val="24"/>
          <w:lang w:eastAsia="zh-CN"/>
        </w:rPr>
        <w:t>项目项目经理部</w:t>
      </w:r>
    </w:p>
    <w:p w:rsidR="00C37821" w:rsidRDefault="00C87389">
      <w:pPr>
        <w:spacing w:line="360" w:lineRule="auto"/>
        <w:ind w:firstLineChars="150" w:firstLine="36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劳务分包投标，理由如下：</w:t>
      </w:r>
    </w:p>
    <w:p w:rsidR="00C37821" w:rsidRDefault="00C87389">
      <w:pPr>
        <w:spacing w:line="360" w:lineRule="auto"/>
        <w:ind w:firstLineChars="150" w:firstLine="360"/>
        <w:rPr>
          <w:sz w:val="24"/>
          <w:szCs w:val="24"/>
          <w:lang w:eastAsia="zh-CN"/>
        </w:rPr>
      </w:pPr>
      <w:r>
        <w:rPr>
          <w:rFonts w:hint="eastAsia"/>
          <w:sz w:val="24"/>
          <w:szCs w:val="24"/>
          <w:lang w:eastAsia="zh-CN"/>
        </w:rPr>
        <w:t>1</w:t>
      </w:r>
      <w:r>
        <w:rPr>
          <w:rFonts w:hint="eastAsia"/>
          <w:sz w:val="24"/>
          <w:szCs w:val="24"/>
          <w:lang w:eastAsia="zh-CN"/>
        </w:rPr>
        <w:t>、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rsidR="00C37821" w:rsidRDefault="00C87389">
      <w:pPr>
        <w:spacing w:line="360" w:lineRule="auto"/>
        <w:ind w:firstLineChars="150" w:firstLine="360"/>
        <w:rPr>
          <w:sz w:val="24"/>
          <w:szCs w:val="24"/>
          <w:lang w:eastAsia="zh-CN"/>
        </w:rPr>
      </w:pPr>
      <w:r>
        <w:rPr>
          <w:rFonts w:hint="eastAsia"/>
          <w:sz w:val="24"/>
          <w:szCs w:val="24"/>
          <w:lang w:eastAsia="zh-CN"/>
        </w:rPr>
        <w:t>2</w:t>
      </w:r>
      <w:r>
        <w:rPr>
          <w:rFonts w:hint="eastAsia"/>
          <w:sz w:val="24"/>
          <w:szCs w:val="24"/>
          <w:lang w:eastAsia="zh-CN"/>
        </w:rPr>
        <w:t>、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rsidR="00C37821" w:rsidRDefault="00C87389">
      <w:pPr>
        <w:spacing w:line="360" w:lineRule="auto"/>
        <w:ind w:firstLineChars="150" w:firstLine="360"/>
        <w:rPr>
          <w:sz w:val="24"/>
          <w:szCs w:val="24"/>
          <w:lang w:eastAsia="zh-CN"/>
        </w:rPr>
      </w:pPr>
      <w:r>
        <w:rPr>
          <w:rFonts w:hint="eastAsia"/>
          <w:sz w:val="24"/>
          <w:szCs w:val="24"/>
          <w:lang w:eastAsia="zh-CN"/>
        </w:rPr>
        <w:t>3</w:t>
      </w:r>
      <w:r>
        <w:rPr>
          <w:rFonts w:hint="eastAsia"/>
          <w:sz w:val="24"/>
          <w:szCs w:val="24"/>
          <w:lang w:eastAsia="zh-CN"/>
        </w:rPr>
        <w:t>、</w:t>
      </w:r>
      <w:r>
        <w:rPr>
          <w:sz w:val="24"/>
          <w:szCs w:val="24"/>
          <w:lang w:eastAsia="zh-CN"/>
        </w:rPr>
        <w:t>……</w:t>
      </w:r>
    </w:p>
    <w:p w:rsidR="00C37821" w:rsidRDefault="00C87389">
      <w:pPr>
        <w:spacing w:line="360" w:lineRule="auto"/>
        <w:ind w:firstLineChars="150" w:firstLine="36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劳务分包工程，我单位承诺如下：</w:t>
      </w:r>
    </w:p>
    <w:p w:rsidR="00C37821" w:rsidRDefault="00C87389">
      <w:pPr>
        <w:spacing w:line="360" w:lineRule="auto"/>
        <w:ind w:firstLineChars="200" w:firstLine="48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上饶市交通建设投资集团有限公司劳务分包企业资源库。</w:t>
      </w:r>
    </w:p>
    <w:p w:rsidR="00C37821" w:rsidRDefault="00C37821">
      <w:pPr>
        <w:spacing w:line="360" w:lineRule="auto"/>
        <w:ind w:firstLineChars="150" w:firstLine="360"/>
        <w:rPr>
          <w:sz w:val="24"/>
          <w:szCs w:val="28"/>
          <w:lang w:eastAsia="zh-CN"/>
        </w:rPr>
      </w:pPr>
    </w:p>
    <w:p w:rsidR="00C37821" w:rsidRDefault="00C87389">
      <w:pPr>
        <w:spacing w:line="360" w:lineRule="auto"/>
        <w:ind w:firstLineChars="150" w:firstLine="360"/>
        <w:rPr>
          <w:sz w:val="24"/>
          <w:szCs w:val="28"/>
          <w:lang w:eastAsia="zh-CN"/>
        </w:rPr>
      </w:pPr>
      <w:r>
        <w:rPr>
          <w:rFonts w:hint="eastAsia"/>
          <w:sz w:val="24"/>
          <w:szCs w:val="28"/>
          <w:lang w:eastAsia="zh-CN"/>
        </w:rPr>
        <w:t>特此申请！</w:t>
      </w:r>
    </w:p>
    <w:p w:rsidR="00C37821" w:rsidRDefault="00C37821">
      <w:pPr>
        <w:spacing w:line="360" w:lineRule="auto"/>
        <w:ind w:firstLineChars="150" w:firstLine="360"/>
        <w:rPr>
          <w:sz w:val="24"/>
          <w:szCs w:val="28"/>
          <w:lang w:eastAsia="zh-CN"/>
        </w:rPr>
      </w:pPr>
    </w:p>
    <w:p w:rsidR="00C37821" w:rsidRDefault="00C87389">
      <w:pPr>
        <w:spacing w:line="360" w:lineRule="auto"/>
        <w:ind w:firstLineChars="150" w:firstLine="360"/>
        <w:rPr>
          <w:sz w:val="24"/>
          <w:szCs w:val="28"/>
          <w:u w:val="single"/>
          <w:lang w:eastAsia="zh-CN"/>
        </w:rPr>
      </w:pPr>
      <w:r>
        <w:rPr>
          <w:rFonts w:hint="eastAsia"/>
          <w:sz w:val="24"/>
          <w:szCs w:val="28"/>
          <w:lang w:eastAsia="zh-CN"/>
        </w:rPr>
        <w:t xml:space="preserve">                            </w:t>
      </w:r>
      <w:r>
        <w:rPr>
          <w:rFonts w:hint="eastAsia"/>
          <w:sz w:val="24"/>
          <w:szCs w:val="28"/>
          <w:lang w:eastAsia="zh-CN"/>
        </w:rPr>
        <w:t>申请单位：</w:t>
      </w:r>
      <w:r>
        <w:rPr>
          <w:rFonts w:hint="eastAsia"/>
          <w:sz w:val="24"/>
          <w:szCs w:val="28"/>
          <w:u w:val="single"/>
          <w:lang w:eastAsia="zh-CN"/>
        </w:rPr>
        <w:t xml:space="preserve">                        </w:t>
      </w:r>
    </w:p>
    <w:p w:rsidR="00C37821" w:rsidRDefault="00C87389">
      <w:pPr>
        <w:spacing w:line="360" w:lineRule="auto"/>
        <w:ind w:firstLineChars="150" w:firstLine="360"/>
        <w:rPr>
          <w:sz w:val="24"/>
          <w:szCs w:val="28"/>
          <w:lang w:eastAsia="zh-CN"/>
        </w:rPr>
      </w:pPr>
      <w:r>
        <w:rPr>
          <w:rFonts w:hint="eastAsia"/>
          <w:sz w:val="24"/>
          <w:szCs w:val="28"/>
          <w:lang w:eastAsia="zh-CN"/>
        </w:rPr>
        <w:t xml:space="preserve">                                    </w:t>
      </w:r>
      <w:r>
        <w:rPr>
          <w:rFonts w:hint="eastAsia"/>
          <w:sz w:val="24"/>
          <w:szCs w:val="28"/>
          <w:lang w:eastAsia="zh-CN"/>
        </w:rPr>
        <w:t>年</w:t>
      </w:r>
      <w:r>
        <w:rPr>
          <w:rFonts w:hint="eastAsia"/>
          <w:sz w:val="24"/>
          <w:szCs w:val="28"/>
          <w:lang w:eastAsia="zh-CN"/>
        </w:rPr>
        <w:t xml:space="preserve">     </w:t>
      </w:r>
      <w:r>
        <w:rPr>
          <w:rFonts w:hint="eastAsia"/>
          <w:sz w:val="24"/>
          <w:szCs w:val="28"/>
          <w:lang w:eastAsia="zh-CN"/>
        </w:rPr>
        <w:t>月</w:t>
      </w:r>
      <w:r>
        <w:rPr>
          <w:rFonts w:hint="eastAsia"/>
          <w:sz w:val="24"/>
          <w:szCs w:val="28"/>
          <w:lang w:eastAsia="zh-CN"/>
        </w:rPr>
        <w:t xml:space="preserve">     </w:t>
      </w:r>
      <w:r>
        <w:rPr>
          <w:rFonts w:hint="eastAsia"/>
          <w:sz w:val="24"/>
          <w:szCs w:val="28"/>
          <w:lang w:eastAsia="zh-CN"/>
        </w:rPr>
        <w:t>日</w:t>
      </w:r>
    </w:p>
    <w:p w:rsidR="00C37821" w:rsidRDefault="00C37821">
      <w:pPr>
        <w:spacing w:line="360" w:lineRule="auto"/>
        <w:ind w:firstLineChars="150" w:firstLine="360"/>
        <w:rPr>
          <w:sz w:val="24"/>
          <w:szCs w:val="28"/>
          <w:lang w:eastAsia="zh-CN"/>
        </w:rPr>
      </w:pPr>
    </w:p>
    <w:p w:rsidR="00C37821" w:rsidRDefault="00C87389">
      <w:pPr>
        <w:spacing w:line="360" w:lineRule="auto"/>
        <w:rPr>
          <w:sz w:val="24"/>
          <w:szCs w:val="24"/>
          <w:lang w:eastAsia="zh-CN"/>
        </w:rPr>
      </w:pPr>
      <w:r>
        <w:rPr>
          <w:rFonts w:hint="eastAsia"/>
          <w:sz w:val="24"/>
          <w:szCs w:val="24"/>
          <w:lang w:eastAsia="zh-CN"/>
        </w:rPr>
        <w:t>注：本函一式两份，一份放在招标文件正本里面，一份由经理部与推荐信一起直接递交给公司存档。</w:t>
      </w:r>
    </w:p>
    <w:bookmarkEnd w:id="79"/>
    <w:p w:rsidR="00C37821" w:rsidRDefault="00C37821">
      <w:pPr>
        <w:spacing w:line="321" w:lineRule="auto"/>
        <w:rPr>
          <w:rFonts w:ascii="宋体" w:eastAsia="宋体" w:hAnsi="宋体" w:cs="宋体"/>
          <w:sz w:val="21"/>
          <w:szCs w:val="21"/>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87389">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六、</w:t>
      </w:r>
      <w:r>
        <w:rPr>
          <w:rFonts w:ascii="宋体" w:eastAsia="宋体" w:hAnsi="宋体" w:cs="宋体"/>
          <w:b/>
          <w:sz w:val="30"/>
          <w:szCs w:val="30"/>
          <w:lang w:eastAsia="zh-CN"/>
        </w:rPr>
        <w:t>承诺函</w:t>
      </w:r>
    </w:p>
    <w:p w:rsidR="00C37821" w:rsidRDefault="00C37821">
      <w:pPr>
        <w:pStyle w:val="a7"/>
        <w:spacing w:before="67"/>
        <w:ind w:left="214"/>
        <w:rPr>
          <w:lang w:eastAsia="zh-CN"/>
        </w:rPr>
      </w:pPr>
    </w:p>
    <w:p w:rsidR="00C37821" w:rsidRDefault="00C87389">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rsidR="00C37821" w:rsidRDefault="00C87389">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eastAsia="宋体" w:hAnsi="宋体" w:cs="宋体" w:hint="eastAsia"/>
          <w:sz w:val="24"/>
          <w:szCs w:val="24"/>
          <w:lang w:eastAsia="zh-CN"/>
        </w:rPr>
        <w:t xml:space="preserve">         </w:t>
      </w:r>
      <w:r>
        <w:rPr>
          <w:rStyle w:val="3Char"/>
          <w:rFonts w:eastAsia="宋体" w:hint="eastAsia"/>
          <w:b w:val="0"/>
          <w:color w:val="FF0000"/>
          <w:sz w:val="24"/>
          <w:szCs w:val="24"/>
          <w:u w:val="single"/>
          <w:lang w:eastAsia="zh-CN"/>
        </w:rPr>
        <w:t>上饶市稼轩东大道（信州区段）工程建设项目</w:t>
      </w:r>
      <w:r>
        <w:rPr>
          <w:rFonts w:ascii="宋体" w:hAnsi="宋体" w:cs="宋体" w:hint="eastAsia"/>
          <w:color w:val="FF0000"/>
          <w:sz w:val="24"/>
          <w:szCs w:val="24"/>
          <w:u w:val="single"/>
          <w:lang w:eastAsia="zh-CN"/>
        </w:rPr>
        <w:t>路基工程</w:t>
      </w:r>
      <w:r>
        <w:rPr>
          <w:rFonts w:ascii="宋体" w:eastAsia="宋体" w:hAnsi="宋体" w:cs="宋体" w:hint="eastAsia"/>
          <w:color w:val="FF0000"/>
          <w:sz w:val="24"/>
          <w:szCs w:val="24"/>
          <w:u w:val="single"/>
          <w:lang w:eastAsia="zh-CN"/>
        </w:rPr>
        <w:t>L</w:t>
      </w:r>
      <w:r>
        <w:rPr>
          <w:rFonts w:ascii="宋体" w:eastAsia="宋体" w:hAnsi="宋体" w:cs="宋体"/>
          <w:color w:val="FF0000"/>
          <w:sz w:val="24"/>
          <w:szCs w:val="24"/>
          <w:u w:val="single"/>
          <w:lang w:eastAsia="zh-CN"/>
        </w:rPr>
        <w:t>JFB-1</w:t>
      </w:r>
      <w:r>
        <w:rPr>
          <w:rFonts w:ascii="宋体" w:eastAsia="宋体" w:hAnsi="宋体" w:cs="宋体" w:hint="eastAsia"/>
          <w:color w:val="FF0000"/>
          <w:sz w:val="24"/>
          <w:szCs w:val="24"/>
          <w:u w:val="single"/>
          <w:lang w:eastAsia="zh-CN"/>
        </w:rPr>
        <w:t>标段</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rsidR="00C37821" w:rsidRDefault="00C87389">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rsidR="00C37821" w:rsidRDefault="00C37821">
      <w:pPr>
        <w:spacing w:line="400" w:lineRule="exact"/>
        <w:ind w:firstLineChars="200" w:firstLine="480"/>
        <w:rPr>
          <w:rFonts w:ascii="宋体" w:eastAsia="宋体" w:hAnsi="宋体" w:cs="Times New Roman"/>
          <w:sz w:val="24"/>
          <w:szCs w:val="24"/>
          <w:lang w:eastAsia="zh-CN"/>
        </w:rPr>
      </w:pPr>
    </w:p>
    <w:p w:rsidR="00C37821" w:rsidRDefault="00C87389">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C37821" w:rsidRDefault="00C87389">
      <w:pPr>
        <w:numPr>
          <w:ilvl w:val="0"/>
          <w:numId w:val="5"/>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hyperlink r:id="rId15" w:tgtFrame="_blank" w:tooltip="上饶市交通建设投资集团有限公司人员招聘公告" w:history="1">
        <w:r>
          <w:rPr>
            <w:rStyle w:val="af1"/>
            <w:rFonts w:ascii="微软雅黑" w:hAnsi="微软雅黑"/>
            <w:sz w:val="24"/>
            <w:szCs w:val="24"/>
            <w:lang w:eastAsia="zh-CN"/>
          </w:rPr>
          <w:t>上饶市交通建设投资集团有限公司</w:t>
        </w:r>
      </w:hyperlink>
      <w:hyperlink r:id="rId16" w:tgtFrame="_blank" w:tooltip="劳务分包企业资源库2019年度入库企业名单公示" w:history="1">
        <w:r>
          <w:rPr>
            <w:rStyle w:val="af1"/>
            <w:rFonts w:ascii="微软雅黑" w:hAnsi="微软雅黑"/>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w:t>
        </w:r>
        <w:r>
          <w:rPr>
            <w:rStyle w:val="af1"/>
            <w:rFonts w:ascii="微软雅黑" w:hAnsi="微软雅黑"/>
            <w:sz w:val="24"/>
            <w:szCs w:val="24"/>
            <w:lang w:eastAsia="zh-CN"/>
          </w:rPr>
          <w:t>名单</w:t>
        </w:r>
      </w:hyperlink>
      <w:r>
        <w:rPr>
          <w:rFonts w:ascii="宋体" w:hAnsi="宋体" w:hint="eastAsia"/>
          <w:sz w:val="24"/>
          <w:szCs w:val="24"/>
          <w:lang w:eastAsia="zh-CN"/>
        </w:rPr>
        <w:t>”内的施工负责人，如我方提供的施工负责人不是“</w:t>
      </w:r>
      <w:hyperlink r:id="rId17" w:tgtFrame="_blank" w:tooltip="上饶市交通建设投资集团有限公司人员招聘公告" w:history="1">
        <w:r>
          <w:rPr>
            <w:rStyle w:val="af1"/>
            <w:rFonts w:ascii="微软雅黑" w:hAnsi="微软雅黑"/>
            <w:sz w:val="24"/>
            <w:szCs w:val="24"/>
            <w:lang w:eastAsia="zh-CN"/>
          </w:rPr>
          <w:t>上饶市交通建设投资集团有限公司</w:t>
        </w:r>
      </w:hyperlink>
      <w:hyperlink r:id="rId18" w:tgtFrame="_blank" w:tooltip="劳务分包企业资源库2019年度入库企业名单公示" w:history="1">
        <w:r>
          <w:rPr>
            <w:rStyle w:val="af1"/>
            <w:rFonts w:ascii="微软雅黑" w:hAnsi="微软雅黑"/>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w:t>
        </w:r>
      </w:hyperlink>
      <w:r>
        <w:rPr>
          <w:rFonts w:ascii="宋体" w:hAnsi="宋体" w:hint="eastAsia"/>
          <w:sz w:val="24"/>
          <w:szCs w:val="24"/>
          <w:lang w:eastAsia="zh-CN"/>
        </w:rPr>
        <w:t>”内的施工负责人，贵方有权对我方进行清退并没收投标保证金或履约保证金；</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rsidR="00C37821" w:rsidRDefault="00C87389" w:rsidP="00C061BC">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rsidR="00C37821" w:rsidRDefault="00C87389" w:rsidP="00C061BC">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rsidR="00C37821" w:rsidRDefault="00C87389" w:rsidP="00C061BC">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四、工程进度</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rsidR="00C37821" w:rsidRDefault="00C87389">
      <w:pPr>
        <w:numPr>
          <w:ilvl w:val="0"/>
          <w:numId w:val="7"/>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rsidR="00C37821" w:rsidRDefault="00C87389">
      <w:pPr>
        <w:numPr>
          <w:ilvl w:val="0"/>
          <w:numId w:val="8"/>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C37821" w:rsidRDefault="00C87389">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rsidR="00C37821" w:rsidRDefault="00C87389">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rsidR="00C37821" w:rsidRDefault="00C37821">
      <w:pPr>
        <w:spacing w:line="400" w:lineRule="exact"/>
        <w:ind w:firstLineChars="200" w:firstLine="480"/>
        <w:rPr>
          <w:rFonts w:ascii="宋体" w:eastAsia="宋体" w:hAnsi="宋体" w:cs="Times New Roman"/>
          <w:sz w:val="24"/>
          <w:szCs w:val="24"/>
          <w:lang w:eastAsia="zh-CN"/>
        </w:rPr>
      </w:pP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rsidR="00C37821" w:rsidRDefault="00C37821">
      <w:pPr>
        <w:spacing w:line="480" w:lineRule="auto"/>
        <w:ind w:firstLineChars="1100" w:firstLine="2640"/>
        <w:rPr>
          <w:rFonts w:ascii="宋体" w:eastAsia="宋体" w:hAnsi="宋体" w:cs="Times New Roman"/>
          <w:sz w:val="24"/>
          <w:szCs w:val="24"/>
          <w:lang w:eastAsia="zh-CN"/>
        </w:rPr>
      </w:pPr>
    </w:p>
    <w:p w:rsidR="00C37821" w:rsidRDefault="00C87389">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rsidR="00C37821" w:rsidRDefault="00C87389">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rsidR="00C37821" w:rsidRDefault="00C87389">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备案施工负责人：</w:t>
      </w:r>
    </w:p>
    <w:p w:rsidR="00C37821" w:rsidRDefault="00C87389">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rsidR="00C37821" w:rsidRDefault="00C87389">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rsidR="00C37821" w:rsidRDefault="00C87389">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rsidR="00C37821" w:rsidRDefault="00C37821">
      <w:pPr>
        <w:spacing w:line="400" w:lineRule="exact"/>
        <w:jc w:val="center"/>
        <w:rPr>
          <w:rFonts w:ascii="宋体" w:eastAsia="宋体" w:hAnsi="宋体" w:cs="宋体"/>
          <w:sz w:val="24"/>
          <w:szCs w:val="24"/>
          <w:lang w:eastAsia="zh-CN"/>
        </w:rPr>
      </w:pPr>
    </w:p>
    <w:p w:rsidR="00C37821" w:rsidRDefault="00C37821">
      <w:pPr>
        <w:jc w:val="center"/>
        <w:rPr>
          <w:rFonts w:ascii="宋体" w:eastAsia="宋体" w:hAnsi="宋体" w:cs="宋体"/>
          <w:sz w:val="24"/>
          <w:szCs w:val="24"/>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rPr>
          <w:rFonts w:ascii="宋体" w:eastAsia="宋体" w:hAnsi="宋体" w:cs="宋体"/>
          <w:sz w:val="27"/>
          <w:szCs w:val="27"/>
          <w:lang w:eastAsia="zh-CN"/>
        </w:rPr>
      </w:pPr>
    </w:p>
    <w:p w:rsidR="00C37821" w:rsidRDefault="00C87389">
      <w:pPr>
        <w:ind w:firstLineChars="450" w:firstLine="1620"/>
        <w:rPr>
          <w:sz w:val="36"/>
          <w:szCs w:val="36"/>
          <w:lang w:eastAsia="zh-CN"/>
        </w:rPr>
      </w:pPr>
      <w:r>
        <w:rPr>
          <w:sz w:val="36"/>
          <w:szCs w:val="36"/>
          <w:lang w:eastAsia="zh-CN"/>
        </w:rPr>
        <w:lastRenderedPageBreak/>
        <w:t>江西省现代路桥工程集团有限公司</w:t>
      </w:r>
    </w:p>
    <w:p w:rsidR="00C37821" w:rsidRDefault="00C87389">
      <w:pPr>
        <w:ind w:firstLineChars="650" w:firstLine="2340"/>
        <w:rPr>
          <w:sz w:val="36"/>
          <w:szCs w:val="36"/>
        </w:rPr>
      </w:pPr>
      <w:r>
        <w:rPr>
          <w:sz w:val="36"/>
          <w:szCs w:val="36"/>
        </w:rPr>
        <w:t>工程分包违约处罚细则</w:t>
      </w:r>
    </w:p>
    <w:tbl>
      <w:tblPr>
        <w:tblStyle w:val="af"/>
        <w:tblW w:w="8556" w:type="dxa"/>
        <w:tblLook w:val="04A0"/>
      </w:tblPr>
      <w:tblGrid>
        <w:gridCol w:w="881"/>
        <w:gridCol w:w="1431"/>
        <w:gridCol w:w="3303"/>
        <w:gridCol w:w="2941"/>
      </w:tblGrid>
      <w:tr w:rsidR="00C37821">
        <w:tc>
          <w:tcPr>
            <w:tcW w:w="881" w:type="dxa"/>
            <w:vAlign w:val="center"/>
          </w:tcPr>
          <w:p w:rsidR="00C37821" w:rsidRDefault="00C87389">
            <w:pPr>
              <w:spacing w:line="400" w:lineRule="exact"/>
              <w:jc w:val="center"/>
              <w:rPr>
                <w:sz w:val="24"/>
                <w:szCs w:val="24"/>
              </w:rPr>
            </w:pPr>
            <w:r>
              <w:rPr>
                <w:sz w:val="24"/>
                <w:szCs w:val="24"/>
              </w:rPr>
              <w:t>编号</w:t>
            </w:r>
          </w:p>
        </w:tc>
        <w:tc>
          <w:tcPr>
            <w:tcW w:w="1431" w:type="dxa"/>
            <w:vAlign w:val="center"/>
          </w:tcPr>
          <w:p w:rsidR="00C37821" w:rsidRDefault="00C87389">
            <w:pPr>
              <w:spacing w:line="400" w:lineRule="exact"/>
              <w:ind w:firstLineChars="100" w:firstLine="240"/>
              <w:jc w:val="center"/>
              <w:rPr>
                <w:sz w:val="24"/>
                <w:szCs w:val="24"/>
              </w:rPr>
            </w:pPr>
            <w:r>
              <w:rPr>
                <w:sz w:val="24"/>
                <w:szCs w:val="24"/>
              </w:rPr>
              <w:t>类别</w:t>
            </w:r>
          </w:p>
        </w:tc>
        <w:tc>
          <w:tcPr>
            <w:tcW w:w="3303" w:type="dxa"/>
            <w:vAlign w:val="center"/>
          </w:tcPr>
          <w:p w:rsidR="00C37821" w:rsidRDefault="00C87389">
            <w:pPr>
              <w:spacing w:line="400" w:lineRule="exact"/>
              <w:ind w:firstLineChars="300" w:firstLine="720"/>
              <w:jc w:val="center"/>
              <w:rPr>
                <w:sz w:val="24"/>
                <w:szCs w:val="24"/>
              </w:rPr>
            </w:pPr>
            <w:r>
              <w:rPr>
                <w:sz w:val="24"/>
                <w:szCs w:val="24"/>
              </w:rPr>
              <w:t>违反事项</w:t>
            </w:r>
          </w:p>
        </w:tc>
        <w:tc>
          <w:tcPr>
            <w:tcW w:w="2941" w:type="dxa"/>
            <w:vAlign w:val="center"/>
          </w:tcPr>
          <w:p w:rsidR="00C37821" w:rsidRDefault="00C87389">
            <w:pPr>
              <w:spacing w:line="400" w:lineRule="exact"/>
              <w:jc w:val="center"/>
              <w:rPr>
                <w:sz w:val="24"/>
                <w:szCs w:val="24"/>
              </w:rPr>
            </w:pPr>
            <w:r>
              <w:rPr>
                <w:sz w:val="24"/>
                <w:szCs w:val="24"/>
              </w:rPr>
              <w:t>处罚种类</w:t>
            </w:r>
          </w:p>
        </w:tc>
      </w:tr>
      <w:tr w:rsidR="00C37821">
        <w:tc>
          <w:tcPr>
            <w:tcW w:w="881" w:type="dxa"/>
            <w:vAlign w:val="center"/>
          </w:tcPr>
          <w:p w:rsidR="00C37821" w:rsidRDefault="00C87389">
            <w:pPr>
              <w:spacing w:line="400" w:lineRule="exact"/>
              <w:jc w:val="center"/>
              <w:rPr>
                <w:sz w:val="21"/>
                <w:szCs w:val="21"/>
              </w:rPr>
            </w:pPr>
            <w:r>
              <w:rPr>
                <w:sz w:val="21"/>
                <w:szCs w:val="21"/>
              </w:rPr>
              <w:t>1</w:t>
            </w:r>
          </w:p>
        </w:tc>
        <w:tc>
          <w:tcPr>
            <w:tcW w:w="1431" w:type="dxa"/>
            <w:vMerge w:val="restart"/>
            <w:vAlign w:val="center"/>
          </w:tcPr>
          <w:p w:rsidR="00C37821" w:rsidRDefault="00C87389">
            <w:pPr>
              <w:spacing w:line="400" w:lineRule="exact"/>
              <w:jc w:val="center"/>
              <w:rPr>
                <w:sz w:val="21"/>
                <w:szCs w:val="21"/>
              </w:rPr>
            </w:pPr>
            <w:r>
              <w:rPr>
                <w:sz w:val="21"/>
                <w:szCs w:val="21"/>
              </w:rPr>
              <w:t>单价</w:t>
            </w:r>
          </w:p>
        </w:tc>
        <w:tc>
          <w:tcPr>
            <w:tcW w:w="3303" w:type="dxa"/>
            <w:vAlign w:val="center"/>
          </w:tcPr>
          <w:p w:rsidR="00C37821" w:rsidRDefault="00C87389">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rsidR="00C37821" w:rsidRDefault="00C87389">
            <w:pPr>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rsidR="00C37821">
        <w:tc>
          <w:tcPr>
            <w:tcW w:w="881" w:type="dxa"/>
            <w:vAlign w:val="center"/>
          </w:tcPr>
          <w:p w:rsidR="00C37821" w:rsidRDefault="00C87389">
            <w:pPr>
              <w:spacing w:line="400" w:lineRule="exact"/>
              <w:jc w:val="center"/>
              <w:rPr>
                <w:sz w:val="21"/>
                <w:szCs w:val="21"/>
              </w:rPr>
            </w:pPr>
            <w:r>
              <w:rPr>
                <w:sz w:val="21"/>
                <w:szCs w:val="21"/>
              </w:rPr>
              <w:t>2</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rsidR="00C37821" w:rsidRDefault="00C37821">
            <w:pPr>
              <w:spacing w:line="400" w:lineRule="exact"/>
              <w:jc w:val="center"/>
              <w:rPr>
                <w:sz w:val="21"/>
                <w:szCs w:val="21"/>
                <w:lang w:eastAsia="zh-CN"/>
              </w:rPr>
            </w:pPr>
          </w:p>
        </w:tc>
      </w:tr>
      <w:tr w:rsidR="00C37821">
        <w:tc>
          <w:tcPr>
            <w:tcW w:w="881" w:type="dxa"/>
            <w:vAlign w:val="center"/>
          </w:tcPr>
          <w:p w:rsidR="00C37821" w:rsidRDefault="00C87389">
            <w:pPr>
              <w:spacing w:line="400" w:lineRule="exact"/>
              <w:jc w:val="center"/>
              <w:rPr>
                <w:sz w:val="21"/>
                <w:szCs w:val="21"/>
              </w:rPr>
            </w:pPr>
            <w:r>
              <w:rPr>
                <w:sz w:val="21"/>
                <w:szCs w:val="21"/>
              </w:rPr>
              <w:t>3</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C37821">
        <w:tc>
          <w:tcPr>
            <w:tcW w:w="881" w:type="dxa"/>
            <w:vAlign w:val="center"/>
          </w:tcPr>
          <w:p w:rsidR="00C37821" w:rsidRDefault="00C87389">
            <w:pPr>
              <w:spacing w:line="400" w:lineRule="exact"/>
              <w:jc w:val="center"/>
              <w:rPr>
                <w:sz w:val="21"/>
                <w:szCs w:val="21"/>
              </w:rPr>
            </w:pPr>
            <w:r>
              <w:rPr>
                <w:sz w:val="21"/>
                <w:szCs w:val="21"/>
              </w:rPr>
              <w:t>4</w:t>
            </w:r>
          </w:p>
        </w:tc>
        <w:tc>
          <w:tcPr>
            <w:tcW w:w="1431" w:type="dxa"/>
            <w:vAlign w:val="center"/>
          </w:tcPr>
          <w:p w:rsidR="00C37821" w:rsidRDefault="00C87389">
            <w:pPr>
              <w:spacing w:line="400" w:lineRule="exact"/>
              <w:ind w:firstLineChars="100" w:firstLine="210"/>
              <w:jc w:val="center"/>
              <w:rPr>
                <w:sz w:val="21"/>
                <w:szCs w:val="21"/>
              </w:rPr>
            </w:pPr>
            <w:r>
              <w:rPr>
                <w:sz w:val="21"/>
                <w:szCs w:val="21"/>
              </w:rPr>
              <w:t>人员</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C37821">
        <w:tc>
          <w:tcPr>
            <w:tcW w:w="881" w:type="dxa"/>
            <w:vAlign w:val="center"/>
          </w:tcPr>
          <w:p w:rsidR="00C37821" w:rsidRDefault="00C87389">
            <w:pPr>
              <w:spacing w:line="400" w:lineRule="exact"/>
              <w:jc w:val="center"/>
              <w:rPr>
                <w:sz w:val="21"/>
                <w:szCs w:val="21"/>
              </w:rPr>
            </w:pPr>
            <w:r>
              <w:rPr>
                <w:sz w:val="21"/>
                <w:szCs w:val="21"/>
              </w:rPr>
              <w:t>5</w:t>
            </w:r>
          </w:p>
        </w:tc>
        <w:tc>
          <w:tcPr>
            <w:tcW w:w="1431" w:type="dxa"/>
            <w:vMerge w:val="restart"/>
            <w:vAlign w:val="center"/>
          </w:tcPr>
          <w:p w:rsidR="00C37821" w:rsidRDefault="00C87389">
            <w:pPr>
              <w:spacing w:line="400" w:lineRule="exact"/>
              <w:ind w:firstLineChars="100" w:firstLine="210"/>
              <w:jc w:val="center"/>
              <w:rPr>
                <w:sz w:val="21"/>
                <w:szCs w:val="21"/>
              </w:rPr>
            </w:pPr>
            <w:r>
              <w:rPr>
                <w:sz w:val="21"/>
                <w:szCs w:val="21"/>
              </w:rPr>
              <w:t>设备</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C37821">
        <w:tc>
          <w:tcPr>
            <w:tcW w:w="881" w:type="dxa"/>
            <w:vAlign w:val="center"/>
          </w:tcPr>
          <w:p w:rsidR="00C37821" w:rsidRDefault="00C87389">
            <w:pPr>
              <w:spacing w:line="400" w:lineRule="exact"/>
              <w:jc w:val="center"/>
              <w:rPr>
                <w:sz w:val="21"/>
                <w:szCs w:val="21"/>
              </w:rPr>
            </w:pPr>
            <w:r>
              <w:rPr>
                <w:sz w:val="21"/>
                <w:szCs w:val="21"/>
              </w:rPr>
              <w:t>6</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C37821">
        <w:trPr>
          <w:trHeight w:val="816"/>
        </w:trPr>
        <w:tc>
          <w:tcPr>
            <w:tcW w:w="881" w:type="dxa"/>
            <w:vAlign w:val="center"/>
          </w:tcPr>
          <w:p w:rsidR="00C37821" w:rsidRDefault="00C87389">
            <w:pPr>
              <w:spacing w:line="400" w:lineRule="exact"/>
              <w:jc w:val="center"/>
              <w:rPr>
                <w:sz w:val="21"/>
                <w:szCs w:val="21"/>
              </w:rPr>
            </w:pPr>
            <w:r>
              <w:rPr>
                <w:sz w:val="21"/>
                <w:szCs w:val="21"/>
              </w:rPr>
              <w:t>7</w:t>
            </w:r>
          </w:p>
        </w:tc>
        <w:tc>
          <w:tcPr>
            <w:tcW w:w="1431" w:type="dxa"/>
            <w:vMerge w:val="restart"/>
            <w:vAlign w:val="center"/>
          </w:tcPr>
          <w:p w:rsidR="00C37821" w:rsidRDefault="00C87389">
            <w:pPr>
              <w:spacing w:line="400" w:lineRule="exact"/>
              <w:ind w:firstLineChars="50" w:firstLine="105"/>
              <w:jc w:val="center"/>
              <w:rPr>
                <w:sz w:val="21"/>
                <w:szCs w:val="21"/>
              </w:rPr>
            </w:pPr>
            <w:r>
              <w:rPr>
                <w:sz w:val="21"/>
                <w:szCs w:val="21"/>
              </w:rPr>
              <w:t>质量</w:t>
            </w:r>
          </w:p>
        </w:tc>
        <w:tc>
          <w:tcPr>
            <w:tcW w:w="3303" w:type="dxa"/>
            <w:vAlign w:val="center"/>
          </w:tcPr>
          <w:p w:rsidR="00C37821" w:rsidRDefault="00C87389">
            <w:pPr>
              <w:spacing w:line="400" w:lineRule="exact"/>
              <w:jc w:val="center"/>
              <w:rPr>
                <w:sz w:val="21"/>
                <w:szCs w:val="21"/>
              </w:rPr>
            </w:pPr>
            <w:r>
              <w:rPr>
                <w:sz w:val="21"/>
                <w:szCs w:val="21"/>
              </w:rPr>
              <w:t>工程质量不符要求</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C37821">
        <w:trPr>
          <w:trHeight w:val="1268"/>
        </w:trPr>
        <w:tc>
          <w:tcPr>
            <w:tcW w:w="881" w:type="dxa"/>
            <w:vAlign w:val="center"/>
          </w:tcPr>
          <w:p w:rsidR="00C37821" w:rsidRDefault="00C87389">
            <w:pPr>
              <w:spacing w:line="400" w:lineRule="exact"/>
              <w:jc w:val="center"/>
              <w:rPr>
                <w:sz w:val="21"/>
                <w:szCs w:val="21"/>
              </w:rPr>
            </w:pPr>
            <w:r>
              <w:rPr>
                <w:sz w:val="21"/>
                <w:szCs w:val="21"/>
              </w:rPr>
              <w:t>8</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C37821">
        <w:trPr>
          <w:trHeight w:val="725"/>
        </w:trPr>
        <w:tc>
          <w:tcPr>
            <w:tcW w:w="881" w:type="dxa"/>
            <w:vAlign w:val="center"/>
          </w:tcPr>
          <w:p w:rsidR="00C37821" w:rsidRDefault="00C87389">
            <w:pPr>
              <w:spacing w:line="400" w:lineRule="exact"/>
              <w:jc w:val="center"/>
              <w:rPr>
                <w:sz w:val="21"/>
                <w:szCs w:val="21"/>
              </w:rPr>
            </w:pPr>
            <w:r>
              <w:rPr>
                <w:sz w:val="21"/>
                <w:szCs w:val="21"/>
              </w:rPr>
              <w:t>9</w:t>
            </w:r>
          </w:p>
        </w:tc>
        <w:tc>
          <w:tcPr>
            <w:tcW w:w="1431" w:type="dxa"/>
            <w:vMerge w:val="restart"/>
            <w:vAlign w:val="center"/>
          </w:tcPr>
          <w:p w:rsidR="00C37821" w:rsidRDefault="00C87389">
            <w:pPr>
              <w:spacing w:line="400" w:lineRule="exact"/>
              <w:jc w:val="center"/>
              <w:rPr>
                <w:sz w:val="21"/>
                <w:szCs w:val="21"/>
              </w:rPr>
            </w:pPr>
            <w:r>
              <w:rPr>
                <w:sz w:val="21"/>
                <w:szCs w:val="21"/>
              </w:rPr>
              <w:t>进度</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C37821">
        <w:trPr>
          <w:trHeight w:val="798"/>
        </w:trPr>
        <w:tc>
          <w:tcPr>
            <w:tcW w:w="881" w:type="dxa"/>
            <w:vAlign w:val="center"/>
          </w:tcPr>
          <w:p w:rsidR="00C37821" w:rsidRDefault="00C87389">
            <w:pPr>
              <w:spacing w:line="400" w:lineRule="exact"/>
              <w:jc w:val="center"/>
              <w:rPr>
                <w:sz w:val="21"/>
                <w:szCs w:val="21"/>
              </w:rPr>
            </w:pPr>
            <w:r>
              <w:rPr>
                <w:sz w:val="21"/>
                <w:szCs w:val="21"/>
              </w:rPr>
              <w:t>10</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C37821" w:rsidRDefault="00C37821">
            <w:pPr>
              <w:spacing w:line="400" w:lineRule="exact"/>
              <w:jc w:val="center"/>
              <w:rPr>
                <w:sz w:val="21"/>
                <w:szCs w:val="21"/>
                <w:lang w:eastAsia="zh-CN"/>
              </w:rPr>
            </w:pPr>
          </w:p>
        </w:tc>
      </w:tr>
      <w:tr w:rsidR="00C37821">
        <w:trPr>
          <w:trHeight w:val="1568"/>
        </w:trPr>
        <w:tc>
          <w:tcPr>
            <w:tcW w:w="881" w:type="dxa"/>
            <w:vAlign w:val="center"/>
          </w:tcPr>
          <w:p w:rsidR="00C37821" w:rsidRDefault="00C87389">
            <w:pPr>
              <w:spacing w:line="400" w:lineRule="exact"/>
              <w:jc w:val="center"/>
              <w:rPr>
                <w:sz w:val="21"/>
                <w:szCs w:val="21"/>
              </w:rPr>
            </w:pPr>
            <w:r>
              <w:rPr>
                <w:sz w:val="21"/>
                <w:szCs w:val="21"/>
              </w:rPr>
              <w:t>11</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C37821" w:rsidRDefault="00C37821">
            <w:pPr>
              <w:spacing w:line="400" w:lineRule="exact"/>
              <w:jc w:val="center"/>
              <w:rPr>
                <w:sz w:val="21"/>
                <w:szCs w:val="21"/>
                <w:lang w:eastAsia="zh-CN"/>
              </w:rPr>
            </w:pPr>
          </w:p>
        </w:tc>
      </w:tr>
      <w:tr w:rsidR="00C37821">
        <w:tc>
          <w:tcPr>
            <w:tcW w:w="881" w:type="dxa"/>
            <w:vAlign w:val="center"/>
          </w:tcPr>
          <w:p w:rsidR="00C37821" w:rsidRDefault="00C87389">
            <w:pPr>
              <w:spacing w:line="400" w:lineRule="exact"/>
              <w:jc w:val="center"/>
              <w:rPr>
                <w:sz w:val="21"/>
                <w:szCs w:val="21"/>
              </w:rPr>
            </w:pPr>
            <w:r>
              <w:rPr>
                <w:sz w:val="21"/>
                <w:szCs w:val="21"/>
              </w:rPr>
              <w:t>12</w:t>
            </w:r>
          </w:p>
        </w:tc>
        <w:tc>
          <w:tcPr>
            <w:tcW w:w="1431" w:type="dxa"/>
            <w:vAlign w:val="center"/>
          </w:tcPr>
          <w:p w:rsidR="00C37821" w:rsidRDefault="00C87389">
            <w:pPr>
              <w:spacing w:line="400" w:lineRule="exact"/>
              <w:ind w:firstLineChars="50" w:firstLine="105"/>
              <w:jc w:val="center"/>
              <w:rPr>
                <w:sz w:val="21"/>
                <w:szCs w:val="21"/>
              </w:rPr>
            </w:pPr>
            <w:r>
              <w:rPr>
                <w:sz w:val="21"/>
                <w:szCs w:val="21"/>
              </w:rPr>
              <w:t>分包</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C37821">
        <w:tc>
          <w:tcPr>
            <w:tcW w:w="881" w:type="dxa"/>
            <w:vAlign w:val="center"/>
          </w:tcPr>
          <w:p w:rsidR="00C37821" w:rsidRDefault="00C87389">
            <w:pPr>
              <w:spacing w:line="400" w:lineRule="exact"/>
              <w:jc w:val="center"/>
              <w:rPr>
                <w:sz w:val="21"/>
                <w:szCs w:val="21"/>
              </w:rPr>
            </w:pPr>
            <w:r>
              <w:rPr>
                <w:sz w:val="21"/>
                <w:szCs w:val="21"/>
              </w:rPr>
              <w:t>13</w:t>
            </w:r>
          </w:p>
        </w:tc>
        <w:tc>
          <w:tcPr>
            <w:tcW w:w="1431" w:type="dxa"/>
            <w:vMerge w:val="restart"/>
            <w:vAlign w:val="center"/>
          </w:tcPr>
          <w:p w:rsidR="00C37821" w:rsidRDefault="00C87389">
            <w:pPr>
              <w:spacing w:line="400" w:lineRule="exact"/>
              <w:jc w:val="center"/>
              <w:rPr>
                <w:sz w:val="21"/>
                <w:szCs w:val="21"/>
              </w:rPr>
            </w:pPr>
            <w:r>
              <w:rPr>
                <w:sz w:val="21"/>
                <w:szCs w:val="21"/>
              </w:rPr>
              <w:t>安全</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rsidR="00C37821" w:rsidRDefault="00C87389">
            <w:pPr>
              <w:spacing w:line="400" w:lineRule="exact"/>
              <w:jc w:val="center"/>
              <w:rPr>
                <w:sz w:val="21"/>
                <w:szCs w:val="21"/>
              </w:rPr>
            </w:pPr>
            <w:r>
              <w:rPr>
                <w:rFonts w:hint="eastAsia"/>
                <w:sz w:val="21"/>
                <w:szCs w:val="21"/>
                <w:lang w:eastAsia="zh-CN"/>
              </w:rPr>
              <w:t>按合同条款执行</w:t>
            </w:r>
          </w:p>
        </w:tc>
      </w:tr>
      <w:tr w:rsidR="00C37821">
        <w:tc>
          <w:tcPr>
            <w:tcW w:w="881" w:type="dxa"/>
            <w:vAlign w:val="center"/>
          </w:tcPr>
          <w:p w:rsidR="00C37821" w:rsidRDefault="00C87389">
            <w:pPr>
              <w:spacing w:line="400" w:lineRule="exact"/>
              <w:jc w:val="center"/>
              <w:rPr>
                <w:sz w:val="21"/>
                <w:szCs w:val="21"/>
              </w:rPr>
            </w:pPr>
            <w:r>
              <w:rPr>
                <w:sz w:val="21"/>
                <w:szCs w:val="21"/>
              </w:rPr>
              <w:t>14</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rPr>
            </w:pPr>
            <w:r>
              <w:rPr>
                <w:sz w:val="21"/>
                <w:szCs w:val="21"/>
              </w:rPr>
              <w:t>发生死亡事故的</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C37821">
        <w:tc>
          <w:tcPr>
            <w:tcW w:w="881" w:type="dxa"/>
            <w:vAlign w:val="center"/>
          </w:tcPr>
          <w:p w:rsidR="00C37821" w:rsidRDefault="00C87389">
            <w:pPr>
              <w:spacing w:line="400" w:lineRule="exact"/>
              <w:jc w:val="center"/>
              <w:rPr>
                <w:sz w:val="21"/>
                <w:szCs w:val="21"/>
              </w:rPr>
            </w:pPr>
            <w:r>
              <w:rPr>
                <w:sz w:val="21"/>
                <w:szCs w:val="21"/>
              </w:rPr>
              <w:t>15</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rsidR="00C37821" w:rsidRDefault="00C87389">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C37821">
        <w:tc>
          <w:tcPr>
            <w:tcW w:w="881" w:type="dxa"/>
            <w:vAlign w:val="center"/>
          </w:tcPr>
          <w:p w:rsidR="00C37821" w:rsidRDefault="00C87389">
            <w:pPr>
              <w:spacing w:line="400" w:lineRule="exact"/>
              <w:jc w:val="center"/>
              <w:rPr>
                <w:sz w:val="21"/>
                <w:szCs w:val="21"/>
              </w:rPr>
            </w:pPr>
            <w:r>
              <w:rPr>
                <w:sz w:val="21"/>
                <w:szCs w:val="21"/>
              </w:rPr>
              <w:lastRenderedPageBreak/>
              <w:t>16</w:t>
            </w:r>
          </w:p>
        </w:tc>
        <w:tc>
          <w:tcPr>
            <w:tcW w:w="1431" w:type="dxa"/>
            <w:vMerge w:val="restart"/>
            <w:vAlign w:val="center"/>
          </w:tcPr>
          <w:p w:rsidR="00C37821" w:rsidRDefault="00C87389">
            <w:pPr>
              <w:spacing w:line="400" w:lineRule="exact"/>
              <w:jc w:val="center"/>
              <w:rPr>
                <w:sz w:val="21"/>
                <w:szCs w:val="21"/>
              </w:rPr>
            </w:pPr>
            <w:r>
              <w:rPr>
                <w:sz w:val="21"/>
                <w:szCs w:val="21"/>
              </w:rPr>
              <w:t>挪用工程款项</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C37821">
        <w:tc>
          <w:tcPr>
            <w:tcW w:w="881" w:type="dxa"/>
            <w:vAlign w:val="center"/>
          </w:tcPr>
          <w:p w:rsidR="00C37821" w:rsidRDefault="00C87389">
            <w:pPr>
              <w:spacing w:line="400" w:lineRule="exact"/>
              <w:jc w:val="center"/>
              <w:rPr>
                <w:sz w:val="21"/>
                <w:szCs w:val="21"/>
              </w:rPr>
            </w:pPr>
            <w:r>
              <w:rPr>
                <w:sz w:val="21"/>
                <w:szCs w:val="21"/>
              </w:rPr>
              <w:t>17</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C37821">
        <w:tc>
          <w:tcPr>
            <w:tcW w:w="881" w:type="dxa"/>
            <w:vAlign w:val="center"/>
          </w:tcPr>
          <w:p w:rsidR="00C37821" w:rsidRDefault="00C87389">
            <w:pPr>
              <w:spacing w:line="400" w:lineRule="exact"/>
              <w:jc w:val="center"/>
              <w:rPr>
                <w:sz w:val="21"/>
                <w:szCs w:val="21"/>
              </w:rPr>
            </w:pPr>
            <w:r>
              <w:rPr>
                <w:sz w:val="21"/>
                <w:szCs w:val="21"/>
              </w:rPr>
              <w:t>18</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C37821">
        <w:tc>
          <w:tcPr>
            <w:tcW w:w="881" w:type="dxa"/>
            <w:vAlign w:val="center"/>
          </w:tcPr>
          <w:p w:rsidR="00C37821" w:rsidRDefault="00C87389">
            <w:pPr>
              <w:spacing w:line="400" w:lineRule="exact"/>
              <w:jc w:val="center"/>
              <w:rPr>
                <w:sz w:val="21"/>
                <w:szCs w:val="21"/>
              </w:rPr>
            </w:pPr>
            <w:r>
              <w:rPr>
                <w:sz w:val="21"/>
                <w:szCs w:val="21"/>
              </w:rPr>
              <w:t>19</w:t>
            </w:r>
          </w:p>
        </w:tc>
        <w:tc>
          <w:tcPr>
            <w:tcW w:w="1431" w:type="dxa"/>
            <w:vMerge w:val="restart"/>
            <w:vAlign w:val="center"/>
          </w:tcPr>
          <w:p w:rsidR="00C37821" w:rsidRDefault="00C87389">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C37821">
        <w:tc>
          <w:tcPr>
            <w:tcW w:w="881" w:type="dxa"/>
            <w:vAlign w:val="center"/>
          </w:tcPr>
          <w:p w:rsidR="00C37821" w:rsidRDefault="00C87389">
            <w:pPr>
              <w:spacing w:line="400" w:lineRule="exact"/>
              <w:jc w:val="center"/>
              <w:rPr>
                <w:sz w:val="21"/>
                <w:szCs w:val="21"/>
              </w:rPr>
            </w:pPr>
            <w:r>
              <w:rPr>
                <w:sz w:val="21"/>
                <w:szCs w:val="21"/>
              </w:rPr>
              <w:t>20</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C37821">
        <w:tc>
          <w:tcPr>
            <w:tcW w:w="881" w:type="dxa"/>
            <w:vAlign w:val="center"/>
          </w:tcPr>
          <w:p w:rsidR="00C37821" w:rsidRDefault="00C87389">
            <w:pPr>
              <w:spacing w:line="400" w:lineRule="exact"/>
              <w:jc w:val="center"/>
              <w:rPr>
                <w:sz w:val="21"/>
                <w:szCs w:val="21"/>
              </w:rPr>
            </w:pPr>
            <w:r>
              <w:rPr>
                <w:sz w:val="21"/>
                <w:szCs w:val="21"/>
              </w:rPr>
              <w:t>21</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C37821">
        <w:trPr>
          <w:trHeight w:val="767"/>
        </w:trPr>
        <w:tc>
          <w:tcPr>
            <w:tcW w:w="8556" w:type="dxa"/>
            <w:gridSpan w:val="4"/>
            <w:vAlign w:val="center"/>
          </w:tcPr>
          <w:p w:rsidR="00C37821" w:rsidRDefault="00C87389">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rsidR="00C37821" w:rsidRDefault="00C87389">
      <w:pPr>
        <w:ind w:firstLine="560"/>
        <w:rPr>
          <w:sz w:val="21"/>
          <w:szCs w:val="21"/>
          <w:lang w:eastAsia="zh-CN"/>
        </w:rPr>
      </w:pPr>
      <w:r>
        <w:rPr>
          <w:rFonts w:hint="eastAsia"/>
          <w:sz w:val="21"/>
          <w:szCs w:val="21"/>
          <w:lang w:eastAsia="zh-CN"/>
        </w:rPr>
        <w:t>以上内容与招标文件相关内容、条款一并执行。</w:t>
      </w:r>
    </w:p>
    <w:p w:rsidR="00C37821" w:rsidRDefault="00C87389">
      <w:pPr>
        <w:ind w:firstLine="560"/>
        <w:rPr>
          <w:sz w:val="21"/>
          <w:szCs w:val="21"/>
          <w:lang w:eastAsia="zh-CN"/>
        </w:rPr>
      </w:pPr>
      <w:r>
        <w:rPr>
          <w:sz w:val="21"/>
          <w:szCs w:val="21"/>
          <w:lang w:eastAsia="zh-CN"/>
        </w:rPr>
        <w:t>以上处罚内容本公司已经派专人阅读并全面了解其内容，若有违反同意按此办法处罚。</w:t>
      </w:r>
    </w:p>
    <w:p w:rsidR="00C37821" w:rsidRDefault="00C87389">
      <w:pPr>
        <w:ind w:firstLine="560"/>
        <w:rPr>
          <w:sz w:val="28"/>
          <w:szCs w:val="28"/>
          <w:lang w:eastAsia="zh-CN"/>
        </w:rPr>
      </w:pPr>
      <w:r>
        <w:rPr>
          <w:sz w:val="28"/>
          <w:szCs w:val="28"/>
          <w:lang w:eastAsia="zh-CN"/>
        </w:rPr>
        <w:t xml:space="preserve">                        </w:t>
      </w:r>
    </w:p>
    <w:p w:rsidR="00C37821" w:rsidRDefault="00C87389">
      <w:pPr>
        <w:ind w:firstLine="560"/>
        <w:rPr>
          <w:sz w:val="28"/>
          <w:szCs w:val="28"/>
          <w:lang w:eastAsia="zh-CN"/>
        </w:rPr>
      </w:pPr>
      <w:r>
        <w:rPr>
          <w:rFonts w:hint="eastAsia"/>
          <w:sz w:val="28"/>
          <w:szCs w:val="28"/>
          <w:lang w:eastAsia="zh-CN"/>
        </w:rPr>
        <w:t>投</w:t>
      </w:r>
      <w:r>
        <w:rPr>
          <w:sz w:val="28"/>
          <w:szCs w:val="28"/>
          <w:lang w:eastAsia="zh-CN"/>
        </w:rPr>
        <w:t>标人（盖章）</w:t>
      </w:r>
      <w:r>
        <w:rPr>
          <w:rFonts w:hint="eastAsia"/>
          <w:sz w:val="28"/>
          <w:szCs w:val="28"/>
          <w:lang w:eastAsia="zh-CN"/>
        </w:rPr>
        <w:t>：</w:t>
      </w:r>
    </w:p>
    <w:p w:rsidR="00C37821" w:rsidRDefault="00C87389">
      <w:pPr>
        <w:ind w:firstLine="560"/>
        <w:rPr>
          <w:sz w:val="28"/>
          <w:szCs w:val="28"/>
          <w:lang w:eastAsia="zh-CN"/>
        </w:rPr>
      </w:pPr>
      <w:r>
        <w:rPr>
          <w:sz w:val="28"/>
          <w:szCs w:val="28"/>
          <w:lang w:eastAsia="zh-CN"/>
        </w:rPr>
        <w:t xml:space="preserve">                        </w:t>
      </w:r>
    </w:p>
    <w:p w:rsidR="00C37821" w:rsidRDefault="00C87389">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r>
        <w:rPr>
          <w:rFonts w:hint="eastAsia"/>
          <w:sz w:val="28"/>
          <w:szCs w:val="28"/>
          <w:lang w:eastAsia="zh-CN"/>
        </w:rPr>
        <w:t>：</w:t>
      </w:r>
    </w:p>
    <w:p w:rsidR="00C37821" w:rsidRDefault="00C87389">
      <w:pPr>
        <w:ind w:firstLine="560"/>
        <w:rPr>
          <w:sz w:val="28"/>
          <w:szCs w:val="28"/>
          <w:lang w:eastAsia="zh-CN"/>
        </w:rPr>
      </w:pPr>
      <w:r>
        <w:rPr>
          <w:sz w:val="28"/>
          <w:szCs w:val="28"/>
          <w:lang w:eastAsia="zh-CN"/>
        </w:rPr>
        <w:t xml:space="preserve">                       </w:t>
      </w:r>
    </w:p>
    <w:p w:rsidR="00C37821" w:rsidRDefault="00C87389">
      <w:pPr>
        <w:ind w:firstLine="560"/>
        <w:rPr>
          <w:sz w:val="28"/>
          <w:szCs w:val="28"/>
          <w:lang w:eastAsia="zh-CN"/>
        </w:rPr>
      </w:pPr>
      <w:r>
        <w:rPr>
          <w:sz w:val="28"/>
          <w:szCs w:val="28"/>
          <w:lang w:eastAsia="zh-CN"/>
        </w:rPr>
        <w:t xml:space="preserve"> </w:t>
      </w:r>
      <w:r>
        <w:rPr>
          <w:sz w:val="28"/>
          <w:szCs w:val="28"/>
          <w:lang w:eastAsia="zh-CN"/>
        </w:rPr>
        <w:t>时间：</w:t>
      </w: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87389">
      <w:pPr>
        <w:jc w:val="center"/>
        <w:rPr>
          <w:rFonts w:ascii="宋体" w:eastAsia="宋体" w:hAnsi="宋体" w:cs="宋体"/>
          <w:b/>
          <w:sz w:val="30"/>
          <w:szCs w:val="30"/>
          <w:lang w:eastAsia="zh-CN"/>
        </w:rPr>
      </w:pPr>
      <w:bookmarkStart w:id="80" w:name="_Hlk61881318"/>
      <w:r>
        <w:rPr>
          <w:rFonts w:ascii="宋体" w:eastAsia="宋体" w:hAnsi="宋体" w:cs="宋体" w:hint="eastAsia"/>
          <w:b/>
          <w:sz w:val="30"/>
          <w:szCs w:val="30"/>
          <w:lang w:eastAsia="zh-CN"/>
        </w:rPr>
        <w:lastRenderedPageBreak/>
        <w:t>七、其他材料</w:t>
      </w: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87389">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bookmarkEnd w:id="80"/>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pStyle w:val="a7"/>
        <w:tabs>
          <w:tab w:val="left" w:pos="5579"/>
          <w:tab w:val="left" w:pos="6879"/>
          <w:tab w:val="left" w:pos="8042"/>
        </w:tabs>
        <w:spacing w:before="0"/>
        <w:ind w:left="4740"/>
        <w:rPr>
          <w:lang w:eastAsia="zh-CN"/>
        </w:rPr>
      </w:pPr>
    </w:p>
    <w:p w:rsidR="00C37821" w:rsidRDefault="00C87389">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Pr>
          <w:rFonts w:ascii="宋体" w:eastAsia="宋体" w:hAnsi="宋体" w:cs="宋体"/>
          <w:b/>
          <w:sz w:val="30"/>
          <w:szCs w:val="30"/>
          <w:lang w:eastAsia="zh-CN"/>
        </w:rPr>
        <w:t>、已标价工程量清单</w:t>
      </w:r>
    </w:p>
    <w:p w:rsidR="00C37821" w:rsidRDefault="00C37821">
      <w:pPr>
        <w:rPr>
          <w:rFonts w:ascii="宋体" w:eastAsia="宋体" w:hAnsi="宋体" w:cs="宋体"/>
          <w:sz w:val="30"/>
          <w:szCs w:val="30"/>
          <w:lang w:eastAsia="zh-CN"/>
        </w:rPr>
      </w:pPr>
    </w:p>
    <w:p w:rsidR="00C37821" w:rsidRDefault="00C37821">
      <w:pPr>
        <w:rPr>
          <w:rFonts w:ascii="宋体" w:eastAsia="宋体" w:hAnsi="宋体" w:cs="宋体"/>
          <w:sz w:val="30"/>
          <w:szCs w:val="30"/>
          <w:lang w:eastAsia="zh-CN"/>
        </w:rPr>
      </w:pPr>
    </w:p>
    <w:p w:rsidR="00C37821" w:rsidRDefault="00C87389">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rsidR="00C37821" w:rsidRDefault="00C37821">
      <w:pPr>
        <w:spacing w:line="360" w:lineRule="auto"/>
        <w:rPr>
          <w:sz w:val="24"/>
          <w:szCs w:val="24"/>
          <w:lang w:eastAsia="zh-CN"/>
        </w:rPr>
      </w:pPr>
    </w:p>
    <w:p w:rsidR="00C37821" w:rsidRDefault="00C87389">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C37821" w:rsidRDefault="00C87389">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rsidR="00C37821" w:rsidRDefault="00C87389">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C37821" w:rsidRDefault="00C87389">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rsidR="00C37821" w:rsidRDefault="00C87389">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rsidR="00C37821" w:rsidRDefault="00C37821">
      <w:pPr>
        <w:spacing w:line="360" w:lineRule="auto"/>
        <w:rPr>
          <w:b/>
          <w:sz w:val="24"/>
          <w:szCs w:val="24"/>
          <w:lang w:eastAsia="zh-CN"/>
        </w:rPr>
      </w:pPr>
    </w:p>
    <w:p w:rsidR="00C37821" w:rsidRDefault="00C87389">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rsidR="00C37821" w:rsidRDefault="00C37821">
      <w:pPr>
        <w:spacing w:line="360" w:lineRule="auto"/>
        <w:rPr>
          <w:b/>
          <w:sz w:val="24"/>
          <w:szCs w:val="24"/>
          <w:lang w:eastAsia="zh-CN"/>
        </w:rPr>
      </w:pPr>
    </w:p>
    <w:p w:rsidR="00C37821" w:rsidRDefault="00C87389">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rsidR="00C37821" w:rsidRDefault="00C87389">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rsidR="00C37821" w:rsidRDefault="00C87389">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C37821" w:rsidRDefault="00C87389">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w:t>
      </w:r>
      <w:r>
        <w:rPr>
          <w:rFonts w:hint="eastAsia"/>
          <w:sz w:val="24"/>
          <w:szCs w:val="24"/>
          <w:lang w:eastAsia="zh-CN"/>
        </w:rPr>
        <w:lastRenderedPageBreak/>
        <w:t>或总额价之中，中标人不得以任何理由要求发包人另行计价。</w:t>
      </w:r>
    </w:p>
    <w:p w:rsidR="00C37821" w:rsidRDefault="00C87389">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rsidR="00C37821" w:rsidRDefault="00C87389">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rsidR="00C37821" w:rsidRDefault="00C37821">
      <w:pPr>
        <w:spacing w:line="360" w:lineRule="auto"/>
        <w:ind w:firstLine="465"/>
        <w:rPr>
          <w:sz w:val="24"/>
          <w:szCs w:val="24"/>
          <w:lang w:eastAsia="zh-CN"/>
        </w:rPr>
      </w:pPr>
    </w:p>
    <w:p w:rsidR="00C37821" w:rsidRDefault="00C87389">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rsidR="00C37821" w:rsidRDefault="00C37821">
      <w:pPr>
        <w:spacing w:line="360" w:lineRule="auto"/>
        <w:rPr>
          <w:sz w:val="24"/>
          <w:szCs w:val="24"/>
          <w:lang w:eastAsia="zh-CN"/>
        </w:rPr>
      </w:pPr>
    </w:p>
    <w:p w:rsidR="00C37821" w:rsidRDefault="00C87389">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left="0" w:right="521"/>
        <w:rPr>
          <w:lang w:eastAsia="zh-CN"/>
        </w:rPr>
      </w:pPr>
    </w:p>
    <w:sectPr w:rsidR="00C37821" w:rsidSect="00C37821">
      <w:footerReference w:type="default" r:id="rId19"/>
      <w:pgSz w:w="11900" w:h="16850"/>
      <w:pgMar w:top="1080" w:right="1140" w:bottom="700" w:left="1640" w:header="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40" w:rsidRDefault="00C13D40" w:rsidP="00C37821">
      <w:r>
        <w:separator/>
      </w:r>
    </w:p>
  </w:endnote>
  <w:endnote w:type="continuationSeparator" w:id="0">
    <w:p w:rsidR="00C13D40" w:rsidRDefault="00C13D40" w:rsidP="00C37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黑体"/>
    <w:charset w:val="86"/>
    <w:family w:val="auto"/>
    <w:pitch w:val="default"/>
    <w:sig w:usb0="00000000" w:usb1="00000000" w:usb2="00000012" w:usb3="00000000" w:csb0="00040001" w:csb1="00000000"/>
  </w:font>
  <w:font w:name="SimSun-ExtB">
    <w:panose1 w:val="02010609060101010101"/>
    <w:charset w:val="86"/>
    <w:family w:val="modern"/>
    <w:pitch w:val="fixed"/>
    <w:sig w:usb0="00000003" w:usb1="0A0E0000" w:usb2="00000010" w:usb3="00000000" w:csb0="0004000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5622"/>
    </w:sdtPr>
    <w:sdtContent>
      <w:p w:rsidR="00C37821" w:rsidRDefault="00C518C9">
        <w:pPr>
          <w:pStyle w:val="ac"/>
          <w:jc w:val="center"/>
        </w:pPr>
        <w:r w:rsidRPr="00C518C9">
          <w:fldChar w:fldCharType="begin"/>
        </w:r>
        <w:r w:rsidR="00C87389">
          <w:instrText xml:space="preserve"> PAGE   \* MERGEFORMAT </w:instrText>
        </w:r>
        <w:r w:rsidRPr="00C518C9">
          <w:fldChar w:fldCharType="separate"/>
        </w:r>
        <w:r w:rsidR="00CA7284" w:rsidRPr="00CA7284">
          <w:rPr>
            <w:noProof/>
            <w:lang w:val="zh-CN"/>
          </w:rPr>
          <w:t>47</w:t>
        </w:r>
        <w:r>
          <w:rPr>
            <w:lang w:val="zh-CN"/>
          </w:rPr>
          <w:fldChar w:fldCharType="end"/>
        </w:r>
      </w:p>
    </w:sdtContent>
  </w:sdt>
  <w:p w:rsidR="00C37821" w:rsidRDefault="00C37821">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40" w:rsidRDefault="00C13D40" w:rsidP="00C37821">
      <w:r>
        <w:separator/>
      </w:r>
    </w:p>
  </w:footnote>
  <w:footnote w:type="continuationSeparator" w:id="0">
    <w:p w:rsidR="00C13D40" w:rsidRDefault="00C13D40" w:rsidP="00C37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EC1E8D7"/>
    <w:multiLevelType w:val="singleLevel"/>
    <w:tmpl w:val="5EC1E8D7"/>
    <w:lvl w:ilvl="0">
      <w:start w:val="2"/>
      <w:numFmt w:val="decimal"/>
      <w:suff w:val="nothing"/>
      <w:lvlText w:val="%1、"/>
      <w:lvlJc w:val="left"/>
    </w:lvl>
  </w:abstractNum>
  <w:abstractNum w:abstractNumId="6">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50A23FB"/>
    <w:multiLevelType w:val="singleLevel"/>
    <w:tmpl w:val="750A23FB"/>
    <w:lvl w:ilvl="0">
      <w:start w:val="10"/>
      <w:numFmt w:val="chineseCounting"/>
      <w:suff w:val="nothing"/>
      <w:lvlText w:val="%1、"/>
      <w:lvlJc w:val="left"/>
      <w:rPr>
        <w:rFonts w:hint="eastAsia"/>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720"/>
  <w:drawingGridHorizontalSpacing w:val="110"/>
  <w:noPunctuationKerning/>
  <w:characterSpacingControl w:val="doNotCompress"/>
  <w:hdrShapeDefaults>
    <o:shapedefaults v:ext="edit" spidmax="4098"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
  <w:rsids>
    <w:rsidRoot w:val="002C02FB"/>
    <w:rsid w:val="00000F08"/>
    <w:rsid w:val="0000766B"/>
    <w:rsid w:val="000127CB"/>
    <w:rsid w:val="00013270"/>
    <w:rsid w:val="00015444"/>
    <w:rsid w:val="00015B9B"/>
    <w:rsid w:val="00016181"/>
    <w:rsid w:val="0002032B"/>
    <w:rsid w:val="00024D00"/>
    <w:rsid w:val="00030F29"/>
    <w:rsid w:val="000351AB"/>
    <w:rsid w:val="00037942"/>
    <w:rsid w:val="00037BDA"/>
    <w:rsid w:val="00037D34"/>
    <w:rsid w:val="00044E18"/>
    <w:rsid w:val="00046819"/>
    <w:rsid w:val="00052FC2"/>
    <w:rsid w:val="000550C6"/>
    <w:rsid w:val="00055671"/>
    <w:rsid w:val="00062B23"/>
    <w:rsid w:val="00065DC1"/>
    <w:rsid w:val="000704A6"/>
    <w:rsid w:val="00070833"/>
    <w:rsid w:val="000708A7"/>
    <w:rsid w:val="00070A96"/>
    <w:rsid w:val="00071BF3"/>
    <w:rsid w:val="000750E1"/>
    <w:rsid w:val="00075241"/>
    <w:rsid w:val="00076ABD"/>
    <w:rsid w:val="00082F4E"/>
    <w:rsid w:val="0008696B"/>
    <w:rsid w:val="00090124"/>
    <w:rsid w:val="0009355C"/>
    <w:rsid w:val="0009446A"/>
    <w:rsid w:val="000950A5"/>
    <w:rsid w:val="000955FE"/>
    <w:rsid w:val="000A18CC"/>
    <w:rsid w:val="000A3B27"/>
    <w:rsid w:val="000A46E5"/>
    <w:rsid w:val="000A60F4"/>
    <w:rsid w:val="000B3EF2"/>
    <w:rsid w:val="000C5CFF"/>
    <w:rsid w:val="000C716C"/>
    <w:rsid w:val="000E21FD"/>
    <w:rsid w:val="000E2742"/>
    <w:rsid w:val="000E29AE"/>
    <w:rsid w:val="000E6AF2"/>
    <w:rsid w:val="000F233F"/>
    <w:rsid w:val="000F3B03"/>
    <w:rsid w:val="000F618D"/>
    <w:rsid w:val="000F7A38"/>
    <w:rsid w:val="0010116E"/>
    <w:rsid w:val="001032B7"/>
    <w:rsid w:val="00111555"/>
    <w:rsid w:val="001168BB"/>
    <w:rsid w:val="00122D1E"/>
    <w:rsid w:val="00123538"/>
    <w:rsid w:val="0013045D"/>
    <w:rsid w:val="00134C34"/>
    <w:rsid w:val="00136A95"/>
    <w:rsid w:val="00140EA5"/>
    <w:rsid w:val="00147E36"/>
    <w:rsid w:val="00150D66"/>
    <w:rsid w:val="00152080"/>
    <w:rsid w:val="001526C2"/>
    <w:rsid w:val="00153C0F"/>
    <w:rsid w:val="00154512"/>
    <w:rsid w:val="0015463F"/>
    <w:rsid w:val="00155E76"/>
    <w:rsid w:val="001574CB"/>
    <w:rsid w:val="00162B81"/>
    <w:rsid w:val="001633A2"/>
    <w:rsid w:val="00172AD1"/>
    <w:rsid w:val="00174D90"/>
    <w:rsid w:val="0017522F"/>
    <w:rsid w:val="00175F56"/>
    <w:rsid w:val="001770A4"/>
    <w:rsid w:val="00177D83"/>
    <w:rsid w:val="00180E83"/>
    <w:rsid w:val="001816DC"/>
    <w:rsid w:val="0018407B"/>
    <w:rsid w:val="001870E2"/>
    <w:rsid w:val="00187747"/>
    <w:rsid w:val="001A1D7F"/>
    <w:rsid w:val="001B3620"/>
    <w:rsid w:val="001B36E4"/>
    <w:rsid w:val="001C0486"/>
    <w:rsid w:val="001C08E9"/>
    <w:rsid w:val="001C2785"/>
    <w:rsid w:val="001C46B3"/>
    <w:rsid w:val="001C4FD6"/>
    <w:rsid w:val="001C6BD1"/>
    <w:rsid w:val="001C6E1E"/>
    <w:rsid w:val="001D65C9"/>
    <w:rsid w:val="001D778C"/>
    <w:rsid w:val="001E285B"/>
    <w:rsid w:val="001E2F4E"/>
    <w:rsid w:val="001E3463"/>
    <w:rsid w:val="001E405D"/>
    <w:rsid w:val="001E5185"/>
    <w:rsid w:val="001F0590"/>
    <w:rsid w:val="001F0884"/>
    <w:rsid w:val="001F4131"/>
    <w:rsid w:val="002079B6"/>
    <w:rsid w:val="00211D10"/>
    <w:rsid w:val="00215CA7"/>
    <w:rsid w:val="00217448"/>
    <w:rsid w:val="002260D2"/>
    <w:rsid w:val="00226632"/>
    <w:rsid w:val="0022671F"/>
    <w:rsid w:val="00226A7E"/>
    <w:rsid w:val="0022787F"/>
    <w:rsid w:val="0023129D"/>
    <w:rsid w:val="002356DD"/>
    <w:rsid w:val="00237D5B"/>
    <w:rsid w:val="0024104A"/>
    <w:rsid w:val="002428F8"/>
    <w:rsid w:val="00246620"/>
    <w:rsid w:val="00257D0E"/>
    <w:rsid w:val="00263B7F"/>
    <w:rsid w:val="002660C3"/>
    <w:rsid w:val="00266FB6"/>
    <w:rsid w:val="00267896"/>
    <w:rsid w:val="00270BF8"/>
    <w:rsid w:val="002715DB"/>
    <w:rsid w:val="00275758"/>
    <w:rsid w:val="00276739"/>
    <w:rsid w:val="002800F8"/>
    <w:rsid w:val="00280477"/>
    <w:rsid w:val="00285725"/>
    <w:rsid w:val="002860F5"/>
    <w:rsid w:val="0028756F"/>
    <w:rsid w:val="00296185"/>
    <w:rsid w:val="002A08B0"/>
    <w:rsid w:val="002B248B"/>
    <w:rsid w:val="002B42F7"/>
    <w:rsid w:val="002B4DD1"/>
    <w:rsid w:val="002C02FB"/>
    <w:rsid w:val="002C0BB8"/>
    <w:rsid w:val="002C1ACD"/>
    <w:rsid w:val="002C31ED"/>
    <w:rsid w:val="002C5774"/>
    <w:rsid w:val="002D205F"/>
    <w:rsid w:val="002D2F8D"/>
    <w:rsid w:val="002E2124"/>
    <w:rsid w:val="002E5DF2"/>
    <w:rsid w:val="002E6BD4"/>
    <w:rsid w:val="002F02A1"/>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4309"/>
    <w:rsid w:val="003479AB"/>
    <w:rsid w:val="003527AA"/>
    <w:rsid w:val="00353FDC"/>
    <w:rsid w:val="0035414C"/>
    <w:rsid w:val="00355D33"/>
    <w:rsid w:val="003562B8"/>
    <w:rsid w:val="003620AF"/>
    <w:rsid w:val="00364D60"/>
    <w:rsid w:val="003665CD"/>
    <w:rsid w:val="0037311F"/>
    <w:rsid w:val="003749D5"/>
    <w:rsid w:val="003769E0"/>
    <w:rsid w:val="00376C2F"/>
    <w:rsid w:val="003800C5"/>
    <w:rsid w:val="00380E1E"/>
    <w:rsid w:val="00383F38"/>
    <w:rsid w:val="0038416B"/>
    <w:rsid w:val="00390042"/>
    <w:rsid w:val="00391A97"/>
    <w:rsid w:val="003933DF"/>
    <w:rsid w:val="00396E3A"/>
    <w:rsid w:val="003A445B"/>
    <w:rsid w:val="003B03D9"/>
    <w:rsid w:val="003B2F20"/>
    <w:rsid w:val="003B4D34"/>
    <w:rsid w:val="003B5B68"/>
    <w:rsid w:val="003B6788"/>
    <w:rsid w:val="003C1C31"/>
    <w:rsid w:val="003C27EA"/>
    <w:rsid w:val="003C3E53"/>
    <w:rsid w:val="003C4713"/>
    <w:rsid w:val="003C5D2D"/>
    <w:rsid w:val="003D07B1"/>
    <w:rsid w:val="003D1575"/>
    <w:rsid w:val="003D3A95"/>
    <w:rsid w:val="003D41BC"/>
    <w:rsid w:val="003E0ED7"/>
    <w:rsid w:val="003E426F"/>
    <w:rsid w:val="003E513E"/>
    <w:rsid w:val="003E6E42"/>
    <w:rsid w:val="003E7865"/>
    <w:rsid w:val="004030B9"/>
    <w:rsid w:val="00403371"/>
    <w:rsid w:val="004053A6"/>
    <w:rsid w:val="0040771E"/>
    <w:rsid w:val="00407EC8"/>
    <w:rsid w:val="00410118"/>
    <w:rsid w:val="004115D3"/>
    <w:rsid w:val="00411BA4"/>
    <w:rsid w:val="00413C82"/>
    <w:rsid w:val="004146B2"/>
    <w:rsid w:val="00417ABA"/>
    <w:rsid w:val="004205E5"/>
    <w:rsid w:val="004208B0"/>
    <w:rsid w:val="004312C3"/>
    <w:rsid w:val="004325C8"/>
    <w:rsid w:val="00434524"/>
    <w:rsid w:val="0043472C"/>
    <w:rsid w:val="004351D5"/>
    <w:rsid w:val="004374AF"/>
    <w:rsid w:val="00442E8E"/>
    <w:rsid w:val="00447B68"/>
    <w:rsid w:val="00450603"/>
    <w:rsid w:val="00451AEF"/>
    <w:rsid w:val="00453DB9"/>
    <w:rsid w:val="004550AE"/>
    <w:rsid w:val="00455D5F"/>
    <w:rsid w:val="00465538"/>
    <w:rsid w:val="0047202D"/>
    <w:rsid w:val="0047396C"/>
    <w:rsid w:val="00482EC5"/>
    <w:rsid w:val="00483709"/>
    <w:rsid w:val="00484441"/>
    <w:rsid w:val="004857BC"/>
    <w:rsid w:val="00492362"/>
    <w:rsid w:val="0049323D"/>
    <w:rsid w:val="00494823"/>
    <w:rsid w:val="004A0887"/>
    <w:rsid w:val="004A0C62"/>
    <w:rsid w:val="004A3615"/>
    <w:rsid w:val="004A4487"/>
    <w:rsid w:val="004A4B24"/>
    <w:rsid w:val="004A5E06"/>
    <w:rsid w:val="004A6009"/>
    <w:rsid w:val="004A7B67"/>
    <w:rsid w:val="004A7E19"/>
    <w:rsid w:val="004B0BEF"/>
    <w:rsid w:val="004B10B5"/>
    <w:rsid w:val="004B2E4B"/>
    <w:rsid w:val="004B4BEB"/>
    <w:rsid w:val="004C10E7"/>
    <w:rsid w:val="004C257F"/>
    <w:rsid w:val="004C4585"/>
    <w:rsid w:val="004C5231"/>
    <w:rsid w:val="004C7A91"/>
    <w:rsid w:val="004D0AF7"/>
    <w:rsid w:val="004D1EC2"/>
    <w:rsid w:val="004D2BFC"/>
    <w:rsid w:val="004D5B82"/>
    <w:rsid w:val="004E670A"/>
    <w:rsid w:val="004F11BC"/>
    <w:rsid w:val="004F41DD"/>
    <w:rsid w:val="004F4EE4"/>
    <w:rsid w:val="004F57CA"/>
    <w:rsid w:val="0050362A"/>
    <w:rsid w:val="00507142"/>
    <w:rsid w:val="0051427A"/>
    <w:rsid w:val="00521058"/>
    <w:rsid w:val="00532DD5"/>
    <w:rsid w:val="00534576"/>
    <w:rsid w:val="00534598"/>
    <w:rsid w:val="00542397"/>
    <w:rsid w:val="005431AE"/>
    <w:rsid w:val="00550DFE"/>
    <w:rsid w:val="00551AA3"/>
    <w:rsid w:val="0055371A"/>
    <w:rsid w:val="00561B62"/>
    <w:rsid w:val="00564597"/>
    <w:rsid w:val="005720F9"/>
    <w:rsid w:val="00572330"/>
    <w:rsid w:val="00576AE5"/>
    <w:rsid w:val="0058266C"/>
    <w:rsid w:val="0058295F"/>
    <w:rsid w:val="005853A0"/>
    <w:rsid w:val="0059118B"/>
    <w:rsid w:val="0059500C"/>
    <w:rsid w:val="005C1A27"/>
    <w:rsid w:val="005C1AE4"/>
    <w:rsid w:val="005C2055"/>
    <w:rsid w:val="005C4A16"/>
    <w:rsid w:val="005C6855"/>
    <w:rsid w:val="005E2FB6"/>
    <w:rsid w:val="005E32BE"/>
    <w:rsid w:val="005E48BA"/>
    <w:rsid w:val="005E750B"/>
    <w:rsid w:val="005F7521"/>
    <w:rsid w:val="00605718"/>
    <w:rsid w:val="00611884"/>
    <w:rsid w:val="006155BE"/>
    <w:rsid w:val="00627DF7"/>
    <w:rsid w:val="00632454"/>
    <w:rsid w:val="00632C70"/>
    <w:rsid w:val="00633AF7"/>
    <w:rsid w:val="00634307"/>
    <w:rsid w:val="0063622F"/>
    <w:rsid w:val="00637557"/>
    <w:rsid w:val="006421B9"/>
    <w:rsid w:val="006437CB"/>
    <w:rsid w:val="006449A2"/>
    <w:rsid w:val="0064691B"/>
    <w:rsid w:val="00647ED7"/>
    <w:rsid w:val="0065022F"/>
    <w:rsid w:val="00657D85"/>
    <w:rsid w:val="00662B39"/>
    <w:rsid w:val="006645F1"/>
    <w:rsid w:val="00665513"/>
    <w:rsid w:val="00672A10"/>
    <w:rsid w:val="00677FDD"/>
    <w:rsid w:val="00680FA9"/>
    <w:rsid w:val="0068282A"/>
    <w:rsid w:val="00685D3E"/>
    <w:rsid w:val="00685E9B"/>
    <w:rsid w:val="00687CE6"/>
    <w:rsid w:val="0069311B"/>
    <w:rsid w:val="0069382D"/>
    <w:rsid w:val="00693B2B"/>
    <w:rsid w:val="00695528"/>
    <w:rsid w:val="00696FE6"/>
    <w:rsid w:val="0069702E"/>
    <w:rsid w:val="00697855"/>
    <w:rsid w:val="006A13E0"/>
    <w:rsid w:val="006A1BFE"/>
    <w:rsid w:val="006A5199"/>
    <w:rsid w:val="006A687C"/>
    <w:rsid w:val="006A6A36"/>
    <w:rsid w:val="006A77F6"/>
    <w:rsid w:val="006B0327"/>
    <w:rsid w:val="006B1407"/>
    <w:rsid w:val="006B618C"/>
    <w:rsid w:val="006B7B89"/>
    <w:rsid w:val="006C4220"/>
    <w:rsid w:val="006C60A8"/>
    <w:rsid w:val="006D6228"/>
    <w:rsid w:val="006E339D"/>
    <w:rsid w:val="006E3D22"/>
    <w:rsid w:val="006E4206"/>
    <w:rsid w:val="006E673D"/>
    <w:rsid w:val="006F1506"/>
    <w:rsid w:val="006F3BA8"/>
    <w:rsid w:val="007010C4"/>
    <w:rsid w:val="00702C28"/>
    <w:rsid w:val="00704514"/>
    <w:rsid w:val="00704851"/>
    <w:rsid w:val="00705BC5"/>
    <w:rsid w:val="0070732F"/>
    <w:rsid w:val="007109B8"/>
    <w:rsid w:val="00710E20"/>
    <w:rsid w:val="007126B2"/>
    <w:rsid w:val="00713B1D"/>
    <w:rsid w:val="007214AD"/>
    <w:rsid w:val="00721D92"/>
    <w:rsid w:val="0072274C"/>
    <w:rsid w:val="007346E0"/>
    <w:rsid w:val="00737D88"/>
    <w:rsid w:val="007400F1"/>
    <w:rsid w:val="00741D80"/>
    <w:rsid w:val="0074791F"/>
    <w:rsid w:val="00750F95"/>
    <w:rsid w:val="00754ACE"/>
    <w:rsid w:val="0076258D"/>
    <w:rsid w:val="00763D8A"/>
    <w:rsid w:val="007708C8"/>
    <w:rsid w:val="00775F90"/>
    <w:rsid w:val="007760E0"/>
    <w:rsid w:val="00782E7A"/>
    <w:rsid w:val="00782ED8"/>
    <w:rsid w:val="00787911"/>
    <w:rsid w:val="00787B46"/>
    <w:rsid w:val="00790744"/>
    <w:rsid w:val="0079283A"/>
    <w:rsid w:val="007A2192"/>
    <w:rsid w:val="007A29F8"/>
    <w:rsid w:val="007A2DBA"/>
    <w:rsid w:val="007A7603"/>
    <w:rsid w:val="007B35A5"/>
    <w:rsid w:val="007B3F4A"/>
    <w:rsid w:val="007B4F73"/>
    <w:rsid w:val="007B54E4"/>
    <w:rsid w:val="007B6C26"/>
    <w:rsid w:val="007C15F4"/>
    <w:rsid w:val="007D3031"/>
    <w:rsid w:val="007D4984"/>
    <w:rsid w:val="007E0B48"/>
    <w:rsid w:val="007E6830"/>
    <w:rsid w:val="007E6A9C"/>
    <w:rsid w:val="007F456A"/>
    <w:rsid w:val="007F65B4"/>
    <w:rsid w:val="007F7FA4"/>
    <w:rsid w:val="00801D5B"/>
    <w:rsid w:val="00802021"/>
    <w:rsid w:val="00802839"/>
    <w:rsid w:val="00805D63"/>
    <w:rsid w:val="00805EC2"/>
    <w:rsid w:val="00814EA6"/>
    <w:rsid w:val="0082370F"/>
    <w:rsid w:val="00835845"/>
    <w:rsid w:val="00836206"/>
    <w:rsid w:val="008404DF"/>
    <w:rsid w:val="00851278"/>
    <w:rsid w:val="00861511"/>
    <w:rsid w:val="00861C01"/>
    <w:rsid w:val="00866C79"/>
    <w:rsid w:val="00871391"/>
    <w:rsid w:val="0087338C"/>
    <w:rsid w:val="008768FF"/>
    <w:rsid w:val="00882ACB"/>
    <w:rsid w:val="008830D5"/>
    <w:rsid w:val="00885025"/>
    <w:rsid w:val="00885901"/>
    <w:rsid w:val="0088785B"/>
    <w:rsid w:val="00890739"/>
    <w:rsid w:val="00896D84"/>
    <w:rsid w:val="008A2927"/>
    <w:rsid w:val="008A3ED4"/>
    <w:rsid w:val="008A4E3D"/>
    <w:rsid w:val="008B72B1"/>
    <w:rsid w:val="008C63EC"/>
    <w:rsid w:val="008C6613"/>
    <w:rsid w:val="008C68E9"/>
    <w:rsid w:val="008D0EBF"/>
    <w:rsid w:val="008D3DE3"/>
    <w:rsid w:val="008D7900"/>
    <w:rsid w:val="008E2C7F"/>
    <w:rsid w:val="008E30A7"/>
    <w:rsid w:val="008E6DBD"/>
    <w:rsid w:val="008E7450"/>
    <w:rsid w:val="008F303B"/>
    <w:rsid w:val="008F5BEF"/>
    <w:rsid w:val="008F6733"/>
    <w:rsid w:val="00900402"/>
    <w:rsid w:val="00905378"/>
    <w:rsid w:val="009055F4"/>
    <w:rsid w:val="00920DF5"/>
    <w:rsid w:val="0092329B"/>
    <w:rsid w:val="00931DBB"/>
    <w:rsid w:val="00932653"/>
    <w:rsid w:val="00940593"/>
    <w:rsid w:val="00947C4C"/>
    <w:rsid w:val="0095187A"/>
    <w:rsid w:val="0095402E"/>
    <w:rsid w:val="00954457"/>
    <w:rsid w:val="00967092"/>
    <w:rsid w:val="00967F33"/>
    <w:rsid w:val="009719E3"/>
    <w:rsid w:val="00971B33"/>
    <w:rsid w:val="0097310E"/>
    <w:rsid w:val="00974925"/>
    <w:rsid w:val="0097583C"/>
    <w:rsid w:val="00975B84"/>
    <w:rsid w:val="00977469"/>
    <w:rsid w:val="009803C8"/>
    <w:rsid w:val="00987E45"/>
    <w:rsid w:val="00992CCD"/>
    <w:rsid w:val="00993C7A"/>
    <w:rsid w:val="00997F3F"/>
    <w:rsid w:val="009A1EF8"/>
    <w:rsid w:val="009A2F93"/>
    <w:rsid w:val="009A3E6F"/>
    <w:rsid w:val="009A4425"/>
    <w:rsid w:val="009A743B"/>
    <w:rsid w:val="009B3C46"/>
    <w:rsid w:val="009B6607"/>
    <w:rsid w:val="009C072F"/>
    <w:rsid w:val="009C254B"/>
    <w:rsid w:val="009C6DCA"/>
    <w:rsid w:val="009D1AC7"/>
    <w:rsid w:val="009D6BE1"/>
    <w:rsid w:val="009E00B2"/>
    <w:rsid w:val="009E3762"/>
    <w:rsid w:val="009E5968"/>
    <w:rsid w:val="009F00BA"/>
    <w:rsid w:val="009F1861"/>
    <w:rsid w:val="009F193A"/>
    <w:rsid w:val="009F2D65"/>
    <w:rsid w:val="009F4A18"/>
    <w:rsid w:val="009F65D3"/>
    <w:rsid w:val="00A04CBE"/>
    <w:rsid w:val="00A0539A"/>
    <w:rsid w:val="00A06407"/>
    <w:rsid w:val="00A06F28"/>
    <w:rsid w:val="00A1020E"/>
    <w:rsid w:val="00A106F6"/>
    <w:rsid w:val="00A23D09"/>
    <w:rsid w:val="00A245DE"/>
    <w:rsid w:val="00A27DCC"/>
    <w:rsid w:val="00A30AFD"/>
    <w:rsid w:val="00A32159"/>
    <w:rsid w:val="00A32348"/>
    <w:rsid w:val="00A35F00"/>
    <w:rsid w:val="00A42872"/>
    <w:rsid w:val="00A51248"/>
    <w:rsid w:val="00A55416"/>
    <w:rsid w:val="00A56DAD"/>
    <w:rsid w:val="00A56F76"/>
    <w:rsid w:val="00A623CA"/>
    <w:rsid w:val="00A63848"/>
    <w:rsid w:val="00A639A5"/>
    <w:rsid w:val="00A64A2F"/>
    <w:rsid w:val="00A67747"/>
    <w:rsid w:val="00A73FE1"/>
    <w:rsid w:val="00A744FA"/>
    <w:rsid w:val="00A76509"/>
    <w:rsid w:val="00A803AD"/>
    <w:rsid w:val="00A8171A"/>
    <w:rsid w:val="00A844BE"/>
    <w:rsid w:val="00A85FD4"/>
    <w:rsid w:val="00A95C46"/>
    <w:rsid w:val="00AA2D80"/>
    <w:rsid w:val="00AA2F37"/>
    <w:rsid w:val="00AB6170"/>
    <w:rsid w:val="00AC2767"/>
    <w:rsid w:val="00AC4D67"/>
    <w:rsid w:val="00AC6994"/>
    <w:rsid w:val="00AD1796"/>
    <w:rsid w:val="00AD3B92"/>
    <w:rsid w:val="00AE0664"/>
    <w:rsid w:val="00AE148C"/>
    <w:rsid w:val="00AE3C67"/>
    <w:rsid w:val="00AE4244"/>
    <w:rsid w:val="00AE6816"/>
    <w:rsid w:val="00AF2156"/>
    <w:rsid w:val="00AF4CA7"/>
    <w:rsid w:val="00AF770C"/>
    <w:rsid w:val="00B01E71"/>
    <w:rsid w:val="00B02AE5"/>
    <w:rsid w:val="00B02D5E"/>
    <w:rsid w:val="00B02F82"/>
    <w:rsid w:val="00B0304D"/>
    <w:rsid w:val="00B04AD4"/>
    <w:rsid w:val="00B055EF"/>
    <w:rsid w:val="00B05944"/>
    <w:rsid w:val="00B05B60"/>
    <w:rsid w:val="00B05EDD"/>
    <w:rsid w:val="00B103C6"/>
    <w:rsid w:val="00B109E3"/>
    <w:rsid w:val="00B10B32"/>
    <w:rsid w:val="00B14325"/>
    <w:rsid w:val="00B15FD8"/>
    <w:rsid w:val="00B2669E"/>
    <w:rsid w:val="00B32233"/>
    <w:rsid w:val="00B34DE6"/>
    <w:rsid w:val="00B34FA6"/>
    <w:rsid w:val="00B375F6"/>
    <w:rsid w:val="00B41D60"/>
    <w:rsid w:val="00B44AAD"/>
    <w:rsid w:val="00B47234"/>
    <w:rsid w:val="00B54160"/>
    <w:rsid w:val="00B549BB"/>
    <w:rsid w:val="00B64489"/>
    <w:rsid w:val="00B7369C"/>
    <w:rsid w:val="00B834D9"/>
    <w:rsid w:val="00B91A47"/>
    <w:rsid w:val="00BA03FC"/>
    <w:rsid w:val="00BA05E5"/>
    <w:rsid w:val="00BA3F66"/>
    <w:rsid w:val="00BA7D61"/>
    <w:rsid w:val="00BB08ED"/>
    <w:rsid w:val="00BB70DE"/>
    <w:rsid w:val="00BC0C15"/>
    <w:rsid w:val="00BC4143"/>
    <w:rsid w:val="00BC556A"/>
    <w:rsid w:val="00BC6163"/>
    <w:rsid w:val="00BD1F85"/>
    <w:rsid w:val="00BD6624"/>
    <w:rsid w:val="00BF4945"/>
    <w:rsid w:val="00BF5251"/>
    <w:rsid w:val="00BF6B4E"/>
    <w:rsid w:val="00C0261F"/>
    <w:rsid w:val="00C04E4C"/>
    <w:rsid w:val="00C04E89"/>
    <w:rsid w:val="00C061BC"/>
    <w:rsid w:val="00C072DA"/>
    <w:rsid w:val="00C104D2"/>
    <w:rsid w:val="00C1095A"/>
    <w:rsid w:val="00C13D40"/>
    <w:rsid w:val="00C14225"/>
    <w:rsid w:val="00C16402"/>
    <w:rsid w:val="00C17249"/>
    <w:rsid w:val="00C1793A"/>
    <w:rsid w:val="00C223AA"/>
    <w:rsid w:val="00C23EA1"/>
    <w:rsid w:val="00C2439F"/>
    <w:rsid w:val="00C26330"/>
    <w:rsid w:val="00C3272A"/>
    <w:rsid w:val="00C328CD"/>
    <w:rsid w:val="00C36545"/>
    <w:rsid w:val="00C37821"/>
    <w:rsid w:val="00C50B59"/>
    <w:rsid w:val="00C518C9"/>
    <w:rsid w:val="00C55FA7"/>
    <w:rsid w:val="00C64C0A"/>
    <w:rsid w:val="00C7074A"/>
    <w:rsid w:val="00C74EE1"/>
    <w:rsid w:val="00C771A8"/>
    <w:rsid w:val="00C83E3C"/>
    <w:rsid w:val="00C84FDB"/>
    <w:rsid w:val="00C859E0"/>
    <w:rsid w:val="00C87389"/>
    <w:rsid w:val="00C93207"/>
    <w:rsid w:val="00C9378E"/>
    <w:rsid w:val="00CA1F76"/>
    <w:rsid w:val="00CA5A0F"/>
    <w:rsid w:val="00CA7284"/>
    <w:rsid w:val="00CA7B28"/>
    <w:rsid w:val="00CB3BF9"/>
    <w:rsid w:val="00CB47E7"/>
    <w:rsid w:val="00CB582E"/>
    <w:rsid w:val="00CB5B6C"/>
    <w:rsid w:val="00CC1A35"/>
    <w:rsid w:val="00CC5595"/>
    <w:rsid w:val="00CD010D"/>
    <w:rsid w:val="00CD7505"/>
    <w:rsid w:val="00CF0AC2"/>
    <w:rsid w:val="00CF25BB"/>
    <w:rsid w:val="00CF27C8"/>
    <w:rsid w:val="00D04E19"/>
    <w:rsid w:val="00D126EC"/>
    <w:rsid w:val="00D140A0"/>
    <w:rsid w:val="00D1457E"/>
    <w:rsid w:val="00D1595F"/>
    <w:rsid w:val="00D223BD"/>
    <w:rsid w:val="00D22F05"/>
    <w:rsid w:val="00D24BB5"/>
    <w:rsid w:val="00D25985"/>
    <w:rsid w:val="00D26367"/>
    <w:rsid w:val="00D3106F"/>
    <w:rsid w:val="00D32EF2"/>
    <w:rsid w:val="00D4228E"/>
    <w:rsid w:val="00D42392"/>
    <w:rsid w:val="00D42912"/>
    <w:rsid w:val="00D45A04"/>
    <w:rsid w:val="00D46B8B"/>
    <w:rsid w:val="00D46D71"/>
    <w:rsid w:val="00D57137"/>
    <w:rsid w:val="00D57452"/>
    <w:rsid w:val="00D63948"/>
    <w:rsid w:val="00D63E38"/>
    <w:rsid w:val="00D65D41"/>
    <w:rsid w:val="00D66CCA"/>
    <w:rsid w:val="00D70453"/>
    <w:rsid w:val="00D73D2D"/>
    <w:rsid w:val="00D75B8D"/>
    <w:rsid w:val="00D76B8F"/>
    <w:rsid w:val="00D8045F"/>
    <w:rsid w:val="00D82F4D"/>
    <w:rsid w:val="00D86F6E"/>
    <w:rsid w:val="00D9042D"/>
    <w:rsid w:val="00D92AA1"/>
    <w:rsid w:val="00D92E3D"/>
    <w:rsid w:val="00D97FC0"/>
    <w:rsid w:val="00DA18E2"/>
    <w:rsid w:val="00DA18FD"/>
    <w:rsid w:val="00DA277F"/>
    <w:rsid w:val="00DA3436"/>
    <w:rsid w:val="00DA4B4A"/>
    <w:rsid w:val="00DA7906"/>
    <w:rsid w:val="00DB1946"/>
    <w:rsid w:val="00DB2103"/>
    <w:rsid w:val="00DB6B84"/>
    <w:rsid w:val="00DB7115"/>
    <w:rsid w:val="00DB7903"/>
    <w:rsid w:val="00DC54A4"/>
    <w:rsid w:val="00DC574E"/>
    <w:rsid w:val="00DE107B"/>
    <w:rsid w:val="00DE159F"/>
    <w:rsid w:val="00DF10A2"/>
    <w:rsid w:val="00DF47B4"/>
    <w:rsid w:val="00E038BA"/>
    <w:rsid w:val="00E101F2"/>
    <w:rsid w:val="00E107A3"/>
    <w:rsid w:val="00E12509"/>
    <w:rsid w:val="00E13329"/>
    <w:rsid w:val="00E17A5C"/>
    <w:rsid w:val="00E17EBC"/>
    <w:rsid w:val="00E21B35"/>
    <w:rsid w:val="00E240BD"/>
    <w:rsid w:val="00E31D7C"/>
    <w:rsid w:val="00E34B64"/>
    <w:rsid w:val="00E34FAB"/>
    <w:rsid w:val="00E353A3"/>
    <w:rsid w:val="00E35EF7"/>
    <w:rsid w:val="00E40B45"/>
    <w:rsid w:val="00E445A2"/>
    <w:rsid w:val="00E448D5"/>
    <w:rsid w:val="00E463A9"/>
    <w:rsid w:val="00E50839"/>
    <w:rsid w:val="00E55684"/>
    <w:rsid w:val="00E57D97"/>
    <w:rsid w:val="00E60E88"/>
    <w:rsid w:val="00E649AE"/>
    <w:rsid w:val="00E66CD7"/>
    <w:rsid w:val="00E70CA5"/>
    <w:rsid w:val="00E726CB"/>
    <w:rsid w:val="00E72B3F"/>
    <w:rsid w:val="00E843CA"/>
    <w:rsid w:val="00E8503F"/>
    <w:rsid w:val="00E85375"/>
    <w:rsid w:val="00E87283"/>
    <w:rsid w:val="00E940FA"/>
    <w:rsid w:val="00E94EE7"/>
    <w:rsid w:val="00EA045F"/>
    <w:rsid w:val="00EA72B6"/>
    <w:rsid w:val="00EB18DB"/>
    <w:rsid w:val="00EB2572"/>
    <w:rsid w:val="00EB5410"/>
    <w:rsid w:val="00EB7960"/>
    <w:rsid w:val="00EC514C"/>
    <w:rsid w:val="00EE1A72"/>
    <w:rsid w:val="00EE1B97"/>
    <w:rsid w:val="00EE38A1"/>
    <w:rsid w:val="00EF2B94"/>
    <w:rsid w:val="00F003C7"/>
    <w:rsid w:val="00F029CF"/>
    <w:rsid w:val="00F0444C"/>
    <w:rsid w:val="00F04F84"/>
    <w:rsid w:val="00F05114"/>
    <w:rsid w:val="00F05C1E"/>
    <w:rsid w:val="00F11084"/>
    <w:rsid w:val="00F113EB"/>
    <w:rsid w:val="00F136E7"/>
    <w:rsid w:val="00F1624F"/>
    <w:rsid w:val="00F2019B"/>
    <w:rsid w:val="00F25BFA"/>
    <w:rsid w:val="00F278DC"/>
    <w:rsid w:val="00F3242D"/>
    <w:rsid w:val="00F35429"/>
    <w:rsid w:val="00F35E52"/>
    <w:rsid w:val="00F44416"/>
    <w:rsid w:val="00F44D2A"/>
    <w:rsid w:val="00F461CE"/>
    <w:rsid w:val="00F50D34"/>
    <w:rsid w:val="00F5391B"/>
    <w:rsid w:val="00F56A41"/>
    <w:rsid w:val="00F6091C"/>
    <w:rsid w:val="00F62E96"/>
    <w:rsid w:val="00F701A9"/>
    <w:rsid w:val="00F7170C"/>
    <w:rsid w:val="00F71EB8"/>
    <w:rsid w:val="00F754F9"/>
    <w:rsid w:val="00F76398"/>
    <w:rsid w:val="00F779D4"/>
    <w:rsid w:val="00F832AF"/>
    <w:rsid w:val="00F861D5"/>
    <w:rsid w:val="00F900FC"/>
    <w:rsid w:val="00FA022D"/>
    <w:rsid w:val="00FA3444"/>
    <w:rsid w:val="00FA3C18"/>
    <w:rsid w:val="00FA49AF"/>
    <w:rsid w:val="00FA4D7A"/>
    <w:rsid w:val="00FA5A16"/>
    <w:rsid w:val="00FA7146"/>
    <w:rsid w:val="00FB35CD"/>
    <w:rsid w:val="00FB7BAD"/>
    <w:rsid w:val="00FC3FFF"/>
    <w:rsid w:val="00FC5066"/>
    <w:rsid w:val="00FC6169"/>
    <w:rsid w:val="00FD3B70"/>
    <w:rsid w:val="00FD5F86"/>
    <w:rsid w:val="00FD67ED"/>
    <w:rsid w:val="00FD713C"/>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6EE37D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4B5B2A"/>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AF2DE4"/>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2B92A12"/>
    <w:rsid w:val="43641B24"/>
    <w:rsid w:val="43AA2FE8"/>
    <w:rsid w:val="43E82799"/>
    <w:rsid w:val="43ED6CF3"/>
    <w:rsid w:val="44211CD2"/>
    <w:rsid w:val="44733E68"/>
    <w:rsid w:val="44A127C2"/>
    <w:rsid w:val="44A150C4"/>
    <w:rsid w:val="451D72A4"/>
    <w:rsid w:val="456934CB"/>
    <w:rsid w:val="45820556"/>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40F6239"/>
    <w:rsid w:val="54B137B1"/>
    <w:rsid w:val="550262F6"/>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8C12859"/>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3861E9"/>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Closing" w:semiHidden="0"/>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Salutation" w:semiHidden="0"/>
    <w:lsdException w:name="Date" w:semiHidden="0" w:uiPriority="0" w:unhideWhenUsed="0" w:qFormat="1"/>
    <w:lsdException w:name="Body Text 3" w:qFormat="1"/>
    <w:lsdException w:name="Body Text Indent 2" w:semiHidden="0" w:uiPriority="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7821"/>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C37821"/>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C37821"/>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C37821"/>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37821"/>
    <w:pPr>
      <w:ind w:firstLineChars="200" w:firstLine="420"/>
    </w:pPr>
  </w:style>
  <w:style w:type="paragraph" w:styleId="a4">
    <w:name w:val="annotation text"/>
    <w:basedOn w:val="a"/>
    <w:link w:val="Char"/>
    <w:qFormat/>
    <w:rsid w:val="00C37821"/>
    <w:rPr>
      <w:rFonts w:ascii="Times New Roman" w:eastAsia="宋体" w:hAnsi="Times New Roman" w:cs="Times New Roman"/>
      <w:kern w:val="2"/>
      <w:sz w:val="21"/>
      <w:szCs w:val="24"/>
      <w:lang w:eastAsia="zh-CN"/>
    </w:rPr>
  </w:style>
  <w:style w:type="paragraph" w:styleId="a5">
    <w:name w:val="Salutation"/>
    <w:basedOn w:val="a"/>
    <w:next w:val="a"/>
    <w:link w:val="Char0"/>
    <w:uiPriority w:val="99"/>
    <w:unhideWhenUsed/>
    <w:rsid w:val="00C37821"/>
    <w:pPr>
      <w:jc w:val="both"/>
    </w:pPr>
    <w:rPr>
      <w:kern w:val="2"/>
      <w:sz w:val="32"/>
      <w:szCs w:val="32"/>
      <w:lang w:eastAsia="zh-CN"/>
    </w:rPr>
  </w:style>
  <w:style w:type="paragraph" w:styleId="30">
    <w:name w:val="Body Text 3"/>
    <w:basedOn w:val="a"/>
    <w:link w:val="3Char0"/>
    <w:uiPriority w:val="99"/>
    <w:semiHidden/>
    <w:unhideWhenUsed/>
    <w:qFormat/>
    <w:rsid w:val="00C37821"/>
    <w:pPr>
      <w:spacing w:after="120"/>
    </w:pPr>
    <w:rPr>
      <w:sz w:val="16"/>
      <w:szCs w:val="16"/>
    </w:rPr>
  </w:style>
  <w:style w:type="paragraph" w:styleId="a6">
    <w:name w:val="Closing"/>
    <w:basedOn w:val="a"/>
    <w:link w:val="Char1"/>
    <w:uiPriority w:val="99"/>
    <w:unhideWhenUsed/>
    <w:rsid w:val="00C37821"/>
    <w:pPr>
      <w:ind w:leftChars="2100" w:left="100"/>
      <w:jc w:val="both"/>
    </w:pPr>
    <w:rPr>
      <w:kern w:val="2"/>
      <w:sz w:val="32"/>
      <w:szCs w:val="32"/>
      <w:lang w:eastAsia="zh-CN"/>
    </w:rPr>
  </w:style>
  <w:style w:type="paragraph" w:styleId="a7">
    <w:name w:val="Body Text"/>
    <w:basedOn w:val="a"/>
    <w:link w:val="Char2"/>
    <w:uiPriority w:val="1"/>
    <w:qFormat/>
    <w:rsid w:val="00C37821"/>
    <w:pPr>
      <w:spacing w:before="86"/>
      <w:ind w:left="100"/>
    </w:pPr>
    <w:rPr>
      <w:rFonts w:ascii="宋体" w:eastAsia="宋体" w:hAnsi="宋体"/>
      <w:sz w:val="24"/>
      <w:szCs w:val="24"/>
    </w:rPr>
  </w:style>
  <w:style w:type="paragraph" w:styleId="a8">
    <w:name w:val="Body Text Indent"/>
    <w:basedOn w:val="a"/>
    <w:link w:val="Char3"/>
    <w:qFormat/>
    <w:rsid w:val="00C37821"/>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9">
    <w:name w:val="Plain Text"/>
    <w:basedOn w:val="a"/>
    <w:link w:val="Char4"/>
    <w:qFormat/>
    <w:rsid w:val="00C37821"/>
    <w:pPr>
      <w:jc w:val="both"/>
    </w:pPr>
    <w:rPr>
      <w:rFonts w:ascii="宋体" w:eastAsia="宋体" w:hAnsi="Courier New" w:cs="Courier New"/>
      <w:kern w:val="2"/>
      <w:sz w:val="21"/>
      <w:szCs w:val="21"/>
      <w:lang w:eastAsia="zh-CN"/>
    </w:rPr>
  </w:style>
  <w:style w:type="paragraph" w:styleId="aa">
    <w:name w:val="Date"/>
    <w:basedOn w:val="a"/>
    <w:next w:val="a"/>
    <w:link w:val="Char5"/>
    <w:qFormat/>
    <w:rsid w:val="00C37821"/>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C37821"/>
    <w:pPr>
      <w:spacing w:after="120" w:line="480" w:lineRule="auto"/>
      <w:ind w:leftChars="200" w:left="420"/>
    </w:pPr>
  </w:style>
  <w:style w:type="paragraph" w:styleId="ab">
    <w:name w:val="Balloon Text"/>
    <w:basedOn w:val="a"/>
    <w:link w:val="Char6"/>
    <w:unhideWhenUsed/>
    <w:qFormat/>
    <w:rsid w:val="00C37821"/>
    <w:rPr>
      <w:sz w:val="18"/>
      <w:szCs w:val="18"/>
    </w:rPr>
  </w:style>
  <w:style w:type="paragraph" w:styleId="ac">
    <w:name w:val="footer"/>
    <w:basedOn w:val="a"/>
    <w:link w:val="Char7"/>
    <w:unhideWhenUsed/>
    <w:qFormat/>
    <w:rsid w:val="00C37821"/>
    <w:pPr>
      <w:tabs>
        <w:tab w:val="center" w:pos="4153"/>
        <w:tab w:val="right" w:pos="8306"/>
      </w:tabs>
      <w:snapToGrid w:val="0"/>
    </w:pPr>
    <w:rPr>
      <w:sz w:val="18"/>
      <w:szCs w:val="18"/>
    </w:rPr>
  </w:style>
  <w:style w:type="paragraph" w:styleId="ad">
    <w:name w:val="header"/>
    <w:basedOn w:val="a"/>
    <w:link w:val="Char8"/>
    <w:unhideWhenUsed/>
    <w:qFormat/>
    <w:rsid w:val="00C37821"/>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C37821"/>
    <w:pPr>
      <w:ind w:leftChars="399" w:left="838" w:firstLineChars="225" w:firstLine="630"/>
      <w:jc w:val="both"/>
    </w:pPr>
    <w:rPr>
      <w:rFonts w:ascii="宋体" w:eastAsia="宋体" w:hAnsi="宋体" w:cs="Times New Roman"/>
      <w:kern w:val="2"/>
      <w:sz w:val="28"/>
      <w:szCs w:val="24"/>
      <w:lang w:eastAsia="zh-CN"/>
    </w:rPr>
  </w:style>
  <w:style w:type="paragraph" w:styleId="ae">
    <w:name w:val="annotation subject"/>
    <w:basedOn w:val="a4"/>
    <w:next w:val="a4"/>
    <w:link w:val="Char9"/>
    <w:qFormat/>
    <w:rsid w:val="00C37821"/>
    <w:rPr>
      <w:b/>
      <w:bCs/>
    </w:rPr>
  </w:style>
  <w:style w:type="table" w:styleId="af">
    <w:name w:val="Table Grid"/>
    <w:basedOn w:val="a1"/>
    <w:qFormat/>
    <w:rsid w:val="00C37821"/>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0"/>
    <w:qFormat/>
    <w:rsid w:val="00C37821"/>
  </w:style>
  <w:style w:type="character" w:styleId="af1">
    <w:name w:val="Hyperlink"/>
    <w:basedOn w:val="a0"/>
    <w:uiPriority w:val="99"/>
    <w:semiHidden/>
    <w:unhideWhenUsed/>
    <w:qFormat/>
    <w:rsid w:val="00C37821"/>
    <w:rPr>
      <w:color w:val="3D2929"/>
      <w:sz w:val="18"/>
      <w:szCs w:val="18"/>
      <w:u w:val="none"/>
    </w:rPr>
  </w:style>
  <w:style w:type="character" w:styleId="af2">
    <w:name w:val="annotation reference"/>
    <w:unhideWhenUsed/>
    <w:qFormat/>
    <w:rsid w:val="00C37821"/>
    <w:rPr>
      <w:sz w:val="21"/>
      <w:szCs w:val="21"/>
    </w:rPr>
  </w:style>
  <w:style w:type="table" w:customStyle="1" w:styleId="TableNormal">
    <w:name w:val="Table Normal"/>
    <w:uiPriority w:val="2"/>
    <w:semiHidden/>
    <w:unhideWhenUsed/>
    <w:qFormat/>
    <w:rsid w:val="00C37821"/>
    <w:tblPr>
      <w:tblCellMar>
        <w:top w:w="0" w:type="dxa"/>
        <w:left w:w="0" w:type="dxa"/>
        <w:bottom w:w="0" w:type="dxa"/>
        <w:right w:w="0" w:type="dxa"/>
      </w:tblCellMar>
    </w:tblPr>
  </w:style>
  <w:style w:type="paragraph" w:customStyle="1" w:styleId="11">
    <w:name w:val="标题 11"/>
    <w:basedOn w:val="a"/>
    <w:uiPriority w:val="1"/>
    <w:qFormat/>
    <w:rsid w:val="00C37821"/>
    <w:pPr>
      <w:ind w:left="2640"/>
      <w:outlineLvl w:val="1"/>
    </w:pPr>
    <w:rPr>
      <w:rFonts w:ascii="宋体" w:eastAsia="宋体" w:hAnsi="宋体"/>
      <w:sz w:val="72"/>
      <w:szCs w:val="72"/>
    </w:rPr>
  </w:style>
  <w:style w:type="paragraph" w:customStyle="1" w:styleId="21">
    <w:name w:val="标题 21"/>
    <w:basedOn w:val="a"/>
    <w:uiPriority w:val="1"/>
    <w:qFormat/>
    <w:rsid w:val="00C37821"/>
    <w:pPr>
      <w:ind w:left="3433"/>
      <w:outlineLvl w:val="2"/>
    </w:pPr>
    <w:rPr>
      <w:rFonts w:ascii="宋体" w:eastAsia="宋体" w:hAnsi="宋体"/>
      <w:b/>
      <w:bCs/>
      <w:sz w:val="42"/>
      <w:szCs w:val="42"/>
    </w:rPr>
  </w:style>
  <w:style w:type="paragraph" w:customStyle="1" w:styleId="310">
    <w:name w:val="标题 31"/>
    <w:basedOn w:val="a"/>
    <w:uiPriority w:val="1"/>
    <w:qFormat/>
    <w:rsid w:val="00C37821"/>
    <w:pPr>
      <w:outlineLvl w:val="3"/>
    </w:pPr>
    <w:rPr>
      <w:rFonts w:ascii="宋体" w:eastAsia="宋体" w:hAnsi="宋体"/>
      <w:b/>
      <w:bCs/>
      <w:sz w:val="40"/>
      <w:szCs w:val="40"/>
    </w:rPr>
  </w:style>
  <w:style w:type="paragraph" w:customStyle="1" w:styleId="41">
    <w:name w:val="标题 41"/>
    <w:basedOn w:val="a"/>
    <w:uiPriority w:val="1"/>
    <w:qFormat/>
    <w:rsid w:val="00C37821"/>
    <w:pPr>
      <w:ind w:left="2985"/>
      <w:outlineLvl w:val="4"/>
    </w:pPr>
    <w:rPr>
      <w:rFonts w:ascii="宋体" w:eastAsia="宋体" w:hAnsi="宋体"/>
      <w:b/>
      <w:bCs/>
      <w:sz w:val="36"/>
      <w:szCs w:val="36"/>
    </w:rPr>
  </w:style>
  <w:style w:type="paragraph" w:customStyle="1" w:styleId="51">
    <w:name w:val="标题 51"/>
    <w:basedOn w:val="a"/>
    <w:uiPriority w:val="1"/>
    <w:qFormat/>
    <w:rsid w:val="00C37821"/>
    <w:pPr>
      <w:ind w:left="360"/>
      <w:outlineLvl w:val="5"/>
    </w:pPr>
    <w:rPr>
      <w:rFonts w:ascii="宋体" w:eastAsia="宋体" w:hAnsi="宋体"/>
      <w:b/>
      <w:bCs/>
      <w:sz w:val="32"/>
      <w:szCs w:val="32"/>
    </w:rPr>
  </w:style>
  <w:style w:type="paragraph" w:customStyle="1" w:styleId="61">
    <w:name w:val="标题 61"/>
    <w:basedOn w:val="a"/>
    <w:uiPriority w:val="1"/>
    <w:qFormat/>
    <w:rsid w:val="00C37821"/>
    <w:pPr>
      <w:ind w:left="53"/>
      <w:outlineLvl w:val="6"/>
    </w:pPr>
    <w:rPr>
      <w:rFonts w:ascii="宋体" w:eastAsia="宋体" w:hAnsi="宋体"/>
      <w:sz w:val="32"/>
      <w:szCs w:val="32"/>
    </w:rPr>
  </w:style>
  <w:style w:type="paragraph" w:customStyle="1" w:styleId="71">
    <w:name w:val="标题 71"/>
    <w:basedOn w:val="a"/>
    <w:uiPriority w:val="1"/>
    <w:qFormat/>
    <w:rsid w:val="00C37821"/>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C37821"/>
    <w:pPr>
      <w:outlineLvl w:val="8"/>
    </w:pPr>
    <w:rPr>
      <w:rFonts w:ascii="宋体" w:eastAsia="宋体" w:hAnsi="宋体"/>
      <w:b/>
      <w:bCs/>
      <w:sz w:val="30"/>
      <w:szCs w:val="30"/>
    </w:rPr>
  </w:style>
  <w:style w:type="paragraph" w:customStyle="1" w:styleId="91">
    <w:name w:val="标题 91"/>
    <w:basedOn w:val="a"/>
    <w:uiPriority w:val="1"/>
    <w:qFormat/>
    <w:rsid w:val="00C37821"/>
    <w:rPr>
      <w:rFonts w:ascii="宋体" w:eastAsia="宋体" w:hAnsi="宋体"/>
      <w:sz w:val="30"/>
      <w:szCs w:val="30"/>
    </w:rPr>
  </w:style>
  <w:style w:type="paragraph" w:styleId="af3">
    <w:name w:val="List Paragraph"/>
    <w:basedOn w:val="a"/>
    <w:uiPriority w:val="1"/>
    <w:qFormat/>
    <w:rsid w:val="00C37821"/>
  </w:style>
  <w:style w:type="paragraph" w:customStyle="1" w:styleId="TableParagraph">
    <w:name w:val="Table Paragraph"/>
    <w:basedOn w:val="a"/>
    <w:qFormat/>
    <w:rsid w:val="00C37821"/>
  </w:style>
  <w:style w:type="character" w:customStyle="1" w:styleId="Char6">
    <w:name w:val="批注框文本 Char"/>
    <w:basedOn w:val="a0"/>
    <w:link w:val="ab"/>
    <w:qFormat/>
    <w:rsid w:val="00C37821"/>
    <w:rPr>
      <w:sz w:val="18"/>
      <w:szCs w:val="18"/>
    </w:rPr>
  </w:style>
  <w:style w:type="character" w:customStyle="1" w:styleId="Char8">
    <w:name w:val="页眉 Char"/>
    <w:basedOn w:val="a0"/>
    <w:link w:val="ad"/>
    <w:qFormat/>
    <w:rsid w:val="00C37821"/>
    <w:rPr>
      <w:sz w:val="18"/>
      <w:szCs w:val="18"/>
    </w:rPr>
  </w:style>
  <w:style w:type="character" w:customStyle="1" w:styleId="Char7">
    <w:name w:val="页脚 Char"/>
    <w:basedOn w:val="a0"/>
    <w:link w:val="ac"/>
    <w:qFormat/>
    <w:rsid w:val="00C37821"/>
    <w:rPr>
      <w:sz w:val="18"/>
      <w:szCs w:val="18"/>
    </w:rPr>
  </w:style>
  <w:style w:type="character" w:customStyle="1" w:styleId="Char2">
    <w:name w:val="正文文本 Char"/>
    <w:basedOn w:val="a0"/>
    <w:link w:val="a7"/>
    <w:uiPriority w:val="1"/>
    <w:qFormat/>
    <w:rsid w:val="00C37821"/>
    <w:rPr>
      <w:rFonts w:ascii="宋体" w:eastAsia="宋体" w:hAnsi="宋体"/>
      <w:sz w:val="24"/>
      <w:szCs w:val="24"/>
    </w:rPr>
  </w:style>
  <w:style w:type="character" w:customStyle="1" w:styleId="font01">
    <w:name w:val="font01"/>
    <w:basedOn w:val="a0"/>
    <w:qFormat/>
    <w:rsid w:val="00C37821"/>
    <w:rPr>
      <w:rFonts w:ascii="宋体" w:eastAsia="宋体" w:hAnsi="宋体" w:cs="宋体" w:hint="eastAsia"/>
      <w:color w:val="000000"/>
      <w:sz w:val="16"/>
      <w:szCs w:val="16"/>
      <w:u w:val="none"/>
    </w:rPr>
  </w:style>
  <w:style w:type="character" w:customStyle="1" w:styleId="font51">
    <w:name w:val="font51"/>
    <w:basedOn w:val="a0"/>
    <w:qFormat/>
    <w:rsid w:val="00C37821"/>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C37821"/>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C37821"/>
    <w:rPr>
      <w:rFonts w:eastAsia="黑体"/>
      <w:b/>
      <w:bCs/>
      <w:kern w:val="44"/>
      <w:sz w:val="36"/>
      <w:szCs w:val="44"/>
    </w:rPr>
  </w:style>
  <w:style w:type="paragraph" w:customStyle="1" w:styleId="Default">
    <w:name w:val="Default"/>
    <w:link w:val="DefaultChar"/>
    <w:qFormat/>
    <w:rsid w:val="00C37821"/>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C37821"/>
    <w:rPr>
      <w:rFonts w:ascii="宋体"/>
      <w:color w:val="000000"/>
      <w:sz w:val="24"/>
      <w:szCs w:val="24"/>
    </w:rPr>
  </w:style>
  <w:style w:type="character" w:customStyle="1" w:styleId="3Char0">
    <w:name w:val="正文文本 3 Char"/>
    <w:basedOn w:val="a0"/>
    <w:link w:val="30"/>
    <w:uiPriority w:val="99"/>
    <w:semiHidden/>
    <w:qFormat/>
    <w:rsid w:val="00C37821"/>
    <w:rPr>
      <w:rFonts w:asciiTheme="minorHAnsi" w:eastAsiaTheme="minorEastAsia" w:hAnsiTheme="minorHAnsi" w:cstheme="minorBidi"/>
      <w:sz w:val="16"/>
      <w:szCs w:val="16"/>
      <w:lang w:eastAsia="en-US"/>
    </w:rPr>
  </w:style>
  <w:style w:type="paragraph" w:customStyle="1" w:styleId="Style2">
    <w:name w:val="_Style 2"/>
    <w:basedOn w:val="a"/>
    <w:qFormat/>
    <w:rsid w:val="00C37821"/>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C37821"/>
    <w:rPr>
      <w:rFonts w:ascii="Arial" w:eastAsia="黑体" w:hAnsi="Arial"/>
      <w:b/>
      <w:bCs/>
      <w:kern w:val="2"/>
      <w:sz w:val="32"/>
      <w:szCs w:val="32"/>
    </w:rPr>
  </w:style>
  <w:style w:type="character" w:customStyle="1" w:styleId="3Char">
    <w:name w:val="标题 3 Char"/>
    <w:basedOn w:val="a0"/>
    <w:link w:val="3"/>
    <w:qFormat/>
    <w:rsid w:val="00C37821"/>
    <w:rPr>
      <w:b/>
      <w:bCs/>
      <w:kern w:val="2"/>
      <w:sz w:val="32"/>
      <w:szCs w:val="32"/>
    </w:rPr>
  </w:style>
  <w:style w:type="character" w:customStyle="1" w:styleId="3Char1">
    <w:name w:val="正文文本缩进 3 Char"/>
    <w:basedOn w:val="a0"/>
    <w:link w:val="31"/>
    <w:qFormat/>
    <w:rsid w:val="00C37821"/>
    <w:rPr>
      <w:rFonts w:ascii="宋体" w:hAnsi="宋体"/>
      <w:kern w:val="2"/>
      <w:sz w:val="28"/>
      <w:szCs w:val="24"/>
    </w:rPr>
  </w:style>
  <w:style w:type="character" w:customStyle="1" w:styleId="Char3">
    <w:name w:val="正文文本缩进 Char"/>
    <w:basedOn w:val="a0"/>
    <w:link w:val="a8"/>
    <w:qFormat/>
    <w:rsid w:val="00C37821"/>
    <w:rPr>
      <w:kern w:val="2"/>
      <w:sz w:val="30"/>
      <w:szCs w:val="24"/>
    </w:rPr>
  </w:style>
  <w:style w:type="character" w:customStyle="1" w:styleId="Char4">
    <w:name w:val="纯文本 Char"/>
    <w:basedOn w:val="a0"/>
    <w:link w:val="a9"/>
    <w:qFormat/>
    <w:rsid w:val="00C37821"/>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C37821"/>
    <w:pPr>
      <w:spacing w:before="0" w:after="0" w:line="300" w:lineRule="auto"/>
      <w:jc w:val="center"/>
    </w:pPr>
    <w:rPr>
      <w:rFonts w:cs="宋体"/>
      <w:b w:val="0"/>
      <w:sz w:val="28"/>
      <w:szCs w:val="20"/>
    </w:rPr>
  </w:style>
  <w:style w:type="character" w:customStyle="1" w:styleId="Char">
    <w:name w:val="批注文字 Char"/>
    <w:basedOn w:val="a0"/>
    <w:link w:val="a4"/>
    <w:qFormat/>
    <w:rsid w:val="00C37821"/>
    <w:rPr>
      <w:kern w:val="2"/>
      <w:sz w:val="21"/>
      <w:szCs w:val="24"/>
    </w:rPr>
  </w:style>
  <w:style w:type="character" w:customStyle="1" w:styleId="Char9">
    <w:name w:val="批注主题 Char"/>
    <w:basedOn w:val="Char"/>
    <w:link w:val="ae"/>
    <w:qFormat/>
    <w:rsid w:val="00C37821"/>
    <w:rPr>
      <w:b/>
      <w:bCs/>
      <w:kern w:val="2"/>
      <w:sz w:val="21"/>
      <w:szCs w:val="24"/>
    </w:rPr>
  </w:style>
  <w:style w:type="character" w:customStyle="1" w:styleId="Char5">
    <w:name w:val="日期 Char"/>
    <w:basedOn w:val="a0"/>
    <w:link w:val="aa"/>
    <w:qFormat/>
    <w:rsid w:val="00C37821"/>
    <w:rPr>
      <w:kern w:val="2"/>
      <w:sz w:val="21"/>
      <w:szCs w:val="24"/>
    </w:rPr>
  </w:style>
  <w:style w:type="character" w:customStyle="1" w:styleId="Char0">
    <w:name w:val="称呼 Char"/>
    <w:basedOn w:val="a0"/>
    <w:link w:val="a5"/>
    <w:uiPriority w:val="99"/>
    <w:qFormat/>
    <w:rsid w:val="00C37821"/>
    <w:rPr>
      <w:rFonts w:asciiTheme="minorHAnsi" w:eastAsiaTheme="minorEastAsia" w:hAnsiTheme="minorHAnsi" w:cstheme="minorBidi"/>
      <w:kern w:val="2"/>
      <w:sz w:val="32"/>
      <w:szCs w:val="32"/>
    </w:rPr>
  </w:style>
  <w:style w:type="character" w:customStyle="1" w:styleId="Char1">
    <w:name w:val="结束语 Char"/>
    <w:basedOn w:val="a0"/>
    <w:link w:val="a6"/>
    <w:uiPriority w:val="99"/>
    <w:qFormat/>
    <w:rsid w:val="00C37821"/>
    <w:rPr>
      <w:rFonts w:asciiTheme="minorHAnsi" w:eastAsiaTheme="minorEastAsia" w:hAnsiTheme="minorHAnsi" w:cstheme="minorBidi"/>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zhulong.com/baike/detail.asp?t=&#32500;&#20462;" TargetMode="External"/><Relationship Id="rId18" Type="http://schemas.openxmlformats.org/officeDocument/2006/relationships/hyperlink" Target="http://www.jxsrjt.com/content/?212.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iki.zhulong.com/baike/detail.asp?t=&#20013;&#21333;" TargetMode="External"/><Relationship Id="rId17"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iki.zhulong.com/baike/detail.asp?t=&#32500;&#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BB0082-6CEB-44B6-816F-17891659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60</Pages>
  <Words>6424</Words>
  <Characters>36619</Characters>
  <Application>Microsoft Office Word</Application>
  <DocSecurity>0</DocSecurity>
  <Lines>305</Lines>
  <Paragraphs>85</Paragraphs>
  <ScaleCrop>false</ScaleCrop>
  <Company>mycomputer</Company>
  <LinksUpToDate>false</LinksUpToDate>
  <CharactersWithSpaces>42958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Administrator</cp:lastModifiedBy>
  <cp:revision>363</cp:revision>
  <cp:lastPrinted>2021-03-09T23:16:00Z</cp:lastPrinted>
  <dcterms:created xsi:type="dcterms:W3CDTF">2020-12-23T07:20:00Z</dcterms:created>
  <dcterms:modified xsi:type="dcterms:W3CDTF">2021-04-21T10:47:00Z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2052-11.1.0.10356</vt:lpwstr>
  </property>
  <property fmtid="{D5CDD505-2E9C-101B-9397-08002B2CF9AE}" pid="6" name="ICV">
    <vt:lpwstr>53B140D466A9402081B486B4CE9609E3</vt:lpwstr>
  </property>
</Properties>
</file>