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报 价 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tbl>
      <w:tblPr>
        <w:tblStyle w:val="8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98"/>
        <w:gridCol w:w="1338"/>
        <w:gridCol w:w="825"/>
        <w:gridCol w:w="1131"/>
        <w:gridCol w:w="1023"/>
        <w:gridCol w:w="1186"/>
        <w:gridCol w:w="10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出场价格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6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280" w:firstLine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1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橡胶支座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GBZJH300*400*87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GBZJ600*7000*150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波纹管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eastAsia="zh-CN"/>
              </w:rPr>
              <w:t>φ55mm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m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钢绞线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eastAsia="zh-CN"/>
              </w:rPr>
              <w:t>Φ15.2mm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t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5" w:type="dxa"/>
            <w:vMerge w:val="restart"/>
            <w:vAlign w:val="center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锚具</w:t>
            </w:r>
          </w:p>
        </w:tc>
        <w:tc>
          <w:tcPr>
            <w:tcW w:w="133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YM15-4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65" w:type="dxa"/>
            <w:vMerge w:val="continue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YM15-5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80" w:hanging="280" w:hanging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备注：以上材料报价为到工地落地价，含材料费、装车费、运费（含通行费）、治超限载所增加的成本费、各种管理费、利润及税金等全部费用。同时提供增值税专用税票。（其中：橡胶支座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％增值税专用发票、波纹管    ％、增值税专用发票、钢绞线     ％增值税专用发票、锚具    ％增值税专用发票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</w:p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附：1.产品合格证</w:t>
      </w:r>
    </w:p>
    <w:p>
      <w:pPr>
        <w:pStyle w:val="2"/>
        <w:ind w:firstLine="280"/>
        <w:rPr>
          <w:rFonts w:eastAsiaTheme="minorEastAsia"/>
        </w:rPr>
      </w:pPr>
      <w:r>
        <w:rPr>
          <w:rFonts w:hint="eastAsia" w:asciiTheme="minorEastAsia" w:hAnsiTheme="minorEastAsia" w:eastAsiaTheme="minorEastAsia" w:cstheme="minorEastAsia"/>
          <w:sz w:val="28"/>
        </w:rPr>
        <w:t>2、质量检测报告</w:t>
      </w:r>
    </w:p>
    <w:p>
      <w:pPr>
        <w:rPr>
          <w:lang w:eastAsia="zh-CN"/>
        </w:rPr>
      </w:pP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004E"/>
    <w:rsid w:val="0054017E"/>
    <w:rsid w:val="005711D8"/>
    <w:rsid w:val="005A004E"/>
    <w:rsid w:val="0E4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6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link w:val="15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3 字符"/>
    <w:basedOn w:val="9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Default Char"/>
    <w:link w:val="12"/>
    <w:qFormat/>
    <w:locked/>
    <w:uiPriority w:val="0"/>
    <w:rPr>
      <w:rFonts w:ascii="宋体" w:hAnsi="Times New Roman" w:eastAsia="宋体" w:cs="Times New Roman"/>
      <w:color w:val="000000"/>
      <w:sz w:val="24"/>
      <w:szCs w:val="24"/>
    </w:rPr>
  </w:style>
  <w:style w:type="paragraph" w:customStyle="1" w:styleId="12">
    <w:name w:val="Default"/>
    <w:link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3">
    <w:name w:val="_Style 2"/>
    <w:basedOn w:val="1"/>
    <w:qFormat/>
    <w:uiPriority w:val="0"/>
    <w:pPr>
      <w:spacing w:line="440" w:lineRule="atLeas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character" w:customStyle="1" w:styleId="14">
    <w:name w:val="日期 字符"/>
    <w:basedOn w:val="9"/>
    <w:link w:val="5"/>
    <w:semiHidden/>
    <w:qFormat/>
    <w:uiPriority w:val="99"/>
    <w:rPr>
      <w:kern w:val="0"/>
      <w:sz w:val="22"/>
      <w:lang w:eastAsia="en-US"/>
    </w:rPr>
  </w:style>
  <w:style w:type="character" w:customStyle="1" w:styleId="15">
    <w:name w:val="正文文本 字符"/>
    <w:basedOn w:val="9"/>
    <w:link w:val="3"/>
    <w:semiHidden/>
    <w:qFormat/>
    <w:uiPriority w:val="99"/>
    <w:rPr>
      <w:kern w:val="0"/>
      <w:sz w:val="22"/>
      <w:lang w:eastAsia="en-US"/>
    </w:rPr>
  </w:style>
  <w:style w:type="character" w:customStyle="1" w:styleId="16">
    <w:name w:val="正文文本首行缩进 字符"/>
    <w:basedOn w:val="15"/>
    <w:link w:val="2"/>
    <w:qFormat/>
    <w:uiPriority w:val="0"/>
    <w:rPr>
      <w:rFonts w:ascii="Bookman Old Style" w:hAnsi="Bookman Old Style" w:eastAsia="Bookman Old Style" w:cs="Bookman Old Style"/>
      <w:color w:val="000000"/>
      <w:kern w:val="0"/>
      <w:sz w:val="24"/>
      <w:szCs w:val="28"/>
      <w:lang w:eastAsia="en-US"/>
    </w:rPr>
  </w:style>
  <w:style w:type="character" w:customStyle="1" w:styleId="17">
    <w:name w:val="页眉 字符"/>
    <w:basedOn w:val="9"/>
    <w:link w:val="7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18">
    <w:name w:val="页脚 字符"/>
    <w:basedOn w:val="9"/>
    <w:link w:val="6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371</Words>
  <Characters>2118</Characters>
  <Lines>17</Lines>
  <Paragraphs>4</Paragraphs>
  <TotalTime>10</TotalTime>
  <ScaleCrop>false</ScaleCrop>
  <LinksUpToDate>false</LinksUpToDate>
  <CharactersWithSpaces>2485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2020-07-20T20:51:00Z</dcterms:created>
  <dc:creator>Administrator</dc:creator>
  <cp:lastModifiedBy>阿饼</cp:lastModifiedBy>
  <dcterms:modified xsi:type="dcterms:W3CDTF">2020-07-22T08:48:10Z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