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0E8" w:rsidRDefault="00CE30E8">
      <w:pPr>
        <w:pStyle w:val="Heading2"/>
        <w:tabs>
          <w:tab w:val="left" w:pos="4507"/>
        </w:tabs>
        <w:spacing w:line="520" w:lineRule="exact"/>
        <w:ind w:left="0"/>
        <w:rPr>
          <w:rFonts w:asciiTheme="minorEastAsia" w:eastAsiaTheme="minorEastAsia" w:hAnsiTheme="minorEastAsia" w:cs="黑体"/>
          <w:w w:val="95"/>
          <w:sz w:val="36"/>
          <w:szCs w:val="36"/>
          <w:lang w:eastAsia="zh-CN"/>
        </w:rPr>
      </w:pPr>
      <w:bookmarkStart w:id="0" w:name="OLE_LINK1"/>
      <w:bookmarkStart w:id="1" w:name="OLE_LINK2"/>
    </w:p>
    <w:p w:rsidR="00CE30E8" w:rsidRDefault="001B344B">
      <w:pPr>
        <w:pStyle w:val="Default"/>
        <w:spacing w:line="360" w:lineRule="auto"/>
        <w:jc w:val="center"/>
        <w:rPr>
          <w:rFonts w:ascii="Times New Roman" w:eastAsia="黑体"/>
          <w:b/>
          <w:color w:val="auto"/>
          <w:sz w:val="36"/>
          <w:szCs w:val="36"/>
        </w:rPr>
      </w:pPr>
      <w:bookmarkStart w:id="2" w:name="_Toc10380924"/>
      <w:r>
        <w:rPr>
          <w:rFonts w:ascii="Times New Roman" w:eastAsia="黑体" w:hint="eastAsia"/>
          <w:b/>
          <w:color w:val="auto"/>
          <w:sz w:val="36"/>
          <w:szCs w:val="36"/>
        </w:rPr>
        <w:t>东岳大桥复线桥及玉丰路隧道工程</w:t>
      </w:r>
      <w:r>
        <w:rPr>
          <w:rFonts w:ascii="Times New Roman" w:eastAsia="黑体"/>
          <w:b/>
          <w:color w:val="auto"/>
          <w:sz w:val="36"/>
          <w:szCs w:val="36"/>
        </w:rPr>
        <w:t>项目</w:t>
      </w:r>
    </w:p>
    <w:p w:rsidR="00CE30E8" w:rsidRDefault="001B344B">
      <w:pPr>
        <w:pStyle w:val="Default"/>
        <w:spacing w:line="360" w:lineRule="auto"/>
        <w:jc w:val="center"/>
        <w:rPr>
          <w:rFonts w:ascii="Times New Roman" w:eastAsia="黑体"/>
          <w:b/>
          <w:color w:val="auto"/>
          <w:sz w:val="36"/>
          <w:szCs w:val="36"/>
        </w:rPr>
      </w:pPr>
      <w:r>
        <w:rPr>
          <w:rFonts w:ascii="Times New Roman" w:eastAsia="黑体" w:hint="eastAsia"/>
          <w:b/>
          <w:color w:val="auto"/>
          <w:sz w:val="36"/>
          <w:szCs w:val="36"/>
        </w:rPr>
        <w:t>钢便桥及钢平台劳务分包</w:t>
      </w:r>
    </w:p>
    <w:p w:rsidR="00CE30E8" w:rsidRDefault="00CE30E8">
      <w:pPr>
        <w:pStyle w:val="Default"/>
        <w:rPr>
          <w:rFonts w:ascii="Times New Roman" w:eastAsia="黑体"/>
          <w:color w:val="auto"/>
          <w:sz w:val="36"/>
          <w:szCs w:val="36"/>
        </w:rPr>
      </w:pPr>
    </w:p>
    <w:p w:rsidR="00CE30E8" w:rsidRDefault="00CE30E8">
      <w:pPr>
        <w:pStyle w:val="Default"/>
        <w:rPr>
          <w:rFonts w:ascii="Times New Roman" w:eastAsia="黑体"/>
          <w:color w:val="auto"/>
          <w:sz w:val="36"/>
          <w:szCs w:val="36"/>
        </w:rPr>
      </w:pPr>
    </w:p>
    <w:p w:rsidR="00CE30E8" w:rsidRDefault="00CE30E8">
      <w:pPr>
        <w:pStyle w:val="Default"/>
        <w:rPr>
          <w:rFonts w:ascii="Times New Roman" w:eastAsia="黑体"/>
          <w:color w:val="auto"/>
          <w:sz w:val="36"/>
          <w:szCs w:val="36"/>
        </w:rPr>
      </w:pPr>
    </w:p>
    <w:p w:rsidR="00CE30E8" w:rsidRDefault="00CE30E8">
      <w:pPr>
        <w:pStyle w:val="Default"/>
        <w:rPr>
          <w:rFonts w:ascii="Times New Roman" w:eastAsia="黑体"/>
          <w:color w:val="auto"/>
          <w:sz w:val="36"/>
          <w:szCs w:val="36"/>
        </w:rPr>
      </w:pPr>
    </w:p>
    <w:p w:rsidR="00CE30E8" w:rsidRDefault="00CE30E8">
      <w:pPr>
        <w:pStyle w:val="Default"/>
        <w:rPr>
          <w:rFonts w:ascii="Times New Roman" w:eastAsia="黑体"/>
          <w:color w:val="auto"/>
          <w:sz w:val="36"/>
          <w:szCs w:val="36"/>
        </w:rPr>
      </w:pPr>
    </w:p>
    <w:p w:rsidR="00CE30E8" w:rsidRDefault="00CE30E8">
      <w:pPr>
        <w:pStyle w:val="Default"/>
        <w:rPr>
          <w:rFonts w:ascii="Times New Roman" w:eastAsia="黑体"/>
          <w:color w:val="auto"/>
          <w:sz w:val="36"/>
          <w:szCs w:val="36"/>
        </w:rPr>
      </w:pPr>
    </w:p>
    <w:p w:rsidR="00CE30E8" w:rsidRDefault="00CE30E8">
      <w:pPr>
        <w:pStyle w:val="Default"/>
        <w:rPr>
          <w:rFonts w:ascii="Times New Roman" w:eastAsia="黑体"/>
          <w:color w:val="auto"/>
          <w:sz w:val="36"/>
          <w:szCs w:val="36"/>
        </w:rPr>
      </w:pPr>
    </w:p>
    <w:p w:rsidR="00CE30E8" w:rsidRDefault="00CE30E8">
      <w:pPr>
        <w:pStyle w:val="Default"/>
        <w:rPr>
          <w:rFonts w:ascii="Times New Roman" w:eastAsia="黑体"/>
          <w:color w:val="auto"/>
          <w:sz w:val="36"/>
          <w:szCs w:val="36"/>
        </w:rPr>
      </w:pPr>
    </w:p>
    <w:p w:rsidR="00CE30E8" w:rsidRDefault="001B344B">
      <w:pPr>
        <w:widowControl/>
        <w:autoSpaceDE w:val="0"/>
        <w:autoSpaceDN w:val="0"/>
        <w:spacing w:before="120"/>
        <w:jc w:val="center"/>
        <w:textAlignment w:val="bottom"/>
        <w:rPr>
          <w:rFonts w:eastAsia="黑体"/>
          <w:b/>
          <w:snapToGrid w:val="0"/>
          <w:sz w:val="72"/>
          <w:szCs w:val="84"/>
        </w:rPr>
      </w:pPr>
      <w:proofErr w:type="spellStart"/>
      <w:r>
        <w:rPr>
          <w:rFonts w:eastAsia="黑体"/>
          <w:b/>
          <w:snapToGrid w:val="0"/>
          <w:sz w:val="72"/>
          <w:szCs w:val="84"/>
        </w:rPr>
        <w:t>招标文件</w:t>
      </w:r>
      <w:proofErr w:type="spellEnd"/>
    </w:p>
    <w:p w:rsidR="00CE30E8" w:rsidRDefault="00CE30E8">
      <w:pPr>
        <w:widowControl/>
        <w:autoSpaceDE w:val="0"/>
        <w:autoSpaceDN w:val="0"/>
        <w:spacing w:before="120"/>
        <w:jc w:val="center"/>
        <w:textAlignment w:val="bottom"/>
        <w:rPr>
          <w:rFonts w:eastAsia="黑体"/>
          <w:bCs/>
          <w:sz w:val="28"/>
          <w:szCs w:val="28"/>
        </w:rPr>
      </w:pPr>
    </w:p>
    <w:p w:rsidR="00CE30E8" w:rsidRDefault="001B344B">
      <w:pPr>
        <w:widowControl/>
        <w:autoSpaceDE w:val="0"/>
        <w:autoSpaceDN w:val="0"/>
        <w:spacing w:before="120"/>
        <w:jc w:val="center"/>
        <w:textAlignment w:val="bottom"/>
        <w:rPr>
          <w:rFonts w:eastAsia="黑体"/>
          <w:bCs/>
          <w:sz w:val="28"/>
          <w:szCs w:val="28"/>
        </w:rPr>
      </w:pPr>
      <w:proofErr w:type="spellStart"/>
      <w:r>
        <w:rPr>
          <w:rFonts w:eastAsia="黑体"/>
          <w:bCs/>
          <w:sz w:val="28"/>
          <w:szCs w:val="28"/>
        </w:rPr>
        <w:t>招标编号</w:t>
      </w:r>
      <w:proofErr w:type="spellEnd"/>
      <w:r>
        <w:rPr>
          <w:rFonts w:eastAsia="黑体"/>
          <w:bCs/>
          <w:sz w:val="28"/>
          <w:szCs w:val="28"/>
        </w:rPr>
        <w:t>：</w:t>
      </w:r>
      <w:r>
        <w:rPr>
          <w:rFonts w:ascii="Times New Roman" w:eastAsia="黑体" w:hint="eastAsia"/>
          <w:bCs/>
          <w:sz w:val="28"/>
          <w:szCs w:val="28"/>
          <w:u w:val="single"/>
          <w:lang w:eastAsia="zh-CN"/>
        </w:rPr>
        <w:t>东岳大桥复线桥及玉丰路隧道工程</w:t>
      </w:r>
      <w:r>
        <w:rPr>
          <w:rFonts w:eastAsia="黑体"/>
          <w:bCs/>
          <w:sz w:val="28"/>
          <w:szCs w:val="28"/>
          <w:u w:val="single"/>
        </w:rPr>
        <w:t>项目</w:t>
      </w:r>
      <w:r>
        <w:rPr>
          <w:rFonts w:eastAsia="黑体"/>
          <w:bCs/>
          <w:sz w:val="28"/>
          <w:szCs w:val="28"/>
        </w:rPr>
        <w:t>招字【</w:t>
      </w:r>
      <w:r>
        <w:rPr>
          <w:rFonts w:eastAsia="黑体"/>
          <w:bCs/>
          <w:sz w:val="28"/>
          <w:szCs w:val="28"/>
        </w:rPr>
        <w:t>20</w:t>
      </w:r>
      <w:r>
        <w:rPr>
          <w:rFonts w:eastAsia="黑体" w:hint="eastAsia"/>
          <w:bCs/>
          <w:sz w:val="28"/>
          <w:szCs w:val="28"/>
          <w:lang w:eastAsia="zh-CN"/>
        </w:rPr>
        <w:t>20</w:t>
      </w:r>
      <w:r>
        <w:rPr>
          <w:rFonts w:eastAsia="黑体"/>
          <w:bCs/>
          <w:sz w:val="28"/>
          <w:szCs w:val="28"/>
        </w:rPr>
        <w:t>】</w:t>
      </w:r>
      <w:r>
        <w:rPr>
          <w:rFonts w:eastAsia="黑体"/>
          <w:bCs/>
          <w:sz w:val="28"/>
          <w:szCs w:val="28"/>
        </w:rPr>
        <w:t>0</w:t>
      </w:r>
      <w:r>
        <w:rPr>
          <w:rFonts w:eastAsia="黑体" w:hint="eastAsia"/>
          <w:bCs/>
          <w:sz w:val="28"/>
          <w:szCs w:val="28"/>
          <w:lang w:eastAsia="zh-CN"/>
        </w:rPr>
        <w:t>1</w:t>
      </w:r>
      <w:r>
        <w:rPr>
          <w:rFonts w:eastAsia="黑体"/>
          <w:bCs/>
          <w:sz w:val="28"/>
          <w:szCs w:val="28"/>
        </w:rPr>
        <w:t>号</w:t>
      </w:r>
      <w:r>
        <w:rPr>
          <w:rFonts w:eastAsia="黑体"/>
          <w:bCs/>
          <w:sz w:val="28"/>
          <w:szCs w:val="28"/>
        </w:rPr>
        <w:t xml:space="preserve">         </w:t>
      </w:r>
    </w:p>
    <w:p w:rsidR="00CE30E8" w:rsidRDefault="00CE30E8">
      <w:pPr>
        <w:widowControl/>
        <w:autoSpaceDE w:val="0"/>
        <w:autoSpaceDN w:val="0"/>
        <w:spacing w:before="120"/>
        <w:jc w:val="center"/>
        <w:textAlignment w:val="bottom"/>
        <w:rPr>
          <w:rFonts w:eastAsia="黑体"/>
          <w:bCs/>
          <w:sz w:val="28"/>
          <w:szCs w:val="28"/>
          <w:u w:val="single"/>
        </w:rPr>
      </w:pPr>
    </w:p>
    <w:p w:rsidR="00CE30E8" w:rsidRDefault="00CE30E8">
      <w:pPr>
        <w:pStyle w:val="Default"/>
        <w:spacing w:line="400" w:lineRule="exact"/>
        <w:rPr>
          <w:rFonts w:ascii="Times New Roman" w:eastAsia="黑体"/>
          <w:color w:val="auto"/>
          <w:sz w:val="36"/>
          <w:szCs w:val="36"/>
        </w:rPr>
      </w:pPr>
    </w:p>
    <w:p w:rsidR="00CE30E8" w:rsidRDefault="00CE30E8">
      <w:pPr>
        <w:pStyle w:val="Default"/>
        <w:spacing w:line="400" w:lineRule="exact"/>
        <w:rPr>
          <w:rFonts w:ascii="Times New Roman" w:eastAsia="黑体"/>
          <w:color w:val="auto"/>
          <w:sz w:val="36"/>
          <w:szCs w:val="36"/>
        </w:rPr>
      </w:pPr>
    </w:p>
    <w:p w:rsidR="00CE30E8" w:rsidRDefault="00CE30E8">
      <w:pPr>
        <w:pStyle w:val="Default"/>
        <w:spacing w:line="400" w:lineRule="exact"/>
        <w:rPr>
          <w:rFonts w:ascii="Times New Roman" w:eastAsia="黑体"/>
          <w:color w:val="auto"/>
          <w:sz w:val="36"/>
          <w:szCs w:val="36"/>
        </w:rPr>
      </w:pPr>
    </w:p>
    <w:p w:rsidR="00CE30E8" w:rsidRDefault="00CE30E8">
      <w:pPr>
        <w:pStyle w:val="Default"/>
        <w:spacing w:line="400" w:lineRule="exact"/>
        <w:rPr>
          <w:rFonts w:ascii="Times New Roman" w:eastAsia="黑体"/>
          <w:color w:val="auto"/>
          <w:sz w:val="36"/>
          <w:szCs w:val="36"/>
        </w:rPr>
      </w:pPr>
    </w:p>
    <w:p w:rsidR="00CE30E8" w:rsidRDefault="00CE30E8">
      <w:pPr>
        <w:pStyle w:val="Default"/>
        <w:spacing w:line="400" w:lineRule="exact"/>
        <w:rPr>
          <w:rFonts w:ascii="Times New Roman" w:eastAsia="黑体"/>
          <w:color w:val="auto"/>
          <w:sz w:val="36"/>
          <w:szCs w:val="36"/>
        </w:rPr>
      </w:pPr>
    </w:p>
    <w:p w:rsidR="00CE30E8" w:rsidRDefault="00CE30E8">
      <w:pPr>
        <w:pStyle w:val="Default"/>
        <w:spacing w:line="400" w:lineRule="exact"/>
        <w:rPr>
          <w:rFonts w:ascii="Times New Roman" w:eastAsia="黑体"/>
          <w:color w:val="auto"/>
          <w:sz w:val="36"/>
          <w:szCs w:val="36"/>
        </w:rPr>
      </w:pPr>
    </w:p>
    <w:p w:rsidR="00CE30E8" w:rsidRDefault="00CE30E8">
      <w:pPr>
        <w:pStyle w:val="Default"/>
        <w:spacing w:line="400" w:lineRule="exact"/>
        <w:rPr>
          <w:rFonts w:ascii="Times New Roman" w:eastAsia="黑体"/>
          <w:color w:val="auto"/>
          <w:sz w:val="36"/>
          <w:szCs w:val="36"/>
        </w:rPr>
      </w:pPr>
    </w:p>
    <w:p w:rsidR="00CE30E8" w:rsidRDefault="00CE30E8">
      <w:pPr>
        <w:pStyle w:val="Default"/>
        <w:spacing w:line="400" w:lineRule="exact"/>
        <w:rPr>
          <w:rFonts w:ascii="Times New Roman" w:eastAsia="黑体"/>
          <w:color w:val="auto"/>
          <w:sz w:val="36"/>
          <w:szCs w:val="36"/>
        </w:rPr>
      </w:pPr>
    </w:p>
    <w:p w:rsidR="00CE30E8" w:rsidRDefault="00CE30E8">
      <w:pPr>
        <w:pStyle w:val="Default"/>
        <w:spacing w:line="400" w:lineRule="exact"/>
        <w:rPr>
          <w:rFonts w:ascii="Times New Roman" w:eastAsia="黑体"/>
          <w:color w:val="auto"/>
          <w:sz w:val="36"/>
          <w:szCs w:val="36"/>
        </w:rPr>
      </w:pPr>
    </w:p>
    <w:p w:rsidR="00CE30E8" w:rsidRDefault="00CE30E8">
      <w:pPr>
        <w:pStyle w:val="Default"/>
        <w:spacing w:line="400" w:lineRule="exact"/>
        <w:rPr>
          <w:rFonts w:ascii="Times New Roman" w:eastAsia="黑体"/>
          <w:bCs/>
          <w:color w:val="auto"/>
          <w:sz w:val="36"/>
          <w:szCs w:val="36"/>
        </w:rPr>
      </w:pPr>
    </w:p>
    <w:p w:rsidR="00CE30E8" w:rsidRDefault="00CE30E8">
      <w:pPr>
        <w:pStyle w:val="Default"/>
        <w:spacing w:line="400" w:lineRule="exact"/>
        <w:ind w:firstLineChars="300" w:firstLine="1440"/>
        <w:jc w:val="center"/>
        <w:rPr>
          <w:rFonts w:ascii="Times New Roman" w:eastAsia="黑体"/>
          <w:bCs/>
          <w:color w:val="auto"/>
          <w:sz w:val="48"/>
          <w:szCs w:val="28"/>
        </w:rPr>
      </w:pPr>
    </w:p>
    <w:p w:rsidR="00CE30E8" w:rsidRDefault="001B344B">
      <w:pPr>
        <w:jc w:val="center"/>
        <w:rPr>
          <w:rFonts w:eastAsia="黑体"/>
          <w:b/>
          <w:sz w:val="32"/>
        </w:rPr>
      </w:pPr>
      <w:proofErr w:type="spellStart"/>
      <w:r>
        <w:rPr>
          <w:rFonts w:eastAsia="黑体"/>
          <w:b/>
          <w:sz w:val="32"/>
        </w:rPr>
        <w:t>招标人：江西省现代路桥工程集团有限公司</w:t>
      </w:r>
      <w:proofErr w:type="spellEnd"/>
    </w:p>
    <w:p w:rsidR="00CE30E8" w:rsidRDefault="00CE30E8"/>
    <w:p w:rsidR="00CE30E8" w:rsidRDefault="00CE30E8"/>
    <w:p w:rsidR="00CE30E8" w:rsidRDefault="001B344B">
      <w:pPr>
        <w:jc w:val="center"/>
        <w:rPr>
          <w:rFonts w:eastAsia="方正兰亭超细黑简体"/>
          <w:b/>
          <w:sz w:val="32"/>
          <w:szCs w:val="28"/>
        </w:rPr>
      </w:pPr>
      <w:proofErr w:type="spellStart"/>
      <w:r>
        <w:rPr>
          <w:rFonts w:eastAsia="方正兰亭超细黑简体"/>
          <w:b/>
          <w:sz w:val="32"/>
          <w:szCs w:val="28"/>
        </w:rPr>
        <w:t>二〇</w:t>
      </w:r>
      <w:proofErr w:type="spellEnd"/>
      <w:r>
        <w:rPr>
          <w:rFonts w:eastAsia="方正兰亭超细黑简体" w:hint="eastAsia"/>
          <w:b/>
          <w:sz w:val="32"/>
          <w:szCs w:val="28"/>
          <w:lang w:eastAsia="zh-CN"/>
        </w:rPr>
        <w:t>二</w:t>
      </w:r>
      <w:proofErr w:type="spellStart"/>
      <w:r>
        <w:rPr>
          <w:rFonts w:eastAsia="方正兰亭超细黑简体"/>
          <w:b/>
          <w:sz w:val="32"/>
          <w:szCs w:val="28"/>
        </w:rPr>
        <w:t>〇年</w:t>
      </w:r>
      <w:proofErr w:type="spellEnd"/>
      <w:r>
        <w:rPr>
          <w:rFonts w:eastAsia="方正兰亭超细黑简体" w:hint="eastAsia"/>
          <w:b/>
          <w:sz w:val="32"/>
          <w:szCs w:val="28"/>
          <w:lang w:eastAsia="zh-CN"/>
        </w:rPr>
        <w:t>六</w:t>
      </w:r>
      <w:r>
        <w:rPr>
          <w:rFonts w:eastAsia="方正兰亭超细黑简体"/>
          <w:b/>
          <w:sz w:val="32"/>
          <w:szCs w:val="28"/>
        </w:rPr>
        <w:t>月</w:t>
      </w:r>
    </w:p>
    <w:p w:rsidR="00CE30E8" w:rsidRDefault="00CE30E8"/>
    <w:p w:rsidR="00CE30E8" w:rsidRDefault="001B344B">
      <w:pPr>
        <w:pStyle w:val="1"/>
        <w:spacing w:before="120" w:after="120" w:line="360" w:lineRule="auto"/>
      </w:pPr>
      <w:r>
        <w:lastRenderedPageBreak/>
        <w:t>说</w:t>
      </w:r>
      <w:r>
        <w:t xml:space="preserve">  </w:t>
      </w:r>
      <w:r>
        <w:t>明</w:t>
      </w:r>
      <w:bookmarkEnd w:id="2"/>
    </w:p>
    <w:p w:rsidR="00CE30E8" w:rsidRDefault="001B344B">
      <w:pPr>
        <w:pStyle w:val="20"/>
        <w:spacing w:after="0" w:line="360" w:lineRule="auto"/>
        <w:ind w:leftChars="0" w:left="0" w:firstLineChars="200" w:firstLine="480"/>
        <w:rPr>
          <w:sz w:val="24"/>
          <w:szCs w:val="27"/>
        </w:rPr>
      </w:pPr>
      <w:r>
        <w:rPr>
          <w:sz w:val="24"/>
          <w:szCs w:val="27"/>
        </w:rPr>
        <w:t>一、</w:t>
      </w:r>
      <w:r>
        <w:rPr>
          <w:rFonts w:asciiTheme="majorEastAsia" w:eastAsiaTheme="majorEastAsia" w:hAnsiTheme="majorEastAsia"/>
          <w:sz w:val="24"/>
          <w:szCs w:val="24"/>
        </w:rPr>
        <w:t>《</w:t>
      </w:r>
      <w:r>
        <w:rPr>
          <w:rFonts w:hint="eastAsia"/>
          <w:sz w:val="24"/>
          <w:szCs w:val="27"/>
          <w:lang w:eastAsia="zh-CN"/>
        </w:rPr>
        <w:t>东岳大桥复线桥及玉丰路隧道工程劳务分包</w:t>
      </w:r>
      <w:proofErr w:type="spellStart"/>
      <w:r>
        <w:rPr>
          <w:sz w:val="24"/>
          <w:szCs w:val="27"/>
        </w:rPr>
        <w:t>招标文件》以相关</w:t>
      </w:r>
      <w:r>
        <w:rPr>
          <w:sz w:val="24"/>
        </w:rPr>
        <w:t>法律、法规的规定及</w:t>
      </w:r>
      <w:proofErr w:type="spellEnd"/>
      <w:r>
        <w:rPr>
          <w:rFonts w:hint="eastAsia"/>
          <w:sz w:val="24"/>
          <w:lang w:eastAsia="zh-CN"/>
        </w:rPr>
        <w:t>《上饶市交通建设投资集团有限公司</w:t>
      </w:r>
      <w:proofErr w:type="spellStart"/>
      <w:r>
        <w:rPr>
          <w:sz w:val="24"/>
        </w:rPr>
        <w:t>劳务分包管理</w:t>
      </w:r>
      <w:proofErr w:type="spellEnd"/>
      <w:r>
        <w:rPr>
          <w:rFonts w:hint="eastAsia"/>
          <w:sz w:val="24"/>
          <w:lang w:eastAsia="zh-CN"/>
        </w:rPr>
        <w:t>制度》</w:t>
      </w:r>
      <w:proofErr w:type="spellStart"/>
      <w:r>
        <w:rPr>
          <w:sz w:val="24"/>
        </w:rPr>
        <w:t>等</w:t>
      </w:r>
      <w:r>
        <w:rPr>
          <w:sz w:val="24"/>
          <w:szCs w:val="27"/>
        </w:rPr>
        <w:t>为依据，结合本项目的具体特点和实际需要编制而成</w:t>
      </w:r>
      <w:proofErr w:type="spellEnd"/>
      <w:r>
        <w:rPr>
          <w:sz w:val="24"/>
          <w:szCs w:val="27"/>
        </w:rPr>
        <w:t>。</w:t>
      </w:r>
    </w:p>
    <w:p w:rsidR="00CE30E8" w:rsidRDefault="001B344B">
      <w:pPr>
        <w:pStyle w:val="20"/>
        <w:spacing w:after="0" w:line="360" w:lineRule="auto"/>
        <w:ind w:leftChars="0" w:left="0" w:firstLineChars="200" w:firstLine="480"/>
        <w:rPr>
          <w:sz w:val="24"/>
          <w:szCs w:val="27"/>
        </w:rPr>
      </w:pPr>
      <w:r>
        <w:rPr>
          <w:sz w:val="24"/>
          <w:szCs w:val="27"/>
        </w:rPr>
        <w:t>二、本招标文件在</w:t>
      </w:r>
      <w:r>
        <w:rPr>
          <w:sz w:val="24"/>
          <w:szCs w:val="27"/>
        </w:rPr>
        <w:t>“</w:t>
      </w:r>
      <w:r>
        <w:rPr>
          <w:sz w:val="24"/>
          <w:szCs w:val="27"/>
        </w:rPr>
        <w:t>投标人须知前附表</w:t>
      </w:r>
      <w:r>
        <w:rPr>
          <w:sz w:val="24"/>
          <w:szCs w:val="27"/>
        </w:rPr>
        <w:t>”</w:t>
      </w:r>
      <w:r>
        <w:rPr>
          <w:sz w:val="24"/>
          <w:szCs w:val="27"/>
        </w:rPr>
        <w:t>和</w:t>
      </w:r>
      <w:r>
        <w:rPr>
          <w:sz w:val="24"/>
          <w:szCs w:val="27"/>
        </w:rPr>
        <w:t>“</w:t>
      </w:r>
      <w:r>
        <w:rPr>
          <w:sz w:val="24"/>
          <w:szCs w:val="27"/>
        </w:rPr>
        <w:t>评标办法前附表</w:t>
      </w:r>
      <w:r>
        <w:rPr>
          <w:sz w:val="24"/>
          <w:szCs w:val="27"/>
        </w:rPr>
        <w:t>”</w:t>
      </w:r>
      <w:r>
        <w:rPr>
          <w:sz w:val="24"/>
          <w:szCs w:val="27"/>
        </w:rPr>
        <w:t>中分别对</w:t>
      </w:r>
      <w:r>
        <w:rPr>
          <w:sz w:val="24"/>
          <w:szCs w:val="27"/>
        </w:rPr>
        <w:t>“</w:t>
      </w:r>
      <w:r>
        <w:rPr>
          <w:sz w:val="24"/>
          <w:szCs w:val="27"/>
        </w:rPr>
        <w:t>投标人须知</w:t>
      </w:r>
      <w:r>
        <w:rPr>
          <w:sz w:val="24"/>
          <w:szCs w:val="27"/>
        </w:rPr>
        <w:t>”</w:t>
      </w:r>
      <w:r>
        <w:rPr>
          <w:sz w:val="24"/>
          <w:szCs w:val="27"/>
        </w:rPr>
        <w:t>正文和</w:t>
      </w:r>
      <w:r>
        <w:rPr>
          <w:sz w:val="24"/>
          <w:szCs w:val="27"/>
        </w:rPr>
        <w:t>“</w:t>
      </w:r>
      <w:r>
        <w:rPr>
          <w:sz w:val="24"/>
          <w:szCs w:val="27"/>
        </w:rPr>
        <w:t>评标办法</w:t>
      </w:r>
      <w:r>
        <w:rPr>
          <w:sz w:val="24"/>
          <w:szCs w:val="27"/>
        </w:rPr>
        <w:t>”</w:t>
      </w:r>
      <w:r>
        <w:rPr>
          <w:sz w:val="24"/>
          <w:szCs w:val="27"/>
        </w:rPr>
        <w:t>正文进行了补充、细化；前附表未对正文进行补充、细化的，以正文为准；前附表中编列为不适用或不允许或不接受的条款（包括但不限于有关调价函、备选投标方案、联合体等规定）等</w:t>
      </w:r>
      <w:r>
        <w:rPr>
          <w:sz w:val="24"/>
          <w:szCs w:val="27"/>
        </w:rPr>
        <w:t>,</w:t>
      </w:r>
      <w:r>
        <w:rPr>
          <w:sz w:val="24"/>
          <w:szCs w:val="27"/>
        </w:rPr>
        <w:t>均不适用于本项目。</w:t>
      </w:r>
    </w:p>
    <w:p w:rsidR="00CE30E8" w:rsidRDefault="001B344B">
      <w:pPr>
        <w:pStyle w:val="20"/>
        <w:spacing w:after="0" w:line="360" w:lineRule="auto"/>
        <w:ind w:leftChars="0" w:left="0" w:firstLineChars="200" w:firstLine="480"/>
        <w:rPr>
          <w:sz w:val="24"/>
          <w:szCs w:val="27"/>
        </w:rPr>
      </w:pPr>
      <w:proofErr w:type="spellStart"/>
      <w:r>
        <w:rPr>
          <w:sz w:val="24"/>
          <w:szCs w:val="27"/>
        </w:rPr>
        <w:t>三、投标人应按本招标文件的要求认真编制投标文件，完整地响应招标文件的规定和内容，避免投标文件因不能通过评审而被拒绝</w:t>
      </w:r>
      <w:proofErr w:type="spellEnd"/>
      <w:r>
        <w:rPr>
          <w:sz w:val="24"/>
          <w:szCs w:val="27"/>
        </w:rPr>
        <w:t>。</w:t>
      </w:r>
    </w:p>
    <w:p w:rsidR="00CE30E8" w:rsidRDefault="00CE30E8">
      <w:pPr>
        <w:pStyle w:val="20"/>
        <w:spacing w:after="0" w:line="360" w:lineRule="auto"/>
        <w:ind w:leftChars="0" w:left="0" w:firstLineChars="200" w:firstLine="480"/>
        <w:rPr>
          <w:sz w:val="24"/>
          <w:szCs w:val="27"/>
        </w:rPr>
      </w:pPr>
    </w:p>
    <w:p w:rsidR="00CE30E8" w:rsidRDefault="00CE30E8">
      <w:pPr>
        <w:pStyle w:val="Default"/>
        <w:spacing w:line="360" w:lineRule="auto"/>
        <w:jc w:val="center"/>
        <w:rPr>
          <w:rFonts w:ascii="Times New Roman"/>
          <w:color w:val="auto"/>
          <w:sz w:val="32"/>
          <w:szCs w:val="32"/>
        </w:rPr>
      </w:pPr>
    </w:p>
    <w:p w:rsidR="00CE30E8" w:rsidRDefault="00CE30E8">
      <w:pPr>
        <w:pStyle w:val="Default"/>
        <w:spacing w:line="360" w:lineRule="auto"/>
        <w:jc w:val="center"/>
        <w:rPr>
          <w:rFonts w:ascii="Times New Roman"/>
          <w:color w:val="auto"/>
          <w:sz w:val="32"/>
          <w:szCs w:val="32"/>
        </w:rPr>
      </w:pPr>
    </w:p>
    <w:p w:rsidR="00CE30E8" w:rsidRDefault="001B344B">
      <w:pPr>
        <w:pStyle w:val="20"/>
        <w:spacing w:after="0" w:line="360" w:lineRule="auto"/>
        <w:ind w:leftChars="0" w:left="0" w:firstLineChars="200" w:firstLine="480"/>
        <w:rPr>
          <w:sz w:val="24"/>
          <w:szCs w:val="27"/>
        </w:rPr>
      </w:pPr>
      <w:r>
        <w:rPr>
          <w:sz w:val="24"/>
          <w:szCs w:val="27"/>
        </w:rPr>
        <w:t>注：</w:t>
      </w:r>
    </w:p>
    <w:p w:rsidR="00CE30E8" w:rsidRDefault="001B344B">
      <w:pPr>
        <w:pStyle w:val="20"/>
        <w:spacing w:after="0" w:line="360" w:lineRule="auto"/>
        <w:ind w:leftChars="0" w:left="0" w:firstLineChars="200" w:firstLine="480"/>
        <w:rPr>
          <w:sz w:val="24"/>
          <w:szCs w:val="27"/>
        </w:rPr>
      </w:pPr>
      <w:r>
        <w:rPr>
          <w:sz w:val="24"/>
          <w:szCs w:val="27"/>
        </w:rPr>
        <w:t>1</w:t>
      </w:r>
      <w:r>
        <w:rPr>
          <w:sz w:val="24"/>
          <w:szCs w:val="27"/>
        </w:rPr>
        <w:t>、招标文件中提到的时间除有特别说明外，均指北京时间。</w:t>
      </w:r>
    </w:p>
    <w:p w:rsidR="00CE30E8" w:rsidRDefault="001B344B">
      <w:pPr>
        <w:pStyle w:val="20"/>
        <w:spacing w:after="0" w:line="360" w:lineRule="auto"/>
        <w:ind w:leftChars="0" w:left="0" w:firstLineChars="200" w:firstLine="480"/>
        <w:rPr>
          <w:sz w:val="24"/>
          <w:szCs w:val="27"/>
        </w:rPr>
      </w:pPr>
      <w:r>
        <w:rPr>
          <w:sz w:val="24"/>
          <w:szCs w:val="27"/>
        </w:rPr>
        <w:t>2</w:t>
      </w:r>
      <w:r>
        <w:rPr>
          <w:sz w:val="24"/>
          <w:szCs w:val="27"/>
        </w:rPr>
        <w:t>、招标文件中提到的货币单位除有特别说明外，均指人民币元。</w:t>
      </w:r>
    </w:p>
    <w:p w:rsidR="00CE30E8" w:rsidRDefault="001B344B">
      <w:pPr>
        <w:pStyle w:val="20"/>
        <w:spacing w:after="0" w:line="360" w:lineRule="auto"/>
        <w:ind w:leftChars="0" w:left="0" w:firstLineChars="200" w:firstLine="480"/>
        <w:rPr>
          <w:sz w:val="32"/>
          <w:szCs w:val="32"/>
        </w:rPr>
      </w:pPr>
      <w:r>
        <w:rPr>
          <w:sz w:val="24"/>
          <w:szCs w:val="27"/>
        </w:rPr>
        <w:t>3</w:t>
      </w:r>
      <w:r>
        <w:rPr>
          <w:sz w:val="24"/>
          <w:szCs w:val="27"/>
        </w:rPr>
        <w:t>、招标文件所指复印件均指彩色</w:t>
      </w:r>
      <w:r>
        <w:rPr>
          <w:rFonts w:hint="eastAsia"/>
          <w:sz w:val="24"/>
          <w:szCs w:val="27"/>
          <w:lang w:eastAsia="zh-CN"/>
        </w:rPr>
        <w:t>（黑白）</w:t>
      </w:r>
      <w:proofErr w:type="spellStart"/>
      <w:r>
        <w:rPr>
          <w:sz w:val="24"/>
          <w:szCs w:val="27"/>
        </w:rPr>
        <w:t>复印件或彩色</w:t>
      </w:r>
      <w:proofErr w:type="spellEnd"/>
      <w:r>
        <w:rPr>
          <w:rFonts w:hint="eastAsia"/>
          <w:sz w:val="24"/>
          <w:szCs w:val="27"/>
          <w:lang w:eastAsia="zh-CN"/>
        </w:rPr>
        <w:t>（黑白）</w:t>
      </w:r>
      <w:proofErr w:type="spellStart"/>
      <w:r>
        <w:rPr>
          <w:sz w:val="24"/>
          <w:szCs w:val="27"/>
        </w:rPr>
        <w:t>扫描件（仅限正本），投标文件副本可以是正本的黑白复印件</w:t>
      </w:r>
      <w:proofErr w:type="spellEnd"/>
      <w:r>
        <w:rPr>
          <w:sz w:val="24"/>
          <w:szCs w:val="27"/>
        </w:rPr>
        <w:t>。</w:t>
      </w:r>
    </w:p>
    <w:p w:rsidR="00CE30E8" w:rsidRDefault="00CE30E8">
      <w:pPr>
        <w:spacing w:line="360" w:lineRule="auto"/>
      </w:pPr>
    </w:p>
    <w:p w:rsidR="00CE30E8" w:rsidRDefault="00CE30E8">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CE30E8" w:rsidRDefault="00CE30E8">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CE30E8" w:rsidRDefault="00CE30E8">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CE30E8" w:rsidRDefault="00CE30E8">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CE30E8" w:rsidRDefault="00CE30E8">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CE30E8" w:rsidRDefault="00CE30E8">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CE30E8" w:rsidRDefault="00CE30E8">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CE30E8" w:rsidRDefault="00CE30E8">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CE30E8" w:rsidRDefault="00CE30E8">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CE30E8" w:rsidRDefault="00CE30E8">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CE30E8" w:rsidRDefault="001B344B">
      <w:pPr>
        <w:pStyle w:val="Heading2"/>
        <w:tabs>
          <w:tab w:val="left" w:pos="4507"/>
        </w:tabs>
        <w:spacing w:line="520" w:lineRule="exact"/>
        <w:ind w:left="2820"/>
        <w:rPr>
          <w:rFonts w:asciiTheme="minorEastAsia" w:eastAsiaTheme="minorEastAsia" w:hAnsiTheme="minorEastAsia" w:cs="黑体"/>
          <w:sz w:val="36"/>
          <w:szCs w:val="36"/>
          <w:lang w:eastAsia="zh-CN"/>
        </w:rPr>
      </w:pPr>
      <w:r>
        <w:rPr>
          <w:rFonts w:asciiTheme="minorEastAsia" w:eastAsiaTheme="minorEastAsia" w:hAnsiTheme="minorEastAsia" w:cs="黑体"/>
          <w:w w:val="95"/>
          <w:sz w:val="36"/>
          <w:szCs w:val="36"/>
          <w:lang w:eastAsia="zh-CN"/>
        </w:rPr>
        <w:lastRenderedPageBreak/>
        <w:t>第</w:t>
      </w:r>
      <w:r>
        <w:rPr>
          <w:rFonts w:asciiTheme="minorEastAsia" w:eastAsiaTheme="minorEastAsia" w:hAnsiTheme="minorEastAsia" w:cs="黑体" w:hint="eastAsia"/>
          <w:w w:val="95"/>
          <w:sz w:val="36"/>
          <w:szCs w:val="36"/>
          <w:lang w:eastAsia="zh-CN"/>
        </w:rPr>
        <w:t>一</w:t>
      </w:r>
      <w:r>
        <w:rPr>
          <w:rFonts w:asciiTheme="minorEastAsia" w:eastAsiaTheme="minorEastAsia" w:hAnsiTheme="minorEastAsia" w:cs="黑体"/>
          <w:w w:val="95"/>
          <w:sz w:val="36"/>
          <w:szCs w:val="36"/>
          <w:lang w:eastAsia="zh-CN"/>
        </w:rPr>
        <w:t>章</w:t>
      </w:r>
      <w:r>
        <w:rPr>
          <w:rFonts w:asciiTheme="minorEastAsia" w:eastAsiaTheme="minorEastAsia" w:hAnsiTheme="minorEastAsia" w:cs="黑体"/>
          <w:w w:val="95"/>
          <w:sz w:val="36"/>
          <w:szCs w:val="36"/>
          <w:lang w:eastAsia="zh-CN"/>
        </w:rPr>
        <w:tab/>
      </w:r>
      <w:r>
        <w:rPr>
          <w:rFonts w:asciiTheme="minorEastAsia" w:eastAsiaTheme="minorEastAsia" w:hAnsiTheme="minorEastAsia" w:cs="黑体" w:hint="eastAsia"/>
          <w:sz w:val="36"/>
          <w:szCs w:val="36"/>
          <w:lang w:eastAsia="zh-CN"/>
        </w:rPr>
        <w:t>招标公告</w:t>
      </w:r>
    </w:p>
    <w:p w:rsidR="00CE30E8" w:rsidRDefault="00CE30E8">
      <w:pPr>
        <w:pStyle w:val="Heading2"/>
        <w:tabs>
          <w:tab w:val="left" w:pos="4507"/>
        </w:tabs>
        <w:spacing w:line="520" w:lineRule="exact"/>
        <w:ind w:left="0"/>
        <w:rPr>
          <w:rFonts w:asciiTheme="minorEastAsia" w:eastAsiaTheme="minorEastAsia" w:hAnsiTheme="minorEastAsia" w:cs="黑体"/>
          <w:w w:val="95"/>
          <w:sz w:val="36"/>
          <w:szCs w:val="36"/>
          <w:lang w:eastAsia="zh-CN"/>
        </w:rPr>
      </w:pPr>
    </w:p>
    <w:p w:rsidR="00CE30E8" w:rsidRDefault="001B344B">
      <w:pPr>
        <w:spacing w:line="500" w:lineRule="exact"/>
        <w:jc w:val="center"/>
        <w:rPr>
          <w:rFonts w:asciiTheme="majorEastAsia" w:eastAsiaTheme="majorEastAsia" w:hAnsiTheme="majorEastAsia"/>
          <w:b/>
          <w:sz w:val="28"/>
          <w:szCs w:val="28"/>
        </w:rPr>
      </w:pPr>
      <w:bookmarkStart w:id="3" w:name="_Toc152042288"/>
      <w:bookmarkStart w:id="4" w:name="_Toc179632528"/>
      <w:bookmarkStart w:id="5" w:name="_Toc152045512"/>
      <w:bookmarkStart w:id="6" w:name="_Toc144974480"/>
      <w:bookmarkEnd w:id="0"/>
      <w:bookmarkEnd w:id="1"/>
      <w:bookmarkEnd w:id="3"/>
      <w:bookmarkEnd w:id="4"/>
      <w:bookmarkEnd w:id="5"/>
      <w:r>
        <w:rPr>
          <w:rFonts w:asciiTheme="majorEastAsia" w:eastAsiaTheme="majorEastAsia" w:hAnsiTheme="majorEastAsia" w:hint="eastAsia"/>
          <w:b/>
          <w:sz w:val="28"/>
          <w:szCs w:val="28"/>
          <w:lang w:eastAsia="zh-CN"/>
        </w:rPr>
        <w:t>东岳大桥复线桥及玉丰路隧道工程</w:t>
      </w:r>
      <w:proofErr w:type="spellStart"/>
      <w:r>
        <w:rPr>
          <w:rFonts w:asciiTheme="majorEastAsia" w:eastAsiaTheme="majorEastAsia" w:hAnsiTheme="majorEastAsia"/>
          <w:b/>
          <w:sz w:val="28"/>
          <w:szCs w:val="28"/>
        </w:rPr>
        <w:t>项目</w:t>
      </w:r>
      <w:proofErr w:type="spellEnd"/>
    </w:p>
    <w:p w:rsidR="00CE30E8" w:rsidRDefault="001B344B">
      <w:pPr>
        <w:spacing w:line="500" w:lineRule="exact"/>
        <w:jc w:val="center"/>
        <w:rPr>
          <w:rFonts w:ascii="宋体" w:eastAsia="宋体" w:hAnsi="宋体" w:cs="宋体"/>
          <w:b/>
          <w:bCs/>
          <w:color w:val="000000"/>
          <w:sz w:val="28"/>
          <w:szCs w:val="28"/>
        </w:rPr>
      </w:pPr>
      <w:r>
        <w:rPr>
          <w:rFonts w:asciiTheme="majorEastAsia" w:eastAsiaTheme="majorEastAsia" w:hAnsiTheme="majorEastAsia" w:hint="eastAsia"/>
          <w:b/>
          <w:sz w:val="28"/>
          <w:szCs w:val="28"/>
          <w:lang w:eastAsia="zh-CN"/>
        </w:rPr>
        <w:t>钢便桥及钢平台搭设</w:t>
      </w:r>
      <w:r w:rsidR="0093179D">
        <w:rPr>
          <w:rFonts w:asciiTheme="majorEastAsia" w:eastAsiaTheme="majorEastAsia" w:hAnsiTheme="majorEastAsia" w:hint="eastAsia"/>
          <w:b/>
          <w:sz w:val="28"/>
          <w:szCs w:val="28"/>
          <w:lang w:eastAsia="zh-CN"/>
        </w:rPr>
        <w:t>劳务分包</w:t>
      </w:r>
      <w:proofErr w:type="spellStart"/>
      <w:r>
        <w:rPr>
          <w:rFonts w:ascii="宋体" w:eastAsia="宋体" w:hAnsi="宋体" w:cs="宋体" w:hint="eastAsia"/>
          <w:b/>
          <w:bCs/>
          <w:color w:val="000000"/>
          <w:sz w:val="28"/>
          <w:szCs w:val="28"/>
        </w:rPr>
        <w:t>招标公告</w:t>
      </w:r>
      <w:proofErr w:type="spellEnd"/>
    </w:p>
    <w:p w:rsidR="00CE30E8" w:rsidRDefault="001B344B">
      <w:pPr>
        <w:spacing w:line="500" w:lineRule="exact"/>
        <w:rPr>
          <w:rFonts w:ascii="宋体" w:eastAsia="宋体" w:hAnsi="宋体" w:cs="宋体"/>
          <w:b/>
          <w:bCs/>
          <w:color w:val="000000"/>
          <w:sz w:val="28"/>
          <w:szCs w:val="28"/>
        </w:rPr>
      </w:pPr>
      <w:r>
        <w:rPr>
          <w:rFonts w:ascii="宋体" w:eastAsia="宋体" w:hAnsi="宋体" w:cs="Times New Roman"/>
          <w:b/>
          <w:bCs/>
          <w:color w:val="000000"/>
          <w:sz w:val="28"/>
          <w:szCs w:val="28"/>
        </w:rPr>
        <w:t>1</w:t>
      </w:r>
      <w:bookmarkEnd w:id="6"/>
      <w:r>
        <w:rPr>
          <w:rFonts w:ascii="宋体" w:eastAsia="宋体" w:hAnsi="宋体" w:cs="Times New Roman" w:hint="eastAsia"/>
          <w:b/>
          <w:bCs/>
          <w:color w:val="000000"/>
          <w:sz w:val="28"/>
          <w:szCs w:val="28"/>
        </w:rPr>
        <w:t>、</w:t>
      </w:r>
      <w:r>
        <w:rPr>
          <w:rFonts w:ascii="宋体" w:eastAsia="宋体" w:hAnsi="宋体" w:cs="宋体" w:hint="eastAsia"/>
          <w:b/>
          <w:bCs/>
          <w:color w:val="000000"/>
          <w:sz w:val="28"/>
          <w:szCs w:val="28"/>
        </w:rPr>
        <w:t>招标条件</w:t>
      </w:r>
    </w:p>
    <w:p w:rsidR="00CE30E8" w:rsidRDefault="001B344B">
      <w:pPr>
        <w:spacing w:line="500" w:lineRule="exact"/>
        <w:ind w:firstLineChars="200" w:firstLine="480"/>
        <w:rPr>
          <w:sz w:val="24"/>
        </w:rPr>
      </w:pPr>
      <w:bookmarkStart w:id="7" w:name="_Toc152042289"/>
      <w:bookmarkStart w:id="8" w:name="_Toc179632529"/>
      <w:bookmarkStart w:id="9" w:name="_Toc152045513"/>
      <w:bookmarkStart w:id="10" w:name="_Toc144974481"/>
      <w:bookmarkEnd w:id="7"/>
      <w:bookmarkEnd w:id="8"/>
      <w:bookmarkEnd w:id="9"/>
      <w:proofErr w:type="spellStart"/>
      <w:r>
        <w:rPr>
          <w:sz w:val="24"/>
        </w:rPr>
        <w:t>本项目</w:t>
      </w:r>
      <w:proofErr w:type="spellEnd"/>
      <w:r>
        <w:rPr>
          <w:rFonts w:hint="eastAsia"/>
          <w:sz w:val="24"/>
          <w:lang w:eastAsia="zh-CN"/>
        </w:rPr>
        <w:t>为</w:t>
      </w:r>
      <w:r>
        <w:rPr>
          <w:rFonts w:asciiTheme="majorEastAsia" w:eastAsiaTheme="majorEastAsia" w:hAnsiTheme="majorEastAsia" w:hint="eastAsia"/>
          <w:bCs/>
          <w:sz w:val="24"/>
          <w:szCs w:val="24"/>
          <w:u w:val="single"/>
          <w:lang w:eastAsia="zh-CN"/>
        </w:rPr>
        <w:t>东岳大桥复线桥及玉丰路隧道工程</w:t>
      </w:r>
      <w:r>
        <w:rPr>
          <w:sz w:val="24"/>
        </w:rPr>
        <w:t>，</w:t>
      </w:r>
      <w:proofErr w:type="spellStart"/>
      <w:r>
        <w:rPr>
          <w:sz w:val="24"/>
        </w:rPr>
        <w:t>总承包单位为</w:t>
      </w:r>
      <w:r>
        <w:rPr>
          <w:spacing w:val="10"/>
          <w:sz w:val="24"/>
          <w:u w:val="single"/>
        </w:rPr>
        <w:t>江西省现代路桥工程集团有限公司</w:t>
      </w:r>
      <w:r>
        <w:rPr>
          <w:spacing w:val="10"/>
          <w:sz w:val="24"/>
        </w:rPr>
        <w:t>，招标人为江西省现代路桥工程集团有限公司，本</w:t>
      </w:r>
      <w:r>
        <w:rPr>
          <w:sz w:val="24"/>
        </w:rPr>
        <w:t>项目已具备招标条件，现</w:t>
      </w:r>
      <w:r>
        <w:rPr>
          <w:rFonts w:hint="eastAsia"/>
          <w:sz w:val="24"/>
        </w:rPr>
        <w:t>对该项目</w:t>
      </w:r>
      <w:proofErr w:type="spellEnd"/>
      <w:r>
        <w:rPr>
          <w:rFonts w:hint="eastAsia"/>
          <w:sz w:val="24"/>
          <w:u w:val="single"/>
          <w:lang w:eastAsia="zh-CN"/>
        </w:rPr>
        <w:t>临时钢便桥及钢平台</w:t>
      </w:r>
      <w:proofErr w:type="spellStart"/>
      <w:r>
        <w:rPr>
          <w:rFonts w:hint="eastAsia"/>
          <w:sz w:val="24"/>
        </w:rPr>
        <w:t>劳</w:t>
      </w:r>
      <w:r>
        <w:rPr>
          <w:rFonts w:asciiTheme="minorEastAsia" w:hAnsiTheme="minorEastAsia" w:hint="eastAsia"/>
          <w:sz w:val="24"/>
        </w:rPr>
        <w:t>务进</w:t>
      </w:r>
      <w:r>
        <w:rPr>
          <w:rFonts w:hint="eastAsia"/>
          <w:sz w:val="24"/>
        </w:rPr>
        <w:t>行公开招标</w:t>
      </w:r>
      <w:proofErr w:type="spellEnd"/>
      <w:r>
        <w:rPr>
          <w:sz w:val="24"/>
        </w:rPr>
        <w:t>。</w:t>
      </w:r>
    </w:p>
    <w:p w:rsidR="00CE30E8" w:rsidRDefault="001B344B">
      <w:pPr>
        <w:spacing w:line="500" w:lineRule="exact"/>
        <w:rPr>
          <w:rFonts w:ascii="宋体" w:eastAsia="宋体" w:hAnsi="宋体" w:cs="宋体"/>
          <w:b/>
          <w:bCs/>
          <w:color w:val="000000"/>
          <w:sz w:val="28"/>
          <w:szCs w:val="28"/>
        </w:rPr>
      </w:pPr>
      <w:r>
        <w:rPr>
          <w:rFonts w:ascii="宋体" w:eastAsia="宋体" w:hAnsi="宋体" w:cs="Times New Roman"/>
          <w:b/>
          <w:bCs/>
          <w:color w:val="000000"/>
          <w:sz w:val="28"/>
          <w:szCs w:val="28"/>
        </w:rPr>
        <w:t>2</w:t>
      </w:r>
      <w:bookmarkEnd w:id="10"/>
      <w:r>
        <w:rPr>
          <w:rFonts w:ascii="宋体" w:eastAsia="宋体" w:hAnsi="宋体" w:cs="Times New Roman" w:hint="eastAsia"/>
          <w:b/>
          <w:bCs/>
          <w:color w:val="000000"/>
          <w:sz w:val="28"/>
          <w:szCs w:val="28"/>
        </w:rPr>
        <w:t>、</w:t>
      </w:r>
      <w:r>
        <w:rPr>
          <w:rFonts w:ascii="宋体" w:eastAsia="宋体" w:hAnsi="宋体" w:cs="宋体" w:hint="eastAsia"/>
          <w:b/>
          <w:bCs/>
          <w:color w:val="000000"/>
          <w:sz w:val="28"/>
          <w:szCs w:val="28"/>
        </w:rPr>
        <w:t>项目概况与招标范围</w:t>
      </w:r>
    </w:p>
    <w:p w:rsidR="00CE30E8" w:rsidRDefault="001B344B">
      <w:pPr>
        <w:spacing w:line="500" w:lineRule="exact"/>
        <w:ind w:firstLineChars="200" w:firstLine="482"/>
        <w:rPr>
          <w:rFonts w:ascii="宋体" w:eastAsia="宋体" w:hAnsi="宋体" w:cs="宋体"/>
          <w:bCs/>
          <w:color w:val="000000"/>
          <w:sz w:val="24"/>
          <w:u w:val="single"/>
        </w:rPr>
      </w:pPr>
      <w:bookmarkStart w:id="11" w:name="_Toc144974482"/>
      <w:r>
        <w:rPr>
          <w:rFonts w:ascii="宋体" w:eastAsia="宋体" w:hAnsi="宋体" w:cs="宋体" w:hint="eastAsia"/>
          <w:b/>
          <w:color w:val="000000"/>
          <w:sz w:val="24"/>
        </w:rPr>
        <w:t>2.1、工程名称：</w:t>
      </w:r>
      <w:r>
        <w:rPr>
          <w:rFonts w:asciiTheme="majorEastAsia" w:eastAsiaTheme="majorEastAsia" w:hAnsiTheme="majorEastAsia" w:hint="eastAsia"/>
          <w:bCs/>
          <w:sz w:val="24"/>
          <w:szCs w:val="24"/>
          <w:u w:val="single"/>
          <w:lang w:eastAsia="zh-CN"/>
        </w:rPr>
        <w:t>东岳大桥复线桥及玉丰路隧道工程</w:t>
      </w:r>
    </w:p>
    <w:p w:rsidR="00CE30E8" w:rsidRDefault="001B344B">
      <w:pPr>
        <w:spacing w:line="500" w:lineRule="exact"/>
        <w:ind w:firstLineChars="200" w:firstLine="482"/>
        <w:rPr>
          <w:rFonts w:ascii="宋体" w:eastAsia="宋体" w:hAnsi="宋体" w:cs="宋体"/>
          <w:bCs/>
          <w:color w:val="000000"/>
          <w:sz w:val="24"/>
        </w:rPr>
      </w:pPr>
      <w:r>
        <w:rPr>
          <w:rFonts w:ascii="宋体" w:eastAsia="宋体" w:hAnsi="宋体" w:cs="宋体" w:hint="eastAsia"/>
          <w:b/>
          <w:color w:val="000000"/>
          <w:sz w:val="24"/>
        </w:rPr>
        <w:t>2.2、建设地点：</w:t>
      </w:r>
      <w:r>
        <w:rPr>
          <w:rFonts w:ascii="宋体" w:eastAsia="宋体" w:hAnsi="宋体" w:cs="宋体" w:hint="eastAsia"/>
          <w:color w:val="000000"/>
          <w:sz w:val="24"/>
        </w:rPr>
        <w:t>上饶市</w:t>
      </w:r>
      <w:r>
        <w:rPr>
          <w:rFonts w:ascii="宋体" w:eastAsia="宋体" w:hAnsi="宋体" w:cs="宋体" w:hint="eastAsia"/>
          <w:color w:val="000000"/>
          <w:sz w:val="24"/>
          <w:lang w:eastAsia="zh-CN"/>
        </w:rPr>
        <w:t>信州区</w:t>
      </w:r>
      <w:r>
        <w:rPr>
          <w:rFonts w:ascii="宋体" w:eastAsia="宋体" w:hAnsi="宋体" w:cs="宋体" w:hint="eastAsia"/>
          <w:color w:val="000000"/>
          <w:sz w:val="24"/>
        </w:rPr>
        <w:t>；</w:t>
      </w:r>
    </w:p>
    <w:p w:rsidR="00CE30E8" w:rsidRDefault="001B344B">
      <w:pPr>
        <w:spacing w:line="500" w:lineRule="exact"/>
        <w:ind w:firstLineChars="200" w:firstLine="482"/>
        <w:rPr>
          <w:rFonts w:ascii="宋体" w:eastAsia="宋体" w:hAnsi="宋体" w:cs="宋体"/>
          <w:b/>
          <w:color w:val="000000"/>
          <w:sz w:val="24"/>
        </w:rPr>
      </w:pPr>
      <w:r>
        <w:rPr>
          <w:rFonts w:ascii="宋体" w:eastAsia="宋体" w:hAnsi="宋体" w:cs="宋体" w:hint="eastAsia"/>
          <w:b/>
          <w:color w:val="000000"/>
          <w:sz w:val="24"/>
        </w:rPr>
        <w:t>2.3、工程概况：</w:t>
      </w:r>
    </w:p>
    <w:p w:rsidR="00CE30E8" w:rsidRDefault="001B344B">
      <w:pPr>
        <w:spacing w:line="500" w:lineRule="exact"/>
        <w:ind w:firstLineChars="200" w:firstLine="480"/>
        <w:rPr>
          <w:rFonts w:ascii="宋体" w:eastAsia="宋体" w:hAnsi="宋体" w:cs="宋体"/>
          <w:color w:val="000000"/>
          <w:sz w:val="24"/>
          <w:lang w:eastAsia="zh-CN"/>
        </w:rPr>
      </w:pPr>
      <w:r>
        <w:rPr>
          <w:rFonts w:ascii="宋体" w:eastAsia="宋体" w:hAnsi="宋体" w:cs="宋体" w:hint="eastAsia"/>
          <w:color w:val="000000"/>
          <w:sz w:val="24"/>
          <w:lang w:eastAsia="zh-CN"/>
        </w:rPr>
        <w:t>本工程位于上饶市信州区，东岳大桥复线桥工程位于原桥上游，玉丰路隧道位于云碧峰森林公园玉丰路西侧。工程自滨江东路，沿东岳大桥向南接玉丰路，以隧道形式穿森林公园后接上广公路。</w:t>
      </w:r>
    </w:p>
    <w:p w:rsidR="00CE30E8" w:rsidRPr="00046B99" w:rsidRDefault="001B344B" w:rsidP="00046B99">
      <w:pPr>
        <w:spacing w:line="500" w:lineRule="exact"/>
        <w:ind w:firstLineChars="200" w:firstLine="480"/>
        <w:rPr>
          <w:rFonts w:ascii="宋体" w:eastAsia="宋体" w:hAnsi="宋体" w:cs="宋体"/>
          <w:color w:val="000000"/>
          <w:sz w:val="24"/>
          <w:szCs w:val="24"/>
          <w:lang w:eastAsia="zh-CN"/>
        </w:rPr>
      </w:pPr>
      <w:r>
        <w:rPr>
          <w:rFonts w:ascii="宋体" w:eastAsia="宋体" w:hAnsi="宋体" w:cs="宋体" w:hint="eastAsia"/>
          <w:color w:val="000000"/>
          <w:sz w:val="24"/>
          <w:lang w:eastAsia="zh-CN"/>
        </w:rPr>
        <w:t>工程全长约 1.62km，设计速度为 40km/h，其中东岳大桥新建复线桥长约 224</w:t>
      </w:r>
      <w:r w:rsidR="00AD0F2B">
        <w:rPr>
          <w:rFonts w:ascii="宋体" w:eastAsia="宋体" w:hAnsi="宋体" w:cs="宋体" w:hint="eastAsia"/>
          <w:color w:val="000000"/>
          <w:sz w:val="24"/>
          <w:lang w:eastAsia="zh-CN"/>
        </w:rPr>
        <w:t>m</w:t>
      </w:r>
      <w:r>
        <w:rPr>
          <w:rFonts w:ascii="宋体" w:eastAsia="宋体" w:hAnsi="宋体" w:cs="宋体" w:hint="eastAsia"/>
          <w:color w:val="000000"/>
          <w:sz w:val="24"/>
          <w:lang w:eastAsia="zh-CN"/>
        </w:rPr>
        <w:t>，玉丰路隧道长约 430m，改建道路及现状交叉口约 966m。东岳大桥老桥维持现状，在其东侧按老桥通航标准新建复线桥，桥宽13m，建成后与老桥合用，规模为双向 4 车道和人非；玉丰路隧道断面为双向 4 车道+检修道，不设人非，内轮廓净宽为 10.2m，隧道两端接线道路为双向 4 车道，不设人非。工程总投资约 4.8 亿元。主要建设内容包</w:t>
      </w:r>
      <w:r w:rsidRPr="00046B99">
        <w:rPr>
          <w:rFonts w:ascii="宋体" w:eastAsia="宋体" w:hAnsi="宋体" w:cs="宋体" w:hint="eastAsia"/>
          <w:color w:val="000000"/>
          <w:sz w:val="24"/>
          <w:szCs w:val="24"/>
          <w:lang w:eastAsia="zh-CN"/>
        </w:rPr>
        <w:t>括道路、桥梁、隧道、排水、交安、照明及绿化等工程。</w:t>
      </w:r>
    </w:p>
    <w:p w:rsidR="00046B99" w:rsidRPr="00046B99" w:rsidRDefault="00046B99" w:rsidP="00046B99">
      <w:pPr>
        <w:spacing w:line="500" w:lineRule="exact"/>
        <w:ind w:firstLineChars="200" w:firstLine="480"/>
        <w:rPr>
          <w:sz w:val="24"/>
          <w:szCs w:val="24"/>
        </w:rPr>
      </w:pPr>
      <w:r>
        <w:rPr>
          <w:rFonts w:hint="eastAsia"/>
          <w:sz w:val="24"/>
          <w:szCs w:val="24"/>
          <w:lang w:eastAsia="zh-CN"/>
        </w:rPr>
        <w:t>本项目</w:t>
      </w:r>
      <w:r w:rsidRPr="00046B99">
        <w:rPr>
          <w:rFonts w:hint="eastAsia"/>
          <w:sz w:val="24"/>
          <w:szCs w:val="24"/>
          <w:lang w:eastAsia="zh-CN"/>
        </w:rPr>
        <w:t>钢便桥全长约</w:t>
      </w:r>
      <w:r w:rsidRPr="00046B99">
        <w:rPr>
          <w:rFonts w:hint="eastAsia"/>
          <w:sz w:val="24"/>
          <w:szCs w:val="24"/>
          <w:lang w:eastAsia="zh-CN"/>
        </w:rPr>
        <w:t>226</w:t>
      </w:r>
      <w:r w:rsidRPr="00046B99">
        <w:rPr>
          <w:rFonts w:hint="eastAsia"/>
          <w:sz w:val="24"/>
          <w:szCs w:val="24"/>
          <w:lang w:eastAsia="zh-CN"/>
        </w:rPr>
        <w:t>米，桥宽</w:t>
      </w:r>
      <w:r w:rsidRPr="00046B99">
        <w:rPr>
          <w:rFonts w:hint="eastAsia"/>
          <w:sz w:val="24"/>
          <w:szCs w:val="24"/>
          <w:lang w:eastAsia="zh-CN"/>
        </w:rPr>
        <w:t>10</w:t>
      </w:r>
      <w:r w:rsidRPr="00046B99">
        <w:rPr>
          <w:rFonts w:hint="eastAsia"/>
          <w:sz w:val="24"/>
          <w:szCs w:val="24"/>
          <w:lang w:eastAsia="zh-CN"/>
        </w:rPr>
        <w:t>米，标准桥跨</w:t>
      </w:r>
      <w:r w:rsidRPr="00046B99">
        <w:rPr>
          <w:rFonts w:hint="eastAsia"/>
          <w:sz w:val="24"/>
          <w:szCs w:val="24"/>
          <w:lang w:eastAsia="zh-CN"/>
        </w:rPr>
        <w:t>12</w:t>
      </w:r>
      <w:r w:rsidRPr="00046B99">
        <w:rPr>
          <w:rFonts w:hint="eastAsia"/>
          <w:sz w:val="24"/>
          <w:szCs w:val="24"/>
          <w:lang w:eastAsia="zh-CN"/>
        </w:rPr>
        <w:t>米。钢平台长约</w:t>
      </w:r>
      <w:r w:rsidRPr="00046B99">
        <w:rPr>
          <w:rFonts w:hint="eastAsia"/>
          <w:sz w:val="24"/>
          <w:szCs w:val="24"/>
          <w:lang w:eastAsia="zh-CN"/>
        </w:rPr>
        <w:t>30</w:t>
      </w:r>
      <w:r w:rsidRPr="00046B99">
        <w:rPr>
          <w:rFonts w:hint="eastAsia"/>
          <w:sz w:val="24"/>
          <w:szCs w:val="24"/>
          <w:lang w:eastAsia="zh-CN"/>
        </w:rPr>
        <w:t>米，宽约</w:t>
      </w:r>
      <w:r w:rsidRPr="00046B99">
        <w:rPr>
          <w:rFonts w:hint="eastAsia"/>
          <w:sz w:val="24"/>
          <w:szCs w:val="24"/>
          <w:lang w:eastAsia="zh-CN"/>
        </w:rPr>
        <w:t>14.5</w:t>
      </w:r>
      <w:r w:rsidRPr="00046B99">
        <w:rPr>
          <w:rFonts w:hint="eastAsia"/>
          <w:sz w:val="24"/>
          <w:szCs w:val="24"/>
          <w:lang w:eastAsia="zh-CN"/>
        </w:rPr>
        <w:t>米，累计拟设置</w:t>
      </w:r>
      <w:r w:rsidRPr="00046B99">
        <w:rPr>
          <w:rFonts w:hint="eastAsia"/>
          <w:sz w:val="24"/>
          <w:szCs w:val="24"/>
          <w:lang w:eastAsia="zh-CN"/>
        </w:rPr>
        <w:t>4</w:t>
      </w:r>
      <w:r w:rsidRPr="00046B99">
        <w:rPr>
          <w:rFonts w:hint="eastAsia"/>
          <w:sz w:val="24"/>
          <w:szCs w:val="24"/>
          <w:lang w:eastAsia="zh-CN"/>
        </w:rPr>
        <w:t>个钢平台。钢便桥及钢平台建设面积总计约</w:t>
      </w:r>
      <w:r w:rsidRPr="00046B99">
        <w:rPr>
          <w:rFonts w:hint="eastAsia"/>
          <w:sz w:val="24"/>
          <w:szCs w:val="24"/>
          <w:lang w:eastAsia="zh-CN"/>
        </w:rPr>
        <w:t>4000m2</w:t>
      </w:r>
      <w:r w:rsidRPr="00046B99">
        <w:rPr>
          <w:rFonts w:hint="eastAsia"/>
          <w:sz w:val="24"/>
          <w:szCs w:val="24"/>
          <w:lang w:eastAsia="zh-CN"/>
        </w:rPr>
        <w:t>。上部结构采用</w:t>
      </w:r>
      <w:r w:rsidRPr="00046B99">
        <w:rPr>
          <w:rFonts w:hint="eastAsia"/>
          <w:sz w:val="24"/>
          <w:szCs w:val="24"/>
          <w:lang w:eastAsia="zh-CN"/>
        </w:rPr>
        <w:t>321</w:t>
      </w:r>
      <w:r w:rsidRPr="00046B99">
        <w:rPr>
          <w:rFonts w:hint="eastAsia"/>
          <w:sz w:val="24"/>
          <w:szCs w:val="24"/>
          <w:lang w:eastAsia="zh-CN"/>
        </w:rPr>
        <w:t>贝雷片作为纵向主梁，两片为一组，共设</w:t>
      </w:r>
      <w:r w:rsidRPr="00046B99">
        <w:rPr>
          <w:rFonts w:hint="eastAsia"/>
          <w:sz w:val="24"/>
          <w:szCs w:val="24"/>
          <w:lang w:eastAsia="zh-CN"/>
        </w:rPr>
        <w:t>5</w:t>
      </w:r>
      <w:r w:rsidRPr="00046B99">
        <w:rPr>
          <w:rFonts w:hint="eastAsia"/>
          <w:sz w:val="24"/>
          <w:szCs w:val="24"/>
          <w:lang w:eastAsia="zh-CN"/>
        </w:rPr>
        <w:t>组。下部基础结构采用双排钢管桩基础，每排设置</w:t>
      </w:r>
      <w:r w:rsidRPr="00046B99">
        <w:rPr>
          <w:rFonts w:hint="eastAsia"/>
          <w:sz w:val="24"/>
          <w:szCs w:val="24"/>
          <w:lang w:eastAsia="zh-CN"/>
        </w:rPr>
        <w:t>3</w:t>
      </w:r>
      <w:r w:rsidRPr="00046B99">
        <w:rPr>
          <w:rFonts w:hint="eastAsia"/>
          <w:sz w:val="24"/>
          <w:szCs w:val="24"/>
          <w:lang w:eastAsia="zh-CN"/>
        </w:rPr>
        <w:t>根钢管桩，每个桥墩共计</w:t>
      </w:r>
      <w:r w:rsidRPr="00046B99">
        <w:rPr>
          <w:rFonts w:hint="eastAsia"/>
          <w:sz w:val="24"/>
          <w:szCs w:val="24"/>
          <w:lang w:eastAsia="zh-CN"/>
        </w:rPr>
        <w:t>6</w:t>
      </w:r>
      <w:r w:rsidRPr="00046B99">
        <w:rPr>
          <w:rFonts w:hint="eastAsia"/>
          <w:sz w:val="24"/>
          <w:szCs w:val="24"/>
          <w:lang w:eastAsia="zh-CN"/>
        </w:rPr>
        <w:t>根钢管桩。根据项目特点，钢管桩平均深度约</w:t>
      </w:r>
      <w:r w:rsidRPr="00046B99">
        <w:rPr>
          <w:rFonts w:hint="eastAsia"/>
          <w:sz w:val="24"/>
          <w:szCs w:val="24"/>
          <w:lang w:eastAsia="zh-CN"/>
        </w:rPr>
        <w:t>14</w:t>
      </w:r>
      <w:r w:rsidRPr="00046B99">
        <w:rPr>
          <w:rFonts w:hint="eastAsia"/>
          <w:sz w:val="24"/>
          <w:szCs w:val="24"/>
          <w:lang w:eastAsia="zh-CN"/>
        </w:rPr>
        <w:t>米。</w:t>
      </w:r>
    </w:p>
    <w:p w:rsidR="00CE30E8" w:rsidRDefault="001B344B" w:rsidP="00046B99">
      <w:pPr>
        <w:spacing w:line="500" w:lineRule="exact"/>
        <w:ind w:firstLineChars="200" w:firstLine="482"/>
        <w:rPr>
          <w:rFonts w:ascii="宋体" w:eastAsia="宋体" w:hAnsi="宋体" w:cs="宋体"/>
          <w:b/>
          <w:color w:val="000000" w:themeColor="text1"/>
          <w:sz w:val="24"/>
        </w:rPr>
      </w:pPr>
      <w:r>
        <w:rPr>
          <w:rFonts w:ascii="宋体" w:eastAsia="宋体" w:hAnsi="宋体" w:cs="宋体" w:hint="eastAsia"/>
          <w:b/>
          <w:color w:val="000000" w:themeColor="text1"/>
          <w:sz w:val="24"/>
        </w:rPr>
        <w:t>2.4、招标范围</w:t>
      </w:r>
      <w:r>
        <w:rPr>
          <w:rFonts w:ascii="宋体" w:eastAsia="宋体" w:hAnsi="宋体" w:cs="宋体"/>
          <w:b/>
          <w:color w:val="000000" w:themeColor="text1"/>
          <w:sz w:val="24"/>
        </w:rPr>
        <w:t>及标段划分</w:t>
      </w:r>
    </w:p>
    <w:p w:rsidR="00CE30E8" w:rsidRDefault="001B344B">
      <w:pPr>
        <w:spacing w:line="500" w:lineRule="exact"/>
        <w:ind w:firstLineChars="200" w:firstLine="482"/>
        <w:rPr>
          <w:rFonts w:ascii="宋体" w:eastAsia="宋体" w:hAnsi="宋体" w:cs="宋体"/>
          <w:color w:val="000000" w:themeColor="text1"/>
          <w:sz w:val="24"/>
        </w:rPr>
      </w:pPr>
      <w:r>
        <w:rPr>
          <w:rFonts w:ascii="宋体" w:eastAsia="宋体" w:hAnsi="宋体" w:cs="宋体" w:hint="eastAsia"/>
          <w:b/>
          <w:color w:val="000000" w:themeColor="text1"/>
          <w:sz w:val="24"/>
        </w:rPr>
        <w:t>2.4.1</w:t>
      </w:r>
      <w:r>
        <w:rPr>
          <w:sz w:val="24"/>
          <w:szCs w:val="28"/>
        </w:rPr>
        <w:t>本次招标范围</w:t>
      </w:r>
      <w:r>
        <w:rPr>
          <w:rFonts w:asciiTheme="majorEastAsia" w:eastAsiaTheme="majorEastAsia" w:hAnsiTheme="majorEastAsia" w:hint="eastAsia"/>
          <w:bCs/>
          <w:sz w:val="24"/>
          <w:szCs w:val="24"/>
          <w:u w:val="single"/>
          <w:lang w:eastAsia="zh-CN"/>
        </w:rPr>
        <w:t>东岳大桥复线桥及玉丰路隧道工程</w:t>
      </w:r>
      <w:proofErr w:type="spellStart"/>
      <w:r>
        <w:rPr>
          <w:bCs/>
          <w:sz w:val="24"/>
          <w:szCs w:val="28"/>
        </w:rPr>
        <w:t>项目</w:t>
      </w:r>
      <w:proofErr w:type="spellEnd"/>
      <w:r>
        <w:rPr>
          <w:rFonts w:hint="eastAsia"/>
          <w:sz w:val="24"/>
          <w:u w:val="single"/>
          <w:lang w:eastAsia="zh-CN"/>
        </w:rPr>
        <w:t>临时钢便桥及钢平台</w:t>
      </w:r>
      <w:proofErr w:type="spellStart"/>
      <w:r>
        <w:rPr>
          <w:rFonts w:hint="eastAsia"/>
          <w:sz w:val="24"/>
        </w:rPr>
        <w:t>劳</w:t>
      </w:r>
      <w:r>
        <w:rPr>
          <w:rFonts w:asciiTheme="minorEastAsia" w:hAnsiTheme="minorEastAsia" w:hint="eastAsia"/>
          <w:sz w:val="24"/>
        </w:rPr>
        <w:t>务</w:t>
      </w:r>
      <w:r>
        <w:rPr>
          <w:sz w:val="24"/>
          <w:szCs w:val="28"/>
        </w:rPr>
        <w:t>的施工，直至验收合格及整体移交、工程保修期内的缺陷修复和保修工作</w:t>
      </w:r>
      <w:proofErr w:type="spellEnd"/>
      <w:r>
        <w:rPr>
          <w:sz w:val="24"/>
          <w:szCs w:val="28"/>
        </w:rPr>
        <w:t>。</w:t>
      </w:r>
    </w:p>
    <w:p w:rsidR="00CE30E8" w:rsidRDefault="001B344B">
      <w:pPr>
        <w:spacing w:line="500" w:lineRule="exact"/>
        <w:ind w:firstLineChars="200" w:firstLine="482"/>
        <w:rPr>
          <w:sz w:val="24"/>
          <w:szCs w:val="28"/>
        </w:rPr>
      </w:pPr>
      <w:r>
        <w:rPr>
          <w:rFonts w:ascii="宋体" w:eastAsia="宋体" w:hAnsi="宋体" w:cs="宋体" w:hint="eastAsia"/>
          <w:b/>
          <w:color w:val="000000" w:themeColor="text1"/>
          <w:sz w:val="24"/>
        </w:rPr>
        <w:lastRenderedPageBreak/>
        <w:t>2.4.2</w:t>
      </w:r>
      <w:r>
        <w:rPr>
          <w:rFonts w:hint="eastAsia"/>
          <w:sz w:val="24"/>
          <w:szCs w:val="28"/>
        </w:rPr>
        <w:t>劳务</w:t>
      </w:r>
      <w:r>
        <w:rPr>
          <w:sz w:val="24"/>
          <w:szCs w:val="28"/>
        </w:rPr>
        <w:t>招标内容主要为：</w:t>
      </w:r>
      <w:r>
        <w:rPr>
          <w:rFonts w:hint="eastAsia"/>
          <w:sz w:val="24"/>
          <w:lang w:eastAsia="zh-CN"/>
        </w:rPr>
        <w:t>临时钢便桥及钢平台搭设、拆除，便桥及平台主体油漆喷涂</w:t>
      </w:r>
      <w:proofErr w:type="spellStart"/>
      <w:r>
        <w:rPr>
          <w:sz w:val="24"/>
          <w:szCs w:val="28"/>
        </w:rPr>
        <w:t>等工作内容（除</w:t>
      </w:r>
      <w:r>
        <w:rPr>
          <w:sz w:val="24"/>
          <w:szCs w:val="28"/>
          <w:u w:val="single"/>
        </w:rPr>
        <w:t>工程量清单明确</w:t>
      </w:r>
      <w:r>
        <w:rPr>
          <w:sz w:val="24"/>
          <w:szCs w:val="28"/>
        </w:rPr>
        <w:t>由招标人提供</w:t>
      </w:r>
      <w:r>
        <w:rPr>
          <w:rFonts w:hint="eastAsia"/>
          <w:sz w:val="24"/>
          <w:szCs w:val="28"/>
        </w:rPr>
        <w:t>的材料</w:t>
      </w:r>
      <w:proofErr w:type="spellEnd"/>
      <w:r>
        <w:rPr>
          <w:rFonts w:hint="eastAsia"/>
          <w:sz w:val="24"/>
          <w:szCs w:val="28"/>
          <w:lang w:eastAsia="zh-CN"/>
        </w:rPr>
        <w:t>、设备</w:t>
      </w:r>
      <w:proofErr w:type="spellStart"/>
      <w:r>
        <w:rPr>
          <w:sz w:val="24"/>
          <w:szCs w:val="28"/>
        </w:rPr>
        <w:t>外，其他全部由投标人承担），具体单价详见</w:t>
      </w:r>
      <w:proofErr w:type="spellEnd"/>
      <w:r>
        <w:rPr>
          <w:sz w:val="24"/>
          <w:szCs w:val="28"/>
        </w:rPr>
        <w:t>&lt;</w:t>
      </w:r>
      <w:proofErr w:type="spellStart"/>
      <w:r>
        <w:rPr>
          <w:sz w:val="24"/>
          <w:szCs w:val="28"/>
        </w:rPr>
        <w:t>投标报价清单</w:t>
      </w:r>
      <w:proofErr w:type="spellEnd"/>
      <w:r>
        <w:rPr>
          <w:sz w:val="24"/>
          <w:szCs w:val="28"/>
        </w:rPr>
        <w:t>&gt;,</w:t>
      </w:r>
      <w:r>
        <w:rPr>
          <w:sz w:val="24"/>
          <w:szCs w:val="28"/>
        </w:rPr>
        <w:t>（单价包含</w:t>
      </w:r>
      <w:r>
        <w:rPr>
          <w:sz w:val="24"/>
          <w:szCs w:val="28"/>
        </w:rPr>
        <w:t>9%</w:t>
      </w:r>
      <w:r>
        <w:rPr>
          <w:sz w:val="24"/>
          <w:szCs w:val="28"/>
        </w:rPr>
        <w:t>的增值税等税收），具体工程数量以实际施工数量为准。</w:t>
      </w:r>
    </w:p>
    <w:p w:rsidR="00CE30E8" w:rsidRDefault="001B344B">
      <w:pPr>
        <w:spacing w:line="500" w:lineRule="exact"/>
        <w:ind w:firstLine="480"/>
        <w:rPr>
          <w:rFonts w:ascii="Calibri" w:eastAsia="宋体" w:hAnsi="Calibri" w:cs="Times New Roman"/>
          <w:color w:val="000000" w:themeColor="text1"/>
          <w:sz w:val="24"/>
        </w:rPr>
      </w:pPr>
      <w:r>
        <w:rPr>
          <w:rFonts w:ascii="宋体" w:eastAsia="宋体" w:hAnsi="宋体" w:cs="宋体" w:hint="eastAsia"/>
          <w:b/>
          <w:color w:val="000000" w:themeColor="text1"/>
          <w:sz w:val="24"/>
        </w:rPr>
        <w:t>2.</w:t>
      </w:r>
      <w:r>
        <w:rPr>
          <w:rFonts w:ascii="宋体" w:eastAsia="宋体" w:hAnsi="宋体" w:cs="宋体" w:hint="eastAsia"/>
          <w:b/>
          <w:color w:val="000000" w:themeColor="text1"/>
          <w:sz w:val="24"/>
          <w:lang w:eastAsia="zh-CN"/>
        </w:rPr>
        <w:t>4.3</w:t>
      </w:r>
      <w:r>
        <w:rPr>
          <w:rFonts w:ascii="宋体" w:eastAsia="宋体" w:hAnsi="宋体" w:cs="宋体" w:hint="eastAsia"/>
          <w:b/>
          <w:color w:val="000000" w:themeColor="text1"/>
          <w:sz w:val="24"/>
        </w:rPr>
        <w:t>工程质量：</w:t>
      </w:r>
      <w:r>
        <w:rPr>
          <w:rFonts w:ascii="Calibri" w:eastAsia="宋体" w:hAnsi="Calibri" w:cs="Times New Roman" w:hint="eastAsia"/>
          <w:color w:val="000000" w:themeColor="text1"/>
          <w:sz w:val="24"/>
        </w:rPr>
        <w:t>达到国家施工验收规范标准合格及以上。</w:t>
      </w:r>
    </w:p>
    <w:p w:rsidR="00CE30E8" w:rsidRDefault="001B344B">
      <w:pPr>
        <w:spacing w:line="500" w:lineRule="exact"/>
        <w:rPr>
          <w:rFonts w:ascii="Calibri" w:eastAsia="宋体" w:hAnsi="Calibri" w:cs="Times New Roman"/>
          <w:color w:val="000000"/>
          <w:sz w:val="24"/>
        </w:rPr>
      </w:pPr>
      <w:r>
        <w:rPr>
          <w:rFonts w:ascii="宋体" w:eastAsia="宋体" w:hAnsi="宋体" w:cs="Times New Roman"/>
          <w:b/>
          <w:bCs/>
          <w:color w:val="000000"/>
          <w:sz w:val="28"/>
          <w:szCs w:val="28"/>
        </w:rPr>
        <w:t>3</w:t>
      </w:r>
      <w:bookmarkEnd w:id="11"/>
      <w:r>
        <w:rPr>
          <w:rFonts w:ascii="宋体" w:eastAsia="宋体" w:hAnsi="宋体" w:cs="Times New Roman" w:hint="eastAsia"/>
          <w:b/>
          <w:bCs/>
          <w:color w:val="000000"/>
          <w:sz w:val="28"/>
          <w:szCs w:val="28"/>
        </w:rPr>
        <w:t>、</w:t>
      </w:r>
      <w:r>
        <w:rPr>
          <w:rFonts w:ascii="宋体" w:eastAsia="宋体" w:hAnsi="宋体" w:cs="宋体" w:hint="eastAsia"/>
          <w:b/>
          <w:bCs/>
          <w:color w:val="000000"/>
          <w:sz w:val="28"/>
          <w:szCs w:val="28"/>
        </w:rPr>
        <w:t>投标人资格要求</w:t>
      </w:r>
    </w:p>
    <w:p w:rsidR="00CE30E8" w:rsidRDefault="001B344B">
      <w:pPr>
        <w:spacing w:line="500" w:lineRule="exact"/>
        <w:ind w:firstLineChars="200" w:firstLine="482"/>
        <w:rPr>
          <w:rFonts w:ascii="宋体" w:eastAsia="宋体" w:hAnsi="宋体" w:cs="宋体"/>
          <w:color w:val="000000"/>
          <w:sz w:val="24"/>
        </w:rPr>
      </w:pPr>
      <w:bookmarkStart w:id="12" w:name="_Toc152042291"/>
      <w:bookmarkStart w:id="13" w:name="_Toc179632531"/>
      <w:bookmarkStart w:id="14" w:name="_Toc152045515"/>
      <w:bookmarkStart w:id="15" w:name="_Toc234382575"/>
      <w:bookmarkEnd w:id="12"/>
      <w:bookmarkEnd w:id="13"/>
      <w:bookmarkEnd w:id="14"/>
      <w:r>
        <w:rPr>
          <w:rFonts w:ascii="宋体" w:eastAsia="宋体" w:hAnsi="宋体" w:cs="宋体" w:hint="eastAsia"/>
          <w:b/>
          <w:color w:val="000000"/>
          <w:sz w:val="24"/>
        </w:rPr>
        <w:t>3.1、</w:t>
      </w:r>
      <w:r>
        <w:rPr>
          <w:rFonts w:ascii="宋体" w:eastAsia="宋体" w:hAnsi="宋体" w:cs="宋体" w:hint="eastAsia"/>
          <w:color w:val="000000"/>
          <w:sz w:val="24"/>
        </w:rPr>
        <w:t>本次招标要求投标人须具备独立法人资格，并在人员、设备、资金等方面具备相应的施工能力。</w:t>
      </w:r>
    </w:p>
    <w:p w:rsidR="00CE30E8" w:rsidRDefault="001B344B">
      <w:pPr>
        <w:spacing w:line="500" w:lineRule="exact"/>
        <w:ind w:firstLineChars="200" w:firstLine="482"/>
        <w:rPr>
          <w:rFonts w:ascii="宋体" w:eastAsia="宋体" w:hAnsi="宋体" w:cs="宋体"/>
          <w:color w:val="000000"/>
          <w:sz w:val="24"/>
        </w:rPr>
      </w:pPr>
      <w:r>
        <w:rPr>
          <w:rFonts w:ascii="宋体" w:eastAsia="宋体" w:hAnsi="宋体" w:cs="宋体" w:hint="eastAsia"/>
          <w:b/>
          <w:color w:val="000000"/>
          <w:sz w:val="24"/>
        </w:rPr>
        <w:t>3.2、</w:t>
      </w:r>
      <w:r>
        <w:rPr>
          <w:rFonts w:hint="eastAsia"/>
          <w:sz w:val="24"/>
          <w:szCs w:val="28"/>
        </w:rPr>
        <w:t>投标人必须在上饶市交通建设投资集团有限公司劳务分包企业资源库</w:t>
      </w:r>
      <w:r>
        <w:rPr>
          <w:rFonts w:hint="eastAsia"/>
          <w:sz w:val="24"/>
          <w:szCs w:val="28"/>
        </w:rPr>
        <w:t>2019</w:t>
      </w:r>
      <w:r>
        <w:rPr>
          <w:rFonts w:hint="eastAsia"/>
          <w:sz w:val="24"/>
          <w:szCs w:val="28"/>
        </w:rPr>
        <w:t>年度</w:t>
      </w:r>
      <w:r>
        <w:rPr>
          <w:rFonts w:hint="eastAsia"/>
          <w:sz w:val="24"/>
          <w:szCs w:val="28"/>
          <w:lang w:eastAsia="zh-CN"/>
        </w:rPr>
        <w:t>桥梁</w:t>
      </w:r>
      <w:proofErr w:type="spellStart"/>
      <w:r>
        <w:rPr>
          <w:rFonts w:hint="eastAsia"/>
          <w:sz w:val="24"/>
          <w:szCs w:val="28"/>
        </w:rPr>
        <w:t>专业入库企业名单内</w:t>
      </w:r>
      <w:proofErr w:type="spellEnd"/>
      <w:r>
        <w:rPr>
          <w:rFonts w:hint="eastAsia"/>
          <w:sz w:val="24"/>
          <w:szCs w:val="28"/>
        </w:rPr>
        <w:t>。</w:t>
      </w:r>
      <w:r>
        <w:rPr>
          <w:rFonts w:ascii="宋体" w:eastAsia="宋体" w:hAnsi="宋体" w:cs="宋体" w:hint="eastAsia"/>
          <w:color w:val="000000"/>
          <w:sz w:val="24"/>
        </w:rPr>
        <w:t>委托代理人必须是</w:t>
      </w:r>
      <w:r>
        <w:rPr>
          <w:rFonts w:hint="eastAsia"/>
          <w:sz w:val="24"/>
          <w:szCs w:val="28"/>
        </w:rPr>
        <w:t>上饶市交通建设投资集团有限公司劳务分包企业资源库</w:t>
      </w:r>
      <w:r>
        <w:rPr>
          <w:rFonts w:hint="eastAsia"/>
          <w:sz w:val="24"/>
          <w:szCs w:val="28"/>
        </w:rPr>
        <w:t>2019</w:t>
      </w:r>
      <w:r>
        <w:rPr>
          <w:rFonts w:hint="eastAsia"/>
          <w:sz w:val="24"/>
          <w:szCs w:val="28"/>
        </w:rPr>
        <w:t>年度</w:t>
      </w:r>
      <w:r>
        <w:rPr>
          <w:rFonts w:hint="eastAsia"/>
          <w:sz w:val="24"/>
          <w:szCs w:val="28"/>
          <w:lang w:eastAsia="zh-CN"/>
        </w:rPr>
        <w:t>桥梁</w:t>
      </w:r>
      <w:proofErr w:type="spellStart"/>
      <w:r>
        <w:rPr>
          <w:rFonts w:hint="eastAsia"/>
          <w:sz w:val="24"/>
          <w:szCs w:val="28"/>
        </w:rPr>
        <w:t>专业入库企业名单内的</w:t>
      </w:r>
      <w:proofErr w:type="spellEnd"/>
      <w:r>
        <w:rPr>
          <w:rFonts w:hint="eastAsia"/>
          <w:sz w:val="24"/>
          <w:szCs w:val="28"/>
          <w:lang w:eastAsia="zh-CN"/>
        </w:rPr>
        <w:t>备案</w:t>
      </w:r>
      <w:proofErr w:type="spellStart"/>
      <w:r>
        <w:rPr>
          <w:rFonts w:hint="eastAsia"/>
          <w:sz w:val="24"/>
          <w:szCs w:val="28"/>
        </w:rPr>
        <w:t>施工负责人</w:t>
      </w:r>
      <w:proofErr w:type="spellEnd"/>
      <w:r>
        <w:rPr>
          <w:rFonts w:ascii="宋体" w:eastAsia="宋体" w:hAnsi="宋体" w:cs="宋体" w:hint="eastAsia"/>
          <w:color w:val="000000"/>
          <w:sz w:val="24"/>
        </w:rPr>
        <w:t>。</w:t>
      </w:r>
    </w:p>
    <w:p w:rsidR="00CE30E8" w:rsidRDefault="001B344B">
      <w:pPr>
        <w:spacing w:line="500" w:lineRule="exact"/>
        <w:ind w:firstLineChars="200" w:firstLine="482"/>
        <w:rPr>
          <w:rFonts w:ascii="宋体" w:eastAsia="宋体" w:hAnsi="宋体" w:cs="宋体"/>
          <w:color w:val="000000"/>
          <w:sz w:val="24"/>
        </w:rPr>
      </w:pPr>
      <w:r>
        <w:rPr>
          <w:rFonts w:ascii="宋体" w:eastAsia="宋体" w:hAnsi="宋体" w:cs="宋体" w:hint="eastAsia"/>
          <w:b/>
          <w:color w:val="000000"/>
          <w:sz w:val="24"/>
        </w:rPr>
        <w:t>3.3、</w:t>
      </w:r>
      <w:r>
        <w:rPr>
          <w:rFonts w:ascii="宋体" w:eastAsia="宋体" w:hAnsi="宋体" w:cs="宋体" w:hint="eastAsia"/>
          <w:color w:val="000000"/>
          <w:sz w:val="24"/>
        </w:rPr>
        <w:t>本次招标不接受联合体投标。</w:t>
      </w:r>
    </w:p>
    <w:p w:rsidR="00CE30E8" w:rsidRDefault="001B344B">
      <w:pPr>
        <w:spacing w:line="500" w:lineRule="exact"/>
        <w:ind w:firstLineChars="200" w:firstLine="482"/>
        <w:rPr>
          <w:rFonts w:ascii="宋体" w:eastAsia="宋体" w:hAnsi="宋体" w:cs="宋体"/>
          <w:color w:val="000000"/>
          <w:sz w:val="24"/>
          <w:lang w:eastAsia="zh-CN"/>
        </w:rPr>
      </w:pPr>
      <w:r>
        <w:rPr>
          <w:rFonts w:ascii="宋体" w:eastAsia="宋体" w:hAnsi="宋体" w:cs="宋体" w:hint="eastAsia"/>
          <w:b/>
          <w:bCs/>
          <w:color w:val="000000"/>
          <w:sz w:val="24"/>
          <w:lang w:eastAsia="zh-CN"/>
        </w:rPr>
        <w:t>3.4、</w:t>
      </w:r>
      <w:r>
        <w:rPr>
          <w:rFonts w:ascii="宋体" w:eastAsia="宋体" w:hAnsi="宋体" w:cs="宋体" w:hint="eastAsia"/>
          <w:color w:val="000000"/>
          <w:sz w:val="24"/>
          <w:lang w:eastAsia="zh-CN"/>
        </w:rPr>
        <w:t>投标人必须提供近5年内钢便桥施工业绩证明</w:t>
      </w:r>
      <w:r w:rsidR="00AD0F2B">
        <w:rPr>
          <w:rFonts w:ascii="宋体" w:eastAsia="宋体" w:hAnsi="宋体" w:cs="宋体" w:hint="eastAsia"/>
          <w:color w:val="000000"/>
          <w:sz w:val="24"/>
          <w:lang w:eastAsia="zh-CN"/>
        </w:rPr>
        <w:t>（原件）</w:t>
      </w:r>
      <w:r>
        <w:rPr>
          <w:rFonts w:ascii="宋体" w:eastAsia="宋体" w:hAnsi="宋体" w:cs="宋体" w:hint="eastAsia"/>
          <w:color w:val="000000"/>
          <w:sz w:val="24"/>
          <w:lang w:eastAsia="zh-CN"/>
        </w:rPr>
        <w:t>。</w:t>
      </w:r>
    </w:p>
    <w:p w:rsidR="00CE30E8" w:rsidRDefault="001B344B">
      <w:pPr>
        <w:spacing w:line="500" w:lineRule="exact"/>
        <w:rPr>
          <w:rFonts w:ascii="宋体" w:eastAsia="宋体" w:hAnsi="宋体" w:cs="Times New Roman"/>
          <w:b/>
          <w:bCs/>
          <w:color w:val="000000"/>
          <w:sz w:val="28"/>
          <w:szCs w:val="28"/>
        </w:rPr>
      </w:pPr>
      <w:r>
        <w:rPr>
          <w:rFonts w:ascii="宋体" w:eastAsia="宋体" w:hAnsi="宋体" w:cs="Times New Roman" w:hint="eastAsia"/>
          <w:b/>
          <w:bCs/>
          <w:color w:val="000000"/>
          <w:sz w:val="28"/>
          <w:szCs w:val="28"/>
        </w:rPr>
        <w:t>4、资格审查方式及评标办法</w:t>
      </w:r>
    </w:p>
    <w:p w:rsidR="00CE30E8" w:rsidRDefault="001B344B">
      <w:pPr>
        <w:spacing w:line="500" w:lineRule="exact"/>
        <w:ind w:firstLineChars="200" w:firstLine="482"/>
        <w:rPr>
          <w:rFonts w:ascii="宋体" w:eastAsia="宋体" w:hAnsi="宋体" w:cs="宋体"/>
          <w:color w:val="000000"/>
          <w:sz w:val="24"/>
        </w:rPr>
      </w:pPr>
      <w:r>
        <w:rPr>
          <w:rFonts w:ascii="宋体" w:eastAsia="宋体" w:hAnsi="宋体" w:cs="宋体" w:hint="eastAsia"/>
          <w:b/>
          <w:color w:val="000000"/>
          <w:sz w:val="24"/>
        </w:rPr>
        <w:t>4.1、</w:t>
      </w:r>
      <w:r>
        <w:rPr>
          <w:rFonts w:ascii="宋体" w:eastAsia="宋体" w:hAnsi="宋体" w:cs="宋体" w:hint="eastAsia"/>
          <w:color w:val="000000"/>
          <w:sz w:val="24"/>
        </w:rPr>
        <w:t>本项目采用资格审查，纸质评标。</w:t>
      </w:r>
    </w:p>
    <w:p w:rsidR="00CE30E8" w:rsidRDefault="001B344B">
      <w:pPr>
        <w:spacing w:line="500" w:lineRule="exact"/>
        <w:ind w:firstLineChars="200" w:firstLine="482"/>
        <w:rPr>
          <w:rFonts w:ascii="宋体" w:eastAsia="宋体" w:hAnsi="宋体" w:cs="宋体"/>
          <w:color w:val="000000"/>
          <w:sz w:val="24"/>
        </w:rPr>
      </w:pPr>
      <w:r>
        <w:rPr>
          <w:rFonts w:ascii="宋体" w:eastAsia="宋体" w:hAnsi="宋体" w:cs="宋体" w:hint="eastAsia"/>
          <w:b/>
          <w:color w:val="000000"/>
          <w:sz w:val="24"/>
        </w:rPr>
        <w:t>4.2、</w:t>
      </w:r>
      <w:r>
        <w:rPr>
          <w:rFonts w:ascii="宋体" w:eastAsia="宋体" w:hAnsi="宋体" w:cs="宋体" w:hint="eastAsia"/>
          <w:color w:val="000000"/>
          <w:sz w:val="24"/>
        </w:rPr>
        <w:t>本项目评标办法采用“报价承诺法”。</w:t>
      </w:r>
    </w:p>
    <w:p w:rsidR="00CE30E8" w:rsidRDefault="001B344B">
      <w:pPr>
        <w:spacing w:line="500" w:lineRule="exact"/>
        <w:rPr>
          <w:rFonts w:ascii="宋体" w:eastAsia="宋体" w:hAnsi="宋体" w:cs="Times New Roman"/>
          <w:b/>
          <w:bCs/>
          <w:color w:val="000000"/>
          <w:sz w:val="28"/>
          <w:szCs w:val="28"/>
        </w:rPr>
      </w:pPr>
      <w:r>
        <w:rPr>
          <w:rFonts w:ascii="宋体" w:eastAsia="宋体" w:hAnsi="宋体" w:cs="Times New Roman" w:hint="eastAsia"/>
          <w:b/>
          <w:bCs/>
          <w:color w:val="000000"/>
          <w:sz w:val="28"/>
          <w:szCs w:val="28"/>
        </w:rPr>
        <w:t>5、招标文件的获取</w:t>
      </w:r>
    </w:p>
    <w:p w:rsidR="00CE30E8" w:rsidRDefault="001B344B">
      <w:pPr>
        <w:spacing w:line="500" w:lineRule="exact"/>
        <w:ind w:firstLineChars="200" w:firstLine="480"/>
        <w:rPr>
          <w:rFonts w:ascii="宋体" w:eastAsia="宋体" w:hAnsi="宋体" w:cs="宋体"/>
          <w:color w:val="000000" w:themeColor="text1"/>
          <w:sz w:val="24"/>
        </w:rPr>
      </w:pPr>
      <w:r>
        <w:rPr>
          <w:rFonts w:ascii="宋体" w:eastAsia="宋体" w:hAnsi="宋体" w:cs="Arial" w:hint="eastAsia"/>
          <w:color w:val="000000" w:themeColor="text1"/>
          <w:sz w:val="24"/>
        </w:rPr>
        <w:t>凡符合资格条件且有意参加本次施工招标的</w:t>
      </w:r>
      <w:r>
        <w:rPr>
          <w:rFonts w:hint="eastAsia"/>
          <w:sz w:val="24"/>
          <w:szCs w:val="28"/>
        </w:rPr>
        <w:t>上饶市交通建设投资集团有限公司劳务分包企业资源库</w:t>
      </w:r>
      <w:r>
        <w:rPr>
          <w:rFonts w:hint="eastAsia"/>
          <w:sz w:val="24"/>
          <w:szCs w:val="28"/>
        </w:rPr>
        <w:t>2019</w:t>
      </w:r>
      <w:r>
        <w:rPr>
          <w:rFonts w:hint="eastAsia"/>
          <w:sz w:val="24"/>
          <w:szCs w:val="28"/>
        </w:rPr>
        <w:t>年度</w:t>
      </w:r>
      <w:r w:rsidR="00DD2ED7">
        <w:rPr>
          <w:rFonts w:hint="eastAsia"/>
          <w:sz w:val="24"/>
          <w:szCs w:val="28"/>
          <w:lang w:eastAsia="zh-CN"/>
        </w:rPr>
        <w:t>桥梁</w:t>
      </w:r>
      <w:r>
        <w:rPr>
          <w:rFonts w:hint="eastAsia"/>
          <w:sz w:val="24"/>
          <w:szCs w:val="28"/>
        </w:rPr>
        <w:t>专业入库企业名单内</w:t>
      </w:r>
      <w:r>
        <w:rPr>
          <w:rFonts w:ascii="宋体" w:eastAsia="宋体" w:hAnsi="宋体" w:cs="Arial" w:hint="eastAsia"/>
          <w:color w:val="000000" w:themeColor="text1"/>
          <w:sz w:val="24"/>
        </w:rPr>
        <w:t>的公司</w:t>
      </w:r>
      <w:r>
        <w:rPr>
          <w:rFonts w:ascii="宋体" w:eastAsia="宋体" w:hAnsi="宋体" w:cs="Arial" w:hint="eastAsia"/>
          <w:color w:val="FF0000"/>
          <w:sz w:val="24"/>
        </w:rPr>
        <w:t>请于</w:t>
      </w:r>
      <w:r>
        <w:rPr>
          <w:rFonts w:ascii="宋体" w:eastAsia="宋体" w:hAnsi="宋体" w:cs="Arial" w:hint="eastAsia"/>
          <w:color w:val="FF0000"/>
          <w:sz w:val="24"/>
          <w:u w:val="single"/>
        </w:rPr>
        <w:t>2020</w:t>
      </w:r>
      <w:r>
        <w:rPr>
          <w:rFonts w:ascii="宋体" w:eastAsia="宋体" w:hAnsi="宋体" w:cs="Arial" w:hint="eastAsia"/>
          <w:color w:val="FF0000"/>
          <w:sz w:val="24"/>
        </w:rPr>
        <w:t>年</w:t>
      </w:r>
      <w:r>
        <w:rPr>
          <w:rFonts w:ascii="宋体" w:eastAsia="宋体" w:hAnsi="宋体" w:cs="Arial" w:hint="eastAsia"/>
          <w:color w:val="FF0000"/>
          <w:sz w:val="24"/>
          <w:u w:val="single"/>
        </w:rPr>
        <w:t>6</w:t>
      </w:r>
      <w:r>
        <w:rPr>
          <w:rFonts w:ascii="宋体" w:eastAsia="宋体" w:hAnsi="宋体" w:cs="Arial" w:hint="eastAsia"/>
          <w:color w:val="FF0000"/>
          <w:sz w:val="24"/>
        </w:rPr>
        <w:t>月</w:t>
      </w:r>
      <w:r>
        <w:rPr>
          <w:rFonts w:ascii="宋体" w:eastAsia="宋体" w:hAnsi="宋体" w:cs="Arial" w:hint="eastAsia"/>
          <w:color w:val="FF0000"/>
          <w:sz w:val="24"/>
          <w:u w:val="single"/>
          <w:lang w:eastAsia="zh-CN"/>
        </w:rPr>
        <w:t>1</w:t>
      </w:r>
      <w:r w:rsidR="00DD2ED7">
        <w:rPr>
          <w:rFonts w:ascii="宋体" w:eastAsia="宋体" w:hAnsi="宋体" w:cs="Arial" w:hint="eastAsia"/>
          <w:color w:val="FF0000"/>
          <w:sz w:val="24"/>
          <w:u w:val="single"/>
          <w:lang w:eastAsia="zh-CN"/>
        </w:rPr>
        <w:t>2</w:t>
      </w:r>
      <w:r>
        <w:rPr>
          <w:rFonts w:ascii="宋体" w:eastAsia="宋体" w:hAnsi="宋体" w:cs="Arial" w:hint="eastAsia"/>
          <w:color w:val="FF0000"/>
          <w:sz w:val="24"/>
        </w:rPr>
        <w:t>日下午</w:t>
      </w:r>
      <w:r>
        <w:rPr>
          <w:rFonts w:ascii="宋体" w:eastAsia="宋体" w:hAnsi="宋体" w:cs="Arial" w:hint="eastAsia"/>
          <w:color w:val="FF0000"/>
          <w:sz w:val="24"/>
          <w:u w:val="single"/>
        </w:rPr>
        <w:t>16</w:t>
      </w:r>
      <w:r>
        <w:rPr>
          <w:rFonts w:ascii="宋体" w:eastAsia="宋体" w:hAnsi="宋体" w:cs="Arial" w:hint="eastAsia"/>
          <w:color w:val="FF0000"/>
          <w:sz w:val="24"/>
        </w:rPr>
        <w:t>时</w:t>
      </w:r>
      <w:r>
        <w:rPr>
          <w:rFonts w:ascii="宋体" w:eastAsia="宋体" w:hAnsi="宋体" w:cs="Arial" w:hint="eastAsia"/>
          <w:color w:val="FF0000"/>
          <w:sz w:val="24"/>
          <w:u w:val="single"/>
        </w:rPr>
        <w:t>00</w:t>
      </w:r>
      <w:r>
        <w:rPr>
          <w:rFonts w:ascii="宋体" w:eastAsia="宋体" w:hAnsi="宋体" w:cs="Arial" w:hint="eastAsia"/>
          <w:color w:val="FF0000"/>
          <w:sz w:val="24"/>
        </w:rPr>
        <w:t>分前将投标保证金汇入招标人指定账户即视为报名成功</w:t>
      </w:r>
      <w:r>
        <w:rPr>
          <w:rFonts w:ascii="宋体" w:eastAsia="宋体" w:hAnsi="宋体" w:cs="宋体" w:hint="eastAsia"/>
          <w:color w:val="000000" w:themeColor="text1"/>
          <w:sz w:val="24"/>
          <w:highlight w:val="white"/>
        </w:rPr>
        <w:t>，并自行下载招标文件及相关资料。</w:t>
      </w:r>
    </w:p>
    <w:p w:rsidR="00CE30E8" w:rsidRDefault="001B344B">
      <w:pPr>
        <w:spacing w:line="500" w:lineRule="exact"/>
        <w:rPr>
          <w:rFonts w:ascii="宋体" w:eastAsia="宋体" w:hAnsi="宋体" w:cs="Times New Roman"/>
          <w:b/>
          <w:bCs/>
          <w:color w:val="000000" w:themeColor="text1"/>
          <w:sz w:val="28"/>
          <w:szCs w:val="28"/>
        </w:rPr>
      </w:pPr>
      <w:r>
        <w:rPr>
          <w:rFonts w:ascii="宋体" w:eastAsia="宋体" w:hAnsi="宋体" w:cs="Times New Roman" w:hint="eastAsia"/>
          <w:b/>
          <w:bCs/>
          <w:color w:val="000000" w:themeColor="text1"/>
          <w:sz w:val="28"/>
          <w:szCs w:val="28"/>
        </w:rPr>
        <w:t>6、投标文件的递交及相关事宜</w:t>
      </w:r>
    </w:p>
    <w:p w:rsidR="00CE30E8" w:rsidRDefault="001B344B">
      <w:pPr>
        <w:spacing w:line="500" w:lineRule="exact"/>
        <w:ind w:firstLineChars="200" w:firstLine="482"/>
        <w:rPr>
          <w:rFonts w:ascii="宋体" w:eastAsia="宋体" w:hAnsi="宋体" w:cs="Times New Roman"/>
          <w:bCs/>
          <w:color w:val="000000" w:themeColor="text1"/>
          <w:sz w:val="24"/>
        </w:rPr>
      </w:pPr>
      <w:r>
        <w:rPr>
          <w:rFonts w:ascii="宋体" w:eastAsia="宋体" w:hAnsi="宋体" w:cs="Times New Roman" w:hint="eastAsia"/>
          <w:b/>
          <w:bCs/>
          <w:color w:val="000000" w:themeColor="text1"/>
          <w:sz w:val="24"/>
        </w:rPr>
        <w:t>6.1、</w:t>
      </w:r>
      <w:r>
        <w:rPr>
          <w:rFonts w:ascii="宋体" w:eastAsia="宋体" w:hAnsi="宋体" w:cs="Times New Roman" w:hint="eastAsia"/>
          <w:bCs/>
          <w:color w:val="000000" w:themeColor="text1"/>
          <w:sz w:val="24"/>
        </w:rPr>
        <w:t>招标人不组织进行工程现场踏勘和召开投标预备会，投标人应自行对该项目的工程场地和相关的周边环境情况进行调查。</w:t>
      </w:r>
    </w:p>
    <w:p w:rsidR="00CE30E8" w:rsidRDefault="001B344B">
      <w:pPr>
        <w:spacing w:line="500" w:lineRule="exact"/>
        <w:ind w:firstLineChars="200" w:firstLine="482"/>
        <w:rPr>
          <w:rFonts w:ascii="宋体" w:eastAsia="宋体" w:hAnsi="宋体" w:cs="Times New Roman"/>
          <w:bCs/>
          <w:color w:val="000000"/>
          <w:sz w:val="24"/>
        </w:rPr>
      </w:pPr>
      <w:r>
        <w:rPr>
          <w:rFonts w:ascii="宋体" w:eastAsia="宋体" w:hAnsi="宋体" w:cs="Times New Roman" w:hint="eastAsia"/>
          <w:b/>
          <w:bCs/>
          <w:color w:val="000000" w:themeColor="text1"/>
          <w:sz w:val="24"/>
        </w:rPr>
        <w:t>6.2、</w:t>
      </w:r>
      <w:r>
        <w:rPr>
          <w:rFonts w:ascii="宋体" w:eastAsia="宋体" w:hAnsi="宋体" w:cs="Times New Roman" w:hint="eastAsia"/>
          <w:bCs/>
          <w:color w:val="000000" w:themeColor="text1"/>
          <w:sz w:val="24"/>
        </w:rPr>
        <w:t>投标文件递交的截止时间（投标截止时间，下同）为</w:t>
      </w:r>
      <w:r>
        <w:rPr>
          <w:rFonts w:ascii="宋体" w:eastAsia="宋体" w:hAnsi="宋体" w:cs="Times New Roman" w:hint="eastAsia"/>
          <w:bCs/>
          <w:color w:val="FF0000"/>
          <w:sz w:val="24"/>
          <w:u w:val="single"/>
        </w:rPr>
        <w:t>2020</w:t>
      </w:r>
      <w:r>
        <w:rPr>
          <w:rFonts w:ascii="宋体" w:eastAsia="宋体" w:hAnsi="宋体" w:cs="Times New Roman" w:hint="eastAsia"/>
          <w:bCs/>
          <w:color w:val="FF0000"/>
          <w:sz w:val="24"/>
        </w:rPr>
        <w:t>年</w:t>
      </w:r>
      <w:r>
        <w:rPr>
          <w:rFonts w:ascii="宋体" w:eastAsia="宋体" w:hAnsi="宋体" w:cs="Times New Roman" w:hint="eastAsia"/>
          <w:bCs/>
          <w:color w:val="FF0000"/>
          <w:sz w:val="24"/>
          <w:u w:val="single"/>
        </w:rPr>
        <w:t>6</w:t>
      </w:r>
      <w:r>
        <w:rPr>
          <w:rFonts w:ascii="宋体" w:eastAsia="宋体" w:hAnsi="宋体" w:cs="Times New Roman" w:hint="eastAsia"/>
          <w:bCs/>
          <w:color w:val="FF0000"/>
          <w:sz w:val="24"/>
        </w:rPr>
        <w:t>月</w:t>
      </w:r>
      <w:r>
        <w:rPr>
          <w:rFonts w:ascii="宋体" w:eastAsia="宋体" w:hAnsi="宋体" w:cs="Times New Roman" w:hint="eastAsia"/>
          <w:bCs/>
          <w:color w:val="FF0000"/>
          <w:sz w:val="24"/>
          <w:u w:val="single"/>
          <w:lang w:eastAsia="zh-CN"/>
        </w:rPr>
        <w:t>1</w:t>
      </w:r>
      <w:r w:rsidR="00DD2ED7">
        <w:rPr>
          <w:rFonts w:ascii="宋体" w:eastAsia="宋体" w:hAnsi="宋体" w:cs="Times New Roman" w:hint="eastAsia"/>
          <w:bCs/>
          <w:color w:val="FF0000"/>
          <w:sz w:val="24"/>
          <w:u w:val="single"/>
          <w:lang w:eastAsia="zh-CN"/>
        </w:rPr>
        <w:t>3</w:t>
      </w:r>
      <w:r>
        <w:rPr>
          <w:rFonts w:ascii="宋体" w:eastAsia="宋体" w:hAnsi="宋体" w:cs="Times New Roman" w:hint="eastAsia"/>
          <w:bCs/>
          <w:color w:val="FF0000"/>
          <w:sz w:val="24"/>
        </w:rPr>
        <w:t>日</w:t>
      </w:r>
      <w:r>
        <w:rPr>
          <w:rFonts w:ascii="宋体" w:eastAsia="宋体" w:hAnsi="宋体" w:cs="Times New Roman" w:hint="eastAsia"/>
          <w:bCs/>
          <w:color w:val="FF0000"/>
          <w:sz w:val="24"/>
          <w:u w:val="single"/>
        </w:rPr>
        <w:t>1</w:t>
      </w:r>
      <w:r>
        <w:rPr>
          <w:rFonts w:ascii="宋体" w:eastAsia="宋体" w:hAnsi="宋体" w:cs="Times New Roman" w:hint="eastAsia"/>
          <w:bCs/>
          <w:color w:val="FF0000"/>
          <w:sz w:val="24"/>
          <w:u w:val="single"/>
          <w:lang w:eastAsia="zh-CN"/>
        </w:rPr>
        <w:t>0</w:t>
      </w:r>
      <w:r>
        <w:rPr>
          <w:rFonts w:ascii="宋体" w:eastAsia="宋体" w:hAnsi="宋体" w:cs="Times New Roman" w:hint="eastAsia"/>
          <w:bCs/>
          <w:color w:val="FF0000"/>
          <w:sz w:val="24"/>
        </w:rPr>
        <w:t>时</w:t>
      </w:r>
      <w:r>
        <w:rPr>
          <w:rFonts w:ascii="宋体" w:eastAsia="宋体" w:hAnsi="宋体" w:cs="Times New Roman" w:hint="eastAsia"/>
          <w:bCs/>
          <w:color w:val="FF0000"/>
          <w:sz w:val="24"/>
          <w:u w:val="single"/>
          <w:lang w:eastAsia="zh-CN"/>
        </w:rPr>
        <w:t>0</w:t>
      </w:r>
      <w:r>
        <w:rPr>
          <w:rFonts w:ascii="宋体" w:eastAsia="宋体" w:hAnsi="宋体" w:cs="Times New Roman" w:hint="eastAsia"/>
          <w:bCs/>
          <w:color w:val="FF0000"/>
          <w:sz w:val="24"/>
          <w:u w:val="single"/>
        </w:rPr>
        <w:t>0</w:t>
      </w:r>
      <w:r>
        <w:rPr>
          <w:rFonts w:ascii="宋体" w:eastAsia="宋体" w:hAnsi="宋体" w:cs="Times New Roman" w:hint="eastAsia"/>
          <w:bCs/>
          <w:color w:val="FF0000"/>
          <w:sz w:val="24"/>
        </w:rPr>
        <w:t xml:space="preserve"> 分，</w:t>
      </w:r>
      <w:r>
        <w:rPr>
          <w:rFonts w:ascii="宋体" w:eastAsia="宋体" w:hAnsi="宋体" w:cs="Times New Roman" w:hint="eastAsia"/>
          <w:bCs/>
          <w:color w:val="000000" w:themeColor="text1"/>
          <w:sz w:val="24"/>
        </w:rPr>
        <w:t>凡符合资格条件且有意参加本次施工招标的投标人</w:t>
      </w:r>
      <w:r>
        <w:rPr>
          <w:rFonts w:ascii="宋体" w:eastAsia="宋体" w:hAnsi="宋体" w:cs="Times New Roman" w:hint="eastAsia"/>
          <w:bCs/>
          <w:color w:val="000000"/>
          <w:sz w:val="24"/>
        </w:rPr>
        <w:t>（法定代表人授权委托人应是</w:t>
      </w:r>
      <w:r>
        <w:rPr>
          <w:rFonts w:hint="eastAsia"/>
          <w:sz w:val="24"/>
          <w:szCs w:val="28"/>
        </w:rPr>
        <w:t>上饶市交通建设投资集团有限公司劳务分包企业资源库</w:t>
      </w:r>
      <w:r>
        <w:rPr>
          <w:rFonts w:hint="eastAsia"/>
          <w:sz w:val="24"/>
          <w:szCs w:val="28"/>
        </w:rPr>
        <w:t>2019</w:t>
      </w:r>
      <w:r>
        <w:rPr>
          <w:rFonts w:hint="eastAsia"/>
          <w:sz w:val="24"/>
          <w:szCs w:val="28"/>
        </w:rPr>
        <w:t>年度</w:t>
      </w:r>
      <w:r>
        <w:rPr>
          <w:rFonts w:hint="eastAsia"/>
          <w:sz w:val="24"/>
          <w:szCs w:val="28"/>
          <w:lang w:eastAsia="zh-CN"/>
        </w:rPr>
        <w:t>桥梁</w:t>
      </w:r>
      <w:proofErr w:type="spellStart"/>
      <w:r>
        <w:rPr>
          <w:rFonts w:hint="eastAsia"/>
          <w:sz w:val="24"/>
          <w:szCs w:val="28"/>
        </w:rPr>
        <w:t>专业入库企业名单内</w:t>
      </w:r>
      <w:r>
        <w:rPr>
          <w:rFonts w:ascii="宋体" w:eastAsia="宋体" w:hAnsi="宋体" w:cs="Arial" w:hint="eastAsia"/>
          <w:color w:val="000000" w:themeColor="text1"/>
          <w:sz w:val="24"/>
        </w:rPr>
        <w:t>的</w:t>
      </w:r>
      <w:proofErr w:type="spellEnd"/>
      <w:r>
        <w:rPr>
          <w:rFonts w:ascii="宋体" w:eastAsia="宋体" w:hAnsi="宋体" w:cs="Arial" w:hint="eastAsia"/>
          <w:color w:val="000000" w:themeColor="text1"/>
          <w:sz w:val="24"/>
          <w:lang w:eastAsia="zh-CN"/>
        </w:rPr>
        <w:t>备案</w:t>
      </w:r>
      <w:proofErr w:type="spellStart"/>
      <w:r>
        <w:rPr>
          <w:rFonts w:ascii="宋体" w:eastAsia="宋体" w:hAnsi="宋体" w:cs="Arial" w:hint="eastAsia"/>
          <w:color w:val="000000" w:themeColor="text1"/>
          <w:sz w:val="24"/>
        </w:rPr>
        <w:t>施工负责人</w:t>
      </w:r>
      <w:r>
        <w:rPr>
          <w:rFonts w:ascii="宋体" w:eastAsia="宋体" w:hAnsi="宋体" w:cs="宋体" w:hint="eastAsia"/>
          <w:color w:val="000000" w:themeColor="text1"/>
          <w:sz w:val="24"/>
        </w:rPr>
        <w:t>，非库内</w:t>
      </w:r>
      <w:proofErr w:type="spellEnd"/>
      <w:r>
        <w:rPr>
          <w:rFonts w:ascii="宋体" w:eastAsia="宋体" w:hAnsi="宋体" w:cs="宋体" w:hint="eastAsia"/>
          <w:color w:val="000000" w:themeColor="text1"/>
          <w:sz w:val="24"/>
          <w:lang w:eastAsia="zh-CN"/>
        </w:rPr>
        <w:t>备案</w:t>
      </w:r>
      <w:proofErr w:type="spellStart"/>
      <w:r>
        <w:rPr>
          <w:rFonts w:ascii="宋体" w:eastAsia="宋体" w:hAnsi="宋体" w:cs="宋体" w:hint="eastAsia"/>
          <w:color w:val="000000" w:themeColor="text1"/>
          <w:sz w:val="24"/>
        </w:rPr>
        <w:t>施工负责人不予受理</w:t>
      </w:r>
      <w:r>
        <w:rPr>
          <w:rFonts w:ascii="宋体" w:eastAsia="宋体" w:hAnsi="宋体" w:cs="Times New Roman" w:hint="eastAsia"/>
          <w:bCs/>
          <w:color w:val="000000"/>
          <w:sz w:val="24"/>
        </w:rPr>
        <w:t>）</w:t>
      </w:r>
      <w:r>
        <w:rPr>
          <w:rFonts w:ascii="宋体" w:eastAsia="宋体" w:hAnsi="宋体" w:cs="Times New Roman" w:hint="eastAsia"/>
          <w:bCs/>
          <w:color w:val="000000" w:themeColor="text1"/>
          <w:sz w:val="24"/>
        </w:rPr>
        <w:t>应于投标截止时间前将投标文件</w:t>
      </w:r>
      <w:r>
        <w:rPr>
          <w:rFonts w:ascii="宋体" w:eastAsia="宋体" w:hAnsi="宋体" w:cs="Times New Roman" w:hint="eastAsia"/>
          <w:bCs/>
          <w:color w:val="000000"/>
          <w:sz w:val="24"/>
        </w:rPr>
        <w:t>递交至</w:t>
      </w:r>
      <w:r>
        <w:rPr>
          <w:rFonts w:ascii="宋体" w:eastAsia="宋体" w:hAnsi="宋体" w:cs="宋体" w:hint="eastAsia"/>
          <w:color w:val="000000" w:themeColor="text1"/>
          <w:sz w:val="24"/>
          <w:highlight w:val="white"/>
        </w:rPr>
        <w:t>江西省现代路桥工程集团有限公司</w:t>
      </w:r>
      <w:r>
        <w:rPr>
          <w:rFonts w:ascii="宋体" w:eastAsia="宋体" w:hAnsi="宋体" w:cs="宋体" w:hint="eastAsia"/>
          <w:color w:val="000000" w:themeColor="text1"/>
          <w:sz w:val="24"/>
        </w:rPr>
        <w:t>一楼会议室</w:t>
      </w:r>
      <w:r>
        <w:rPr>
          <w:rFonts w:ascii="宋体" w:eastAsia="宋体" w:hAnsi="宋体" w:cs="Times New Roman" w:hint="eastAsia"/>
          <w:bCs/>
          <w:color w:val="000000"/>
          <w:sz w:val="24"/>
        </w:rPr>
        <w:t>参与“报价承诺法”开评标</w:t>
      </w:r>
      <w:proofErr w:type="spellEnd"/>
      <w:r>
        <w:rPr>
          <w:rFonts w:ascii="宋体" w:eastAsia="宋体" w:hAnsi="宋体" w:cs="Times New Roman" w:hint="eastAsia"/>
          <w:bCs/>
          <w:color w:val="000000"/>
          <w:sz w:val="24"/>
        </w:rPr>
        <w:t>。</w:t>
      </w:r>
    </w:p>
    <w:p w:rsidR="00CE30E8" w:rsidRDefault="001B344B">
      <w:pPr>
        <w:spacing w:line="500" w:lineRule="exact"/>
        <w:ind w:firstLineChars="200" w:firstLine="482"/>
        <w:rPr>
          <w:rFonts w:ascii="宋体" w:eastAsia="宋体" w:hAnsi="宋体" w:cs="Times New Roman"/>
          <w:bCs/>
          <w:color w:val="000000"/>
          <w:sz w:val="24"/>
        </w:rPr>
      </w:pPr>
      <w:r>
        <w:rPr>
          <w:rFonts w:ascii="宋体" w:eastAsia="宋体" w:hAnsi="宋体" w:cs="Times New Roman" w:hint="eastAsia"/>
          <w:b/>
          <w:bCs/>
          <w:color w:val="000000"/>
          <w:sz w:val="24"/>
        </w:rPr>
        <w:lastRenderedPageBreak/>
        <w:t>6.3、</w:t>
      </w:r>
      <w:r>
        <w:rPr>
          <w:rFonts w:ascii="宋体" w:eastAsia="宋体" w:hAnsi="宋体" w:cs="Times New Roman" w:hint="eastAsia"/>
          <w:bCs/>
          <w:color w:val="000000"/>
          <w:sz w:val="24"/>
        </w:rPr>
        <w:t>逾期送达或者未送达指定地点的投标文件，招标人不予受理。</w:t>
      </w:r>
    </w:p>
    <w:p w:rsidR="00CE30E8" w:rsidRDefault="001B344B">
      <w:pPr>
        <w:spacing w:line="500" w:lineRule="exact"/>
        <w:ind w:firstLineChars="200" w:firstLine="482"/>
        <w:rPr>
          <w:rFonts w:ascii="宋体" w:eastAsia="宋体" w:hAnsi="宋体" w:cs="Times New Roman"/>
          <w:bCs/>
          <w:color w:val="000000"/>
          <w:sz w:val="24"/>
        </w:rPr>
      </w:pPr>
      <w:r>
        <w:rPr>
          <w:rFonts w:ascii="宋体" w:eastAsia="宋体" w:hAnsi="宋体" w:cs="Times New Roman" w:hint="eastAsia"/>
          <w:b/>
          <w:bCs/>
          <w:color w:val="000000"/>
          <w:sz w:val="24"/>
        </w:rPr>
        <w:t>6.4、</w:t>
      </w:r>
      <w:r>
        <w:rPr>
          <w:rFonts w:ascii="宋体" w:eastAsia="宋体" w:hAnsi="宋体" w:cs="Times New Roman" w:hint="eastAsia"/>
          <w:bCs/>
          <w:color w:val="000000"/>
          <w:sz w:val="24"/>
        </w:rPr>
        <w:t>有关本次招标的澄清和修改等补遗材料，将在</w:t>
      </w:r>
      <w:r>
        <w:rPr>
          <w:rFonts w:hint="eastAsia"/>
          <w:sz w:val="24"/>
          <w:szCs w:val="28"/>
        </w:rPr>
        <w:t>上饶市交通建设投资集团有限公司、</w:t>
      </w:r>
      <w:r>
        <w:rPr>
          <w:rFonts w:ascii="宋体" w:eastAsia="宋体" w:hAnsi="宋体" w:cs="宋体" w:hint="eastAsia"/>
          <w:color w:val="000000" w:themeColor="text1"/>
          <w:sz w:val="24"/>
          <w:highlight w:val="white"/>
        </w:rPr>
        <w:t>江西省现代路桥工程集团有限公司</w:t>
      </w:r>
      <w:r>
        <w:rPr>
          <w:rFonts w:ascii="宋体" w:eastAsia="宋体" w:hAnsi="宋体" w:cs="Times New Roman" w:hint="eastAsia"/>
          <w:bCs/>
          <w:color w:val="000000"/>
          <w:sz w:val="24"/>
        </w:rPr>
        <w:t>网上发布，请潜在投标人随时关注并及时下载有关补充材料，否则，由此造成的后果由投标人自负。</w:t>
      </w:r>
    </w:p>
    <w:p w:rsidR="00CE30E8" w:rsidRDefault="001B344B">
      <w:pPr>
        <w:spacing w:line="500" w:lineRule="exact"/>
        <w:ind w:firstLineChars="200" w:firstLine="482"/>
        <w:rPr>
          <w:rFonts w:ascii="宋体" w:eastAsia="宋体" w:hAnsi="宋体" w:cs="Times New Roman"/>
          <w:bCs/>
          <w:color w:val="000000"/>
          <w:sz w:val="24"/>
          <w:szCs w:val="24"/>
        </w:rPr>
      </w:pPr>
      <w:r>
        <w:rPr>
          <w:rFonts w:ascii="宋体" w:eastAsia="宋体" w:hAnsi="宋体" w:cs="Times New Roman" w:hint="eastAsia"/>
          <w:b/>
          <w:bCs/>
          <w:color w:val="000000"/>
          <w:sz w:val="24"/>
          <w:szCs w:val="24"/>
        </w:rPr>
        <w:t>6.5、</w:t>
      </w:r>
      <w:r>
        <w:rPr>
          <w:rFonts w:ascii="Times New Roman"/>
          <w:sz w:val="24"/>
          <w:szCs w:val="24"/>
        </w:rPr>
        <w:t>投标人如有疑问，应将疑问函件的电子文件（</w:t>
      </w:r>
      <w:r>
        <w:rPr>
          <w:rFonts w:ascii="Times New Roman"/>
          <w:sz w:val="24"/>
          <w:szCs w:val="24"/>
        </w:rPr>
        <w:t>word</w:t>
      </w:r>
      <w:r>
        <w:rPr>
          <w:rFonts w:ascii="Times New Roman"/>
          <w:sz w:val="24"/>
          <w:szCs w:val="24"/>
        </w:rPr>
        <w:t>版和带公章的扫描版）发送至电子邮箱</w:t>
      </w:r>
      <w:r>
        <w:rPr>
          <w:rFonts w:ascii="Times New Roman" w:hint="eastAsia"/>
          <w:sz w:val="24"/>
          <w:szCs w:val="24"/>
          <w:u w:val="single"/>
          <w:lang w:eastAsia="zh-CN"/>
        </w:rPr>
        <w:t>471631992</w:t>
      </w:r>
      <w:r>
        <w:rPr>
          <w:rFonts w:ascii="Times New Roman"/>
          <w:sz w:val="24"/>
          <w:szCs w:val="24"/>
          <w:u w:val="single"/>
        </w:rPr>
        <w:t>@qq.com</w:t>
      </w:r>
      <w:r>
        <w:rPr>
          <w:rFonts w:ascii="Times New Roman"/>
          <w:sz w:val="24"/>
          <w:szCs w:val="24"/>
        </w:rPr>
        <w:t>，并电话告知招标人。</w:t>
      </w:r>
    </w:p>
    <w:p w:rsidR="00CE30E8" w:rsidRDefault="001B344B">
      <w:pPr>
        <w:spacing w:line="500" w:lineRule="exact"/>
        <w:rPr>
          <w:rFonts w:ascii="宋体" w:eastAsia="宋体" w:hAnsi="宋体" w:cs="Times New Roman"/>
          <w:bCs/>
          <w:color w:val="000000"/>
          <w:sz w:val="28"/>
          <w:szCs w:val="28"/>
        </w:rPr>
      </w:pPr>
      <w:r>
        <w:rPr>
          <w:rFonts w:ascii="宋体" w:eastAsia="宋体" w:hAnsi="宋体" w:cs="Times New Roman" w:hint="eastAsia"/>
          <w:b/>
          <w:bCs/>
          <w:color w:val="000000"/>
          <w:sz w:val="28"/>
          <w:szCs w:val="28"/>
        </w:rPr>
        <w:t>7</w:t>
      </w:r>
      <w:r>
        <w:rPr>
          <w:rFonts w:ascii="宋体" w:eastAsia="宋体" w:hAnsi="宋体" w:cs="Times New Roman"/>
          <w:b/>
          <w:bCs/>
          <w:color w:val="000000"/>
          <w:sz w:val="28"/>
          <w:szCs w:val="28"/>
        </w:rPr>
        <w:t>、发布公告的媒介</w:t>
      </w:r>
    </w:p>
    <w:p w:rsidR="00CE30E8" w:rsidRDefault="001B344B">
      <w:pPr>
        <w:spacing w:line="500" w:lineRule="exact"/>
        <w:ind w:firstLineChars="200" w:firstLine="482"/>
        <w:rPr>
          <w:rFonts w:ascii="宋体" w:eastAsia="宋体" w:hAnsi="宋体" w:cs="Times New Roman"/>
          <w:bCs/>
          <w:color w:val="000000"/>
          <w:sz w:val="24"/>
        </w:rPr>
      </w:pPr>
      <w:r>
        <w:rPr>
          <w:rFonts w:ascii="宋体" w:eastAsia="宋体" w:hAnsi="宋体" w:cs="Times New Roman" w:hint="eastAsia"/>
          <w:b/>
          <w:bCs/>
          <w:color w:val="000000"/>
          <w:sz w:val="24"/>
        </w:rPr>
        <w:t>7.1、</w:t>
      </w:r>
      <w:r>
        <w:rPr>
          <w:rFonts w:ascii="宋体" w:eastAsia="宋体" w:hAnsi="宋体" w:cs="Times New Roman"/>
          <w:bCs/>
          <w:color w:val="000000"/>
          <w:sz w:val="24"/>
        </w:rPr>
        <w:t>本次招标公告同时在</w:t>
      </w:r>
      <w:r>
        <w:rPr>
          <w:rFonts w:hint="eastAsia"/>
          <w:sz w:val="24"/>
          <w:szCs w:val="28"/>
        </w:rPr>
        <w:t>上饶市交通建设投资集团有限公司（</w:t>
      </w:r>
      <w:r>
        <w:rPr>
          <w:sz w:val="24"/>
          <w:szCs w:val="28"/>
        </w:rPr>
        <w:t>http://www.jxsrjt.com/</w:t>
      </w:r>
      <w:r>
        <w:rPr>
          <w:rFonts w:hint="eastAsia"/>
          <w:sz w:val="24"/>
          <w:szCs w:val="28"/>
        </w:rPr>
        <w:t>）、</w:t>
      </w:r>
      <w:r>
        <w:rPr>
          <w:rFonts w:ascii="宋体" w:eastAsia="宋体" w:hAnsi="宋体" w:cs="宋体" w:hint="eastAsia"/>
          <w:color w:val="000000" w:themeColor="text1"/>
          <w:sz w:val="24"/>
          <w:highlight w:val="white"/>
        </w:rPr>
        <w:t>江西省现代路桥工程集团有限公司</w:t>
      </w:r>
      <w:r>
        <w:rPr>
          <w:rFonts w:ascii="宋体" w:eastAsia="宋体" w:hAnsi="宋体" w:cs="Times New Roman" w:hint="eastAsia"/>
          <w:bCs/>
          <w:color w:val="000000"/>
          <w:sz w:val="24"/>
        </w:rPr>
        <w:t>网上发布（</w:t>
      </w:r>
      <w:r>
        <w:rPr>
          <w:rFonts w:ascii="宋体" w:eastAsia="宋体" w:hAnsi="宋体" w:cs="Times New Roman"/>
          <w:bCs/>
          <w:color w:val="000000"/>
          <w:sz w:val="24"/>
        </w:rPr>
        <w:t>http://www.jxxdlq.com/</w:t>
      </w:r>
      <w:r>
        <w:rPr>
          <w:rFonts w:ascii="宋体" w:eastAsia="宋体" w:hAnsi="宋体" w:cs="Times New Roman" w:hint="eastAsia"/>
          <w:bCs/>
          <w:color w:val="000000"/>
          <w:sz w:val="24"/>
        </w:rPr>
        <w:t>）</w:t>
      </w:r>
      <w:r>
        <w:rPr>
          <w:rFonts w:ascii="宋体" w:eastAsia="宋体" w:hAnsi="宋体" w:cs="Times New Roman"/>
          <w:bCs/>
          <w:color w:val="000000"/>
          <w:sz w:val="24"/>
        </w:rPr>
        <w:t>。</w:t>
      </w:r>
    </w:p>
    <w:bookmarkEnd w:id="15"/>
    <w:p w:rsidR="00CE30E8" w:rsidRDefault="001B344B">
      <w:pPr>
        <w:spacing w:line="500" w:lineRule="exact"/>
        <w:rPr>
          <w:rFonts w:ascii="宋体" w:eastAsia="宋体" w:hAnsi="宋体" w:cs="宋体"/>
          <w:b/>
          <w:bCs/>
          <w:color w:val="000000"/>
          <w:sz w:val="28"/>
          <w:szCs w:val="28"/>
        </w:rPr>
      </w:pPr>
      <w:r>
        <w:rPr>
          <w:rFonts w:ascii="宋体" w:eastAsia="宋体" w:hAnsi="宋体" w:cs="Times New Roman" w:hint="eastAsia"/>
          <w:b/>
          <w:bCs/>
          <w:color w:val="000000"/>
          <w:sz w:val="28"/>
          <w:szCs w:val="28"/>
        </w:rPr>
        <w:t>8</w:t>
      </w:r>
      <w:r>
        <w:rPr>
          <w:rFonts w:ascii="宋体" w:eastAsia="宋体" w:hAnsi="宋体" w:cs="宋体" w:hint="eastAsia"/>
          <w:b/>
          <w:bCs/>
          <w:color w:val="000000"/>
          <w:sz w:val="28"/>
          <w:szCs w:val="28"/>
        </w:rPr>
        <w:t>、联系方式</w:t>
      </w:r>
    </w:p>
    <w:p w:rsidR="00CE30E8" w:rsidRDefault="001B344B">
      <w:pPr>
        <w:spacing w:line="500" w:lineRule="exact"/>
        <w:ind w:firstLineChars="200" w:firstLine="480"/>
        <w:rPr>
          <w:sz w:val="24"/>
          <w:szCs w:val="24"/>
          <w:u w:val="single"/>
        </w:rPr>
      </w:pPr>
      <w:r>
        <w:rPr>
          <w:sz w:val="24"/>
        </w:rPr>
        <w:t>招</w:t>
      </w:r>
      <w:r>
        <w:rPr>
          <w:sz w:val="24"/>
        </w:rPr>
        <w:t xml:space="preserve"> </w:t>
      </w:r>
      <w:r>
        <w:rPr>
          <w:sz w:val="24"/>
        </w:rPr>
        <w:t>标</w:t>
      </w:r>
      <w:r>
        <w:rPr>
          <w:sz w:val="24"/>
        </w:rPr>
        <w:t xml:space="preserve"> </w:t>
      </w:r>
      <w:proofErr w:type="spellStart"/>
      <w:r>
        <w:rPr>
          <w:sz w:val="24"/>
        </w:rPr>
        <w:t>人：</w:t>
      </w:r>
      <w:r>
        <w:rPr>
          <w:sz w:val="24"/>
          <w:szCs w:val="24"/>
          <w:u w:val="single"/>
        </w:rPr>
        <w:t>江西省现代路桥工程集团有限公司</w:t>
      </w:r>
      <w:proofErr w:type="spellEnd"/>
      <w:r>
        <w:rPr>
          <w:sz w:val="24"/>
          <w:szCs w:val="24"/>
        </w:rPr>
        <w:t xml:space="preserve"> </w:t>
      </w:r>
    </w:p>
    <w:p w:rsidR="00CE30E8" w:rsidRDefault="001B344B">
      <w:pPr>
        <w:spacing w:line="500" w:lineRule="exact"/>
        <w:ind w:firstLineChars="200" w:firstLine="480"/>
        <w:rPr>
          <w:sz w:val="24"/>
          <w:szCs w:val="24"/>
          <w:u w:val="single"/>
        </w:rPr>
      </w:pPr>
      <w:r>
        <w:rPr>
          <w:sz w:val="24"/>
          <w:szCs w:val="24"/>
        </w:rPr>
        <w:t>地</w:t>
      </w:r>
      <w:r>
        <w:rPr>
          <w:sz w:val="24"/>
          <w:szCs w:val="24"/>
        </w:rPr>
        <w:t xml:space="preserve">    </w:t>
      </w:r>
      <w:r>
        <w:rPr>
          <w:sz w:val="24"/>
          <w:szCs w:val="24"/>
        </w:rPr>
        <w:t>址：</w:t>
      </w:r>
      <w:r>
        <w:rPr>
          <w:sz w:val="24"/>
          <w:szCs w:val="24"/>
          <w:u w:val="single"/>
        </w:rPr>
        <w:t>上饶市信州区吉阳中路</w:t>
      </w:r>
      <w:r>
        <w:rPr>
          <w:sz w:val="24"/>
          <w:szCs w:val="24"/>
          <w:u w:val="single"/>
        </w:rPr>
        <w:t>62</w:t>
      </w:r>
      <w:r>
        <w:rPr>
          <w:sz w:val="24"/>
          <w:szCs w:val="24"/>
          <w:u w:val="single"/>
        </w:rPr>
        <w:t>号</w:t>
      </w:r>
      <w:r>
        <w:rPr>
          <w:sz w:val="24"/>
          <w:szCs w:val="24"/>
          <w:u w:val="single"/>
        </w:rPr>
        <w:t xml:space="preserve">     </w:t>
      </w:r>
      <w:r>
        <w:rPr>
          <w:sz w:val="24"/>
          <w:szCs w:val="24"/>
        </w:rPr>
        <w:t xml:space="preserve">      </w:t>
      </w:r>
    </w:p>
    <w:p w:rsidR="00CE30E8" w:rsidRDefault="001B344B">
      <w:pPr>
        <w:spacing w:line="500" w:lineRule="exact"/>
        <w:ind w:firstLineChars="200" w:firstLine="480"/>
        <w:rPr>
          <w:sz w:val="24"/>
          <w:szCs w:val="24"/>
        </w:rPr>
      </w:pPr>
      <w:proofErr w:type="spellStart"/>
      <w:r>
        <w:rPr>
          <w:sz w:val="24"/>
          <w:szCs w:val="24"/>
        </w:rPr>
        <w:t>邮政编码</w:t>
      </w:r>
      <w:proofErr w:type="spellEnd"/>
      <w:r>
        <w:rPr>
          <w:sz w:val="24"/>
          <w:szCs w:val="24"/>
        </w:rPr>
        <w:t>：</w:t>
      </w:r>
      <w:r>
        <w:rPr>
          <w:sz w:val="24"/>
          <w:szCs w:val="24"/>
          <w:u w:val="single"/>
        </w:rPr>
        <w:t xml:space="preserve"> 334000                       </w:t>
      </w:r>
      <w:r>
        <w:rPr>
          <w:sz w:val="24"/>
          <w:szCs w:val="24"/>
        </w:rPr>
        <w:t xml:space="preserve">      </w:t>
      </w:r>
    </w:p>
    <w:p w:rsidR="00CE30E8" w:rsidRDefault="001B344B">
      <w:pPr>
        <w:spacing w:line="500" w:lineRule="exact"/>
        <w:ind w:firstLineChars="200" w:firstLine="480"/>
        <w:rPr>
          <w:sz w:val="24"/>
          <w:szCs w:val="24"/>
        </w:rPr>
      </w:pPr>
      <w:r>
        <w:rPr>
          <w:sz w:val="24"/>
          <w:szCs w:val="24"/>
        </w:rPr>
        <w:t>联</w:t>
      </w:r>
      <w:r>
        <w:rPr>
          <w:sz w:val="24"/>
          <w:szCs w:val="24"/>
        </w:rPr>
        <w:t xml:space="preserve"> </w:t>
      </w:r>
      <w:r>
        <w:rPr>
          <w:sz w:val="24"/>
          <w:szCs w:val="24"/>
        </w:rPr>
        <w:t>系</w:t>
      </w:r>
      <w:r>
        <w:rPr>
          <w:sz w:val="24"/>
          <w:szCs w:val="24"/>
        </w:rPr>
        <w:t xml:space="preserve"> </w:t>
      </w:r>
      <w:r>
        <w:rPr>
          <w:sz w:val="24"/>
          <w:szCs w:val="24"/>
        </w:rPr>
        <w:t>人：</w:t>
      </w:r>
      <w:r>
        <w:rPr>
          <w:rFonts w:hint="eastAsia"/>
          <w:sz w:val="24"/>
          <w:szCs w:val="24"/>
          <w:u w:val="single"/>
          <w:lang w:eastAsia="zh-CN"/>
        </w:rPr>
        <w:t>梅梓喻</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 xml:space="preserve">     </w:t>
      </w:r>
    </w:p>
    <w:p w:rsidR="00CE30E8" w:rsidRDefault="001B344B">
      <w:pPr>
        <w:spacing w:line="500" w:lineRule="exact"/>
        <w:ind w:firstLineChars="200" w:firstLine="480"/>
        <w:rPr>
          <w:sz w:val="24"/>
          <w:szCs w:val="24"/>
        </w:rPr>
      </w:pPr>
      <w:r>
        <w:rPr>
          <w:sz w:val="24"/>
          <w:szCs w:val="24"/>
        </w:rPr>
        <w:t>电</w:t>
      </w:r>
      <w:r>
        <w:rPr>
          <w:sz w:val="24"/>
          <w:szCs w:val="24"/>
        </w:rPr>
        <w:t xml:space="preserve">    </w:t>
      </w:r>
      <w:r>
        <w:rPr>
          <w:sz w:val="24"/>
          <w:szCs w:val="24"/>
        </w:rPr>
        <w:t>话：</w:t>
      </w:r>
      <w:r>
        <w:rPr>
          <w:sz w:val="24"/>
          <w:szCs w:val="24"/>
          <w:u w:val="single"/>
        </w:rPr>
        <w:t>1</w:t>
      </w:r>
      <w:r>
        <w:rPr>
          <w:rFonts w:hint="eastAsia"/>
          <w:sz w:val="24"/>
          <w:szCs w:val="24"/>
          <w:u w:val="single"/>
          <w:lang w:eastAsia="zh-CN"/>
        </w:rPr>
        <w:t>5270091122</w:t>
      </w:r>
      <w:r>
        <w:rPr>
          <w:sz w:val="24"/>
          <w:szCs w:val="24"/>
          <w:u w:val="single"/>
        </w:rPr>
        <w:t xml:space="preserve">                   </w:t>
      </w:r>
    </w:p>
    <w:p w:rsidR="00CE30E8" w:rsidRDefault="001B344B">
      <w:pPr>
        <w:spacing w:line="500" w:lineRule="exact"/>
        <w:jc w:val="right"/>
        <w:rPr>
          <w:sz w:val="24"/>
        </w:rPr>
      </w:pPr>
      <w:r>
        <w:rPr>
          <w:sz w:val="24"/>
        </w:rPr>
        <w:t xml:space="preserve">                                              </w:t>
      </w:r>
    </w:p>
    <w:p w:rsidR="00CE30E8" w:rsidRDefault="00CE30E8">
      <w:pPr>
        <w:spacing w:line="500" w:lineRule="exact"/>
        <w:jc w:val="right"/>
        <w:rPr>
          <w:sz w:val="24"/>
        </w:rPr>
      </w:pPr>
    </w:p>
    <w:p w:rsidR="00CE30E8" w:rsidRDefault="00CE30E8">
      <w:pPr>
        <w:spacing w:line="500" w:lineRule="exact"/>
        <w:jc w:val="right"/>
        <w:rPr>
          <w:sz w:val="24"/>
        </w:rPr>
      </w:pPr>
    </w:p>
    <w:p w:rsidR="00CE30E8" w:rsidRDefault="001B344B">
      <w:pPr>
        <w:spacing w:line="500" w:lineRule="exact"/>
        <w:jc w:val="right"/>
      </w:pPr>
      <w:r>
        <w:rPr>
          <w:sz w:val="24"/>
          <w:u w:val="single"/>
        </w:rPr>
        <w:t>20</w:t>
      </w:r>
      <w:r>
        <w:rPr>
          <w:rFonts w:hint="eastAsia"/>
          <w:sz w:val="24"/>
          <w:u w:val="single"/>
        </w:rPr>
        <w:t>20</w:t>
      </w:r>
      <w:r>
        <w:rPr>
          <w:sz w:val="24"/>
        </w:rPr>
        <w:t>年</w:t>
      </w:r>
      <w:r>
        <w:rPr>
          <w:rFonts w:hint="eastAsia"/>
          <w:sz w:val="24"/>
          <w:u w:val="single"/>
          <w:lang w:eastAsia="zh-CN"/>
        </w:rPr>
        <w:t>6</w:t>
      </w:r>
      <w:r>
        <w:rPr>
          <w:sz w:val="24"/>
        </w:rPr>
        <w:t>月</w:t>
      </w:r>
      <w:r>
        <w:rPr>
          <w:sz w:val="24"/>
          <w:u w:val="single"/>
        </w:rPr>
        <w:t xml:space="preserve"> </w:t>
      </w:r>
      <w:r w:rsidR="00DD2ED7">
        <w:rPr>
          <w:rFonts w:hint="eastAsia"/>
          <w:sz w:val="24"/>
          <w:u w:val="single"/>
          <w:lang w:eastAsia="zh-CN"/>
        </w:rPr>
        <w:t>7</w:t>
      </w:r>
      <w:r>
        <w:rPr>
          <w:sz w:val="24"/>
          <w:u w:val="single"/>
        </w:rPr>
        <w:t xml:space="preserve"> </w:t>
      </w:r>
      <w:r>
        <w:rPr>
          <w:sz w:val="24"/>
        </w:rPr>
        <w:t>日</w:t>
      </w:r>
    </w:p>
    <w:p w:rsidR="00CE30E8" w:rsidRDefault="00CE30E8">
      <w:pPr>
        <w:ind w:firstLineChars="200" w:firstLine="480"/>
        <w:rPr>
          <w:rFonts w:ascii="宋体" w:eastAsia="宋体" w:hAnsi="宋体" w:cs="Times New Roman"/>
          <w:color w:val="000000"/>
          <w:sz w:val="24"/>
        </w:rPr>
      </w:pPr>
    </w:p>
    <w:p w:rsidR="00CE30E8" w:rsidRDefault="00CE30E8">
      <w:pPr>
        <w:pStyle w:val="Heading2"/>
        <w:tabs>
          <w:tab w:val="left" w:pos="4507"/>
        </w:tabs>
        <w:spacing w:line="520" w:lineRule="exact"/>
        <w:ind w:left="0"/>
        <w:rPr>
          <w:rFonts w:asciiTheme="minorEastAsia" w:eastAsiaTheme="minorEastAsia" w:hAnsiTheme="minorEastAsia" w:cs="黑体"/>
          <w:w w:val="95"/>
          <w:sz w:val="36"/>
          <w:szCs w:val="36"/>
          <w:lang w:eastAsia="zh-CN"/>
        </w:rPr>
      </w:pPr>
    </w:p>
    <w:p w:rsidR="00046B99" w:rsidRDefault="00046B99">
      <w:pPr>
        <w:pStyle w:val="Heading2"/>
        <w:tabs>
          <w:tab w:val="left" w:pos="4507"/>
        </w:tabs>
        <w:spacing w:line="520" w:lineRule="exact"/>
        <w:ind w:left="0"/>
        <w:rPr>
          <w:rFonts w:asciiTheme="minorEastAsia" w:eastAsiaTheme="minorEastAsia" w:hAnsiTheme="minorEastAsia" w:cs="黑体"/>
          <w:w w:val="95"/>
          <w:sz w:val="36"/>
          <w:szCs w:val="36"/>
          <w:lang w:eastAsia="zh-CN"/>
        </w:rPr>
      </w:pPr>
    </w:p>
    <w:p w:rsidR="00046B99" w:rsidRDefault="00046B99">
      <w:pPr>
        <w:pStyle w:val="Heading2"/>
        <w:tabs>
          <w:tab w:val="left" w:pos="4507"/>
        </w:tabs>
        <w:spacing w:line="520" w:lineRule="exact"/>
        <w:ind w:left="0"/>
        <w:rPr>
          <w:rFonts w:asciiTheme="minorEastAsia" w:eastAsiaTheme="minorEastAsia" w:hAnsiTheme="minorEastAsia" w:cs="黑体"/>
          <w:w w:val="95"/>
          <w:sz w:val="36"/>
          <w:szCs w:val="36"/>
          <w:lang w:eastAsia="zh-CN"/>
        </w:rPr>
      </w:pPr>
    </w:p>
    <w:p w:rsidR="00046B99" w:rsidRDefault="00046B99">
      <w:pPr>
        <w:pStyle w:val="Heading2"/>
        <w:tabs>
          <w:tab w:val="left" w:pos="4507"/>
        </w:tabs>
        <w:spacing w:line="520" w:lineRule="exact"/>
        <w:ind w:left="0"/>
        <w:rPr>
          <w:rFonts w:asciiTheme="minorEastAsia" w:eastAsiaTheme="minorEastAsia" w:hAnsiTheme="minorEastAsia" w:cs="黑体"/>
          <w:w w:val="95"/>
          <w:sz w:val="36"/>
          <w:szCs w:val="36"/>
          <w:lang w:eastAsia="zh-CN"/>
        </w:rPr>
      </w:pPr>
    </w:p>
    <w:p w:rsidR="00046B99" w:rsidRDefault="00046B99">
      <w:pPr>
        <w:pStyle w:val="Heading2"/>
        <w:tabs>
          <w:tab w:val="left" w:pos="4507"/>
        </w:tabs>
        <w:spacing w:line="520" w:lineRule="exact"/>
        <w:ind w:left="0"/>
        <w:rPr>
          <w:rFonts w:asciiTheme="minorEastAsia" w:eastAsiaTheme="minorEastAsia" w:hAnsiTheme="minorEastAsia" w:cs="黑体"/>
          <w:w w:val="95"/>
          <w:sz w:val="36"/>
          <w:szCs w:val="36"/>
          <w:lang w:eastAsia="zh-CN"/>
        </w:rPr>
      </w:pPr>
    </w:p>
    <w:p w:rsidR="00046B99" w:rsidRDefault="00046B99">
      <w:pPr>
        <w:pStyle w:val="Heading2"/>
        <w:tabs>
          <w:tab w:val="left" w:pos="4507"/>
        </w:tabs>
        <w:spacing w:line="520" w:lineRule="exact"/>
        <w:ind w:left="0"/>
        <w:rPr>
          <w:rFonts w:asciiTheme="minorEastAsia" w:eastAsiaTheme="minorEastAsia" w:hAnsiTheme="minorEastAsia" w:cs="黑体"/>
          <w:w w:val="95"/>
          <w:sz w:val="36"/>
          <w:szCs w:val="36"/>
          <w:lang w:eastAsia="zh-CN"/>
        </w:rPr>
      </w:pPr>
    </w:p>
    <w:p w:rsidR="00CE30E8" w:rsidRDefault="00CE30E8">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CE30E8" w:rsidRDefault="00CE30E8">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CE30E8" w:rsidRDefault="00CE30E8">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CE30E8" w:rsidRDefault="001B344B">
      <w:pPr>
        <w:pStyle w:val="Heading2"/>
        <w:tabs>
          <w:tab w:val="left" w:pos="4507"/>
        </w:tabs>
        <w:spacing w:line="520" w:lineRule="exact"/>
        <w:ind w:left="2820"/>
        <w:rPr>
          <w:rFonts w:asciiTheme="minorEastAsia" w:eastAsiaTheme="minorEastAsia" w:hAnsiTheme="minorEastAsia" w:cs="黑体"/>
          <w:b w:val="0"/>
          <w:bCs w:val="0"/>
          <w:sz w:val="36"/>
          <w:szCs w:val="36"/>
          <w:lang w:eastAsia="zh-CN"/>
        </w:rPr>
      </w:pPr>
      <w:r>
        <w:rPr>
          <w:rFonts w:asciiTheme="minorEastAsia" w:eastAsiaTheme="minorEastAsia" w:hAnsiTheme="minorEastAsia" w:cs="黑体"/>
          <w:w w:val="95"/>
          <w:sz w:val="36"/>
          <w:szCs w:val="36"/>
          <w:lang w:eastAsia="zh-CN"/>
        </w:rPr>
        <w:lastRenderedPageBreak/>
        <w:t>第二章</w:t>
      </w:r>
      <w:r>
        <w:rPr>
          <w:rFonts w:asciiTheme="minorEastAsia" w:eastAsiaTheme="minorEastAsia" w:hAnsiTheme="minorEastAsia" w:cs="黑体"/>
          <w:w w:val="95"/>
          <w:sz w:val="36"/>
          <w:szCs w:val="36"/>
          <w:lang w:eastAsia="zh-CN"/>
        </w:rPr>
        <w:tab/>
      </w:r>
      <w:r>
        <w:rPr>
          <w:rFonts w:asciiTheme="minorEastAsia" w:eastAsiaTheme="minorEastAsia" w:hAnsiTheme="minorEastAsia" w:cs="黑体"/>
          <w:sz w:val="36"/>
          <w:szCs w:val="36"/>
          <w:lang w:eastAsia="zh-CN"/>
        </w:rPr>
        <w:t>投标人须知</w:t>
      </w:r>
    </w:p>
    <w:p w:rsidR="00CE30E8" w:rsidRDefault="001B344B">
      <w:pPr>
        <w:spacing w:before="171"/>
        <w:ind w:left="233"/>
        <w:jc w:val="center"/>
        <w:rPr>
          <w:rFonts w:ascii="宋体" w:eastAsia="宋体" w:hAnsi="宋体" w:cs="宋体"/>
          <w:b/>
          <w:bCs/>
          <w:sz w:val="24"/>
          <w:szCs w:val="24"/>
          <w:lang w:eastAsia="zh-CN"/>
        </w:rPr>
      </w:pPr>
      <w:bookmarkStart w:id="16" w:name="投标人须知前附表_"/>
      <w:bookmarkEnd w:id="16"/>
      <w:r>
        <w:rPr>
          <w:rFonts w:ascii="宋体" w:eastAsia="宋体" w:hAnsi="宋体" w:cs="宋体"/>
          <w:b/>
          <w:bCs/>
          <w:sz w:val="24"/>
          <w:szCs w:val="24"/>
          <w:lang w:eastAsia="zh-CN"/>
        </w:rPr>
        <w:t>投标人须知前附表</w:t>
      </w:r>
    </w:p>
    <w:p w:rsidR="00CE30E8" w:rsidRDefault="00CE30E8">
      <w:pPr>
        <w:spacing w:before="171"/>
        <w:ind w:left="233"/>
        <w:jc w:val="center"/>
        <w:rPr>
          <w:rFonts w:ascii="宋体" w:eastAsia="宋体" w:hAnsi="宋体" w:cs="宋体"/>
          <w:sz w:val="24"/>
          <w:szCs w:val="24"/>
          <w:lang w:eastAsia="zh-CN"/>
        </w:rPr>
      </w:pPr>
    </w:p>
    <w:tbl>
      <w:tblPr>
        <w:tblStyle w:val="TableNormal"/>
        <w:tblW w:w="9141" w:type="dxa"/>
        <w:tblInd w:w="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036"/>
        <w:gridCol w:w="2688"/>
        <w:gridCol w:w="5417"/>
      </w:tblGrid>
      <w:tr w:rsidR="00CE30E8">
        <w:trPr>
          <w:trHeight w:val="75"/>
        </w:trPr>
        <w:tc>
          <w:tcPr>
            <w:tcW w:w="1036" w:type="dxa"/>
            <w:tcBorders>
              <w:bottom w:val="single" w:sz="6" w:space="0" w:color="000000"/>
              <w:right w:val="single" w:sz="6" w:space="0" w:color="000000"/>
            </w:tcBorders>
          </w:tcPr>
          <w:p w:rsidR="00CE30E8" w:rsidRDefault="001B344B">
            <w:pPr>
              <w:pStyle w:val="TableParagraph"/>
              <w:spacing w:line="291" w:lineRule="exact"/>
              <w:ind w:left="271"/>
              <w:jc w:val="center"/>
              <w:rPr>
                <w:rFonts w:asciiTheme="minorEastAsia" w:hAnsiTheme="minorEastAsia"/>
                <w:b/>
                <w:sz w:val="24"/>
              </w:rPr>
            </w:pPr>
            <w:proofErr w:type="spellStart"/>
            <w:r>
              <w:rPr>
                <w:rFonts w:asciiTheme="minorEastAsia" w:hAnsiTheme="minorEastAsia"/>
                <w:b/>
                <w:sz w:val="24"/>
              </w:rPr>
              <w:t>条款号</w:t>
            </w:r>
            <w:proofErr w:type="spellEnd"/>
          </w:p>
        </w:tc>
        <w:tc>
          <w:tcPr>
            <w:tcW w:w="2688" w:type="dxa"/>
            <w:tcBorders>
              <w:left w:val="single" w:sz="6" w:space="0" w:color="000000"/>
              <w:bottom w:val="single" w:sz="6" w:space="0" w:color="000000"/>
              <w:right w:val="single" w:sz="6" w:space="0" w:color="000000"/>
            </w:tcBorders>
          </w:tcPr>
          <w:p w:rsidR="00CE30E8" w:rsidRDefault="001B344B">
            <w:pPr>
              <w:pStyle w:val="TableParagraph"/>
              <w:spacing w:line="291" w:lineRule="exact"/>
              <w:ind w:left="768"/>
              <w:jc w:val="center"/>
              <w:rPr>
                <w:rFonts w:asciiTheme="minorEastAsia" w:hAnsiTheme="minorEastAsia"/>
                <w:b/>
                <w:sz w:val="24"/>
              </w:rPr>
            </w:pPr>
            <w:r>
              <w:rPr>
                <w:rFonts w:asciiTheme="minorEastAsia" w:hAnsiTheme="minorEastAsia"/>
                <w:b/>
                <w:sz w:val="24"/>
              </w:rPr>
              <w:t>条 款 名 称</w:t>
            </w:r>
          </w:p>
        </w:tc>
        <w:tc>
          <w:tcPr>
            <w:tcW w:w="5417" w:type="dxa"/>
            <w:tcBorders>
              <w:left w:val="single" w:sz="6" w:space="0" w:color="000000"/>
              <w:bottom w:val="single" w:sz="6" w:space="0" w:color="000000"/>
            </w:tcBorders>
          </w:tcPr>
          <w:p w:rsidR="00CE30E8" w:rsidRDefault="001B344B">
            <w:pPr>
              <w:pStyle w:val="TableParagraph"/>
              <w:spacing w:line="291" w:lineRule="exact"/>
              <w:ind w:left="2091" w:right="1911"/>
              <w:jc w:val="center"/>
              <w:rPr>
                <w:rFonts w:asciiTheme="minorEastAsia" w:hAnsiTheme="minorEastAsia"/>
                <w:b/>
                <w:sz w:val="24"/>
              </w:rPr>
            </w:pPr>
            <w:r>
              <w:rPr>
                <w:rFonts w:asciiTheme="minorEastAsia" w:hAnsiTheme="minorEastAsia"/>
                <w:b/>
                <w:sz w:val="24"/>
              </w:rPr>
              <w:t>编 列 内 容</w:t>
            </w:r>
          </w:p>
        </w:tc>
      </w:tr>
      <w:tr w:rsidR="00CE30E8">
        <w:trPr>
          <w:trHeight w:val="313"/>
        </w:trPr>
        <w:tc>
          <w:tcPr>
            <w:tcW w:w="1036" w:type="dxa"/>
            <w:tcBorders>
              <w:top w:val="single" w:sz="6" w:space="0" w:color="000000"/>
              <w:bottom w:val="single" w:sz="6" w:space="0" w:color="000000"/>
              <w:right w:val="single" w:sz="6" w:space="0" w:color="000000"/>
            </w:tcBorders>
            <w:vAlign w:val="center"/>
          </w:tcPr>
          <w:p w:rsidR="00CE30E8" w:rsidRDefault="001B344B">
            <w:pPr>
              <w:pStyle w:val="TableParagraph"/>
              <w:spacing w:line="400" w:lineRule="exact"/>
              <w:ind w:left="360"/>
              <w:jc w:val="right"/>
              <w:rPr>
                <w:rFonts w:asciiTheme="minorEastAsia" w:hAnsiTheme="minorEastAsia"/>
                <w:sz w:val="21"/>
                <w:szCs w:val="21"/>
              </w:rPr>
            </w:pPr>
            <w:r>
              <w:rPr>
                <w:rFonts w:asciiTheme="minorEastAsia" w:hAnsiTheme="minorEastAsia"/>
                <w:sz w:val="21"/>
                <w:szCs w:val="21"/>
              </w:rPr>
              <w:t>1.1.2</w:t>
            </w:r>
          </w:p>
        </w:tc>
        <w:tc>
          <w:tcPr>
            <w:tcW w:w="2688" w:type="dxa"/>
            <w:tcBorders>
              <w:top w:val="single" w:sz="6" w:space="0" w:color="000000"/>
              <w:left w:val="single" w:sz="6" w:space="0" w:color="000000"/>
              <w:bottom w:val="single" w:sz="6" w:space="0" w:color="000000"/>
              <w:right w:val="single" w:sz="6" w:space="0" w:color="000000"/>
            </w:tcBorders>
            <w:vAlign w:val="center"/>
          </w:tcPr>
          <w:p w:rsidR="00CE30E8" w:rsidRDefault="001B344B">
            <w:pPr>
              <w:pStyle w:val="TableParagraph"/>
              <w:spacing w:line="400" w:lineRule="exact"/>
              <w:jc w:val="center"/>
              <w:rPr>
                <w:rFonts w:asciiTheme="minorEastAsia" w:hAnsiTheme="minorEastAsia"/>
                <w:sz w:val="21"/>
                <w:szCs w:val="21"/>
              </w:rPr>
            </w:pPr>
            <w:proofErr w:type="spellStart"/>
            <w:r>
              <w:rPr>
                <w:rFonts w:asciiTheme="minorEastAsia" w:hAnsiTheme="minorEastAsia"/>
                <w:sz w:val="21"/>
                <w:szCs w:val="21"/>
              </w:rPr>
              <w:t>招标人</w:t>
            </w:r>
            <w:proofErr w:type="spellEnd"/>
          </w:p>
        </w:tc>
        <w:tc>
          <w:tcPr>
            <w:tcW w:w="5417" w:type="dxa"/>
            <w:tcBorders>
              <w:top w:val="single" w:sz="6" w:space="0" w:color="000000"/>
              <w:left w:val="single" w:sz="6" w:space="0" w:color="000000"/>
              <w:bottom w:val="single" w:sz="6" w:space="0" w:color="000000"/>
            </w:tcBorders>
          </w:tcPr>
          <w:p w:rsidR="00CE30E8" w:rsidRDefault="001B344B">
            <w:pPr>
              <w:pStyle w:val="TableParagraph"/>
              <w:tabs>
                <w:tab w:val="left" w:pos="552"/>
              </w:tabs>
              <w:spacing w:line="400" w:lineRule="exact"/>
              <w:rPr>
                <w:rFonts w:asciiTheme="minorEastAsia" w:hAnsiTheme="minorEastAsia"/>
                <w:b/>
                <w:sz w:val="21"/>
                <w:szCs w:val="21"/>
                <w:lang w:eastAsia="zh-CN"/>
              </w:rPr>
            </w:pPr>
            <w:r>
              <w:rPr>
                <w:rFonts w:asciiTheme="minorEastAsia" w:hAnsiTheme="minorEastAsia"/>
                <w:sz w:val="21"/>
                <w:szCs w:val="21"/>
                <w:lang w:eastAsia="zh-CN"/>
              </w:rPr>
              <w:t>名称：</w:t>
            </w:r>
            <w:proofErr w:type="spellStart"/>
            <w:r>
              <w:rPr>
                <w:rFonts w:asciiTheme="minorEastAsia" w:hAnsiTheme="minorEastAsia"/>
                <w:sz w:val="21"/>
                <w:szCs w:val="21"/>
              </w:rPr>
              <w:t>江西省现代路桥工程集团有限公司</w:t>
            </w:r>
            <w:proofErr w:type="spellEnd"/>
          </w:p>
          <w:p w:rsidR="00CE30E8" w:rsidRDefault="001B344B">
            <w:pPr>
              <w:pStyle w:val="TableParagraph"/>
              <w:tabs>
                <w:tab w:val="left" w:pos="552"/>
              </w:tabs>
              <w:spacing w:line="400" w:lineRule="exact"/>
              <w:rPr>
                <w:rFonts w:asciiTheme="minorEastAsia" w:hAnsiTheme="minorEastAsia"/>
                <w:sz w:val="21"/>
                <w:szCs w:val="21"/>
                <w:lang w:eastAsia="zh-CN"/>
              </w:rPr>
            </w:pPr>
            <w:r>
              <w:rPr>
                <w:rFonts w:asciiTheme="minorEastAsia" w:hAnsiTheme="minorEastAsia"/>
                <w:sz w:val="21"/>
                <w:szCs w:val="21"/>
                <w:lang w:eastAsia="zh-CN"/>
              </w:rPr>
              <w:t>地址：</w:t>
            </w:r>
            <w:r>
              <w:rPr>
                <w:rFonts w:asciiTheme="minorEastAsia" w:hAnsiTheme="minorEastAsia"/>
                <w:sz w:val="21"/>
                <w:szCs w:val="21"/>
              </w:rPr>
              <w:t>上饶市信州区吉阳中路62号</w:t>
            </w:r>
          </w:p>
          <w:p w:rsidR="00CE30E8" w:rsidRDefault="001B344B">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联系人：</w:t>
            </w:r>
            <w:r>
              <w:rPr>
                <w:rFonts w:asciiTheme="minorEastAsia" w:hAnsiTheme="minorEastAsia" w:hint="eastAsia"/>
                <w:sz w:val="21"/>
                <w:szCs w:val="21"/>
                <w:lang w:eastAsia="zh-CN"/>
              </w:rPr>
              <w:t>梅梓喻</w:t>
            </w:r>
          </w:p>
          <w:p w:rsidR="00CE30E8" w:rsidRDefault="001B344B">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电 话 ：</w:t>
            </w:r>
            <w:r>
              <w:rPr>
                <w:sz w:val="24"/>
                <w:szCs w:val="24"/>
              </w:rPr>
              <w:t>1</w:t>
            </w:r>
            <w:r>
              <w:rPr>
                <w:rFonts w:hint="eastAsia"/>
                <w:sz w:val="24"/>
                <w:szCs w:val="24"/>
                <w:lang w:eastAsia="zh-CN"/>
              </w:rPr>
              <w:t>5270091122</w:t>
            </w:r>
          </w:p>
        </w:tc>
      </w:tr>
      <w:tr w:rsidR="00CE30E8">
        <w:trPr>
          <w:trHeight w:hRule="exact" w:val="454"/>
        </w:trPr>
        <w:tc>
          <w:tcPr>
            <w:tcW w:w="1036" w:type="dxa"/>
            <w:tcBorders>
              <w:top w:val="single" w:sz="6" w:space="0" w:color="000000"/>
              <w:bottom w:val="single" w:sz="6" w:space="0" w:color="000000"/>
              <w:right w:val="single" w:sz="6" w:space="0" w:color="000000"/>
            </w:tcBorders>
            <w:vAlign w:val="center"/>
          </w:tcPr>
          <w:p w:rsidR="00CE30E8" w:rsidRDefault="001B344B">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1.1.4</w:t>
            </w:r>
          </w:p>
        </w:tc>
        <w:tc>
          <w:tcPr>
            <w:tcW w:w="2688" w:type="dxa"/>
            <w:tcBorders>
              <w:top w:val="single" w:sz="6" w:space="0" w:color="000000"/>
              <w:left w:val="single" w:sz="6" w:space="0" w:color="000000"/>
              <w:bottom w:val="single" w:sz="6" w:space="0" w:color="000000"/>
              <w:right w:val="single" w:sz="6" w:space="0" w:color="000000"/>
            </w:tcBorders>
            <w:vAlign w:val="center"/>
          </w:tcPr>
          <w:p w:rsidR="00CE30E8" w:rsidRDefault="001B344B">
            <w:pPr>
              <w:pStyle w:val="TableParagraph"/>
              <w:spacing w:before="38" w:line="400" w:lineRule="exact"/>
              <w:ind w:left="197"/>
              <w:jc w:val="center"/>
              <w:rPr>
                <w:rFonts w:asciiTheme="minorEastAsia" w:hAnsiTheme="minorEastAsia"/>
                <w:sz w:val="21"/>
                <w:szCs w:val="21"/>
              </w:rPr>
            </w:pPr>
            <w:proofErr w:type="spellStart"/>
            <w:r>
              <w:rPr>
                <w:rFonts w:asciiTheme="minorEastAsia" w:hAnsiTheme="minorEastAsia"/>
                <w:sz w:val="21"/>
                <w:szCs w:val="21"/>
              </w:rPr>
              <w:t>项目名称</w:t>
            </w:r>
            <w:proofErr w:type="spellEnd"/>
          </w:p>
        </w:tc>
        <w:tc>
          <w:tcPr>
            <w:tcW w:w="5417" w:type="dxa"/>
            <w:tcBorders>
              <w:top w:val="single" w:sz="6" w:space="0" w:color="000000"/>
              <w:left w:val="single" w:sz="6" w:space="0" w:color="000000"/>
              <w:bottom w:val="single" w:sz="6" w:space="0" w:color="000000"/>
            </w:tcBorders>
            <w:vAlign w:val="center"/>
          </w:tcPr>
          <w:p w:rsidR="00CE30E8" w:rsidRDefault="001B344B" w:rsidP="0093179D">
            <w:pPr>
              <w:widowControl/>
              <w:spacing w:line="400" w:lineRule="exact"/>
              <w:rPr>
                <w:rFonts w:asciiTheme="minorEastAsia" w:hAnsiTheme="minorEastAsia" w:cs="宋体"/>
                <w:bCs/>
                <w:color w:val="000000"/>
                <w:sz w:val="21"/>
                <w:szCs w:val="21"/>
                <w:u w:val="single"/>
                <w:lang w:eastAsia="zh-CN"/>
              </w:rPr>
            </w:pPr>
            <w:r>
              <w:rPr>
                <w:rFonts w:asciiTheme="minorEastAsia" w:hAnsiTheme="minorEastAsia" w:hint="eastAsia"/>
                <w:sz w:val="21"/>
                <w:szCs w:val="21"/>
                <w:lang w:eastAsia="zh-CN"/>
              </w:rPr>
              <w:t>东岳大桥复线桥及玉丰路隧道工程</w:t>
            </w:r>
          </w:p>
        </w:tc>
      </w:tr>
      <w:tr w:rsidR="00CE30E8">
        <w:trPr>
          <w:trHeight w:hRule="exact" w:val="454"/>
        </w:trPr>
        <w:tc>
          <w:tcPr>
            <w:tcW w:w="1036" w:type="dxa"/>
            <w:tcBorders>
              <w:top w:val="single" w:sz="6" w:space="0" w:color="000000"/>
              <w:bottom w:val="single" w:sz="6" w:space="0" w:color="000000"/>
              <w:right w:val="single" w:sz="6" w:space="0" w:color="000000"/>
            </w:tcBorders>
            <w:vAlign w:val="center"/>
          </w:tcPr>
          <w:p w:rsidR="00CE30E8" w:rsidRDefault="001B344B">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1.1.5</w:t>
            </w:r>
          </w:p>
        </w:tc>
        <w:tc>
          <w:tcPr>
            <w:tcW w:w="2688" w:type="dxa"/>
            <w:tcBorders>
              <w:top w:val="single" w:sz="6" w:space="0" w:color="000000"/>
              <w:left w:val="single" w:sz="6" w:space="0" w:color="000000"/>
              <w:bottom w:val="single" w:sz="6" w:space="0" w:color="000000"/>
              <w:right w:val="single" w:sz="6" w:space="0" w:color="000000"/>
            </w:tcBorders>
          </w:tcPr>
          <w:p w:rsidR="00CE30E8" w:rsidRDefault="001B344B">
            <w:pPr>
              <w:pStyle w:val="TableParagraph"/>
              <w:spacing w:before="38" w:line="400" w:lineRule="exact"/>
              <w:ind w:left="197"/>
              <w:jc w:val="center"/>
              <w:rPr>
                <w:rFonts w:asciiTheme="minorEastAsia" w:hAnsiTheme="minorEastAsia"/>
                <w:sz w:val="21"/>
                <w:szCs w:val="21"/>
              </w:rPr>
            </w:pPr>
            <w:proofErr w:type="spellStart"/>
            <w:r>
              <w:rPr>
                <w:rFonts w:asciiTheme="minorEastAsia" w:hAnsiTheme="minorEastAsia"/>
                <w:sz w:val="21"/>
                <w:szCs w:val="21"/>
              </w:rPr>
              <w:t>建设地点</w:t>
            </w:r>
            <w:proofErr w:type="spellEnd"/>
          </w:p>
        </w:tc>
        <w:tc>
          <w:tcPr>
            <w:tcW w:w="5417" w:type="dxa"/>
            <w:tcBorders>
              <w:top w:val="single" w:sz="6" w:space="0" w:color="000000"/>
              <w:left w:val="single" w:sz="6" w:space="0" w:color="000000"/>
              <w:bottom w:val="single" w:sz="6" w:space="0" w:color="000000"/>
            </w:tcBorders>
          </w:tcPr>
          <w:p w:rsidR="00CE30E8" w:rsidRDefault="001B344B">
            <w:pPr>
              <w:pStyle w:val="TableParagraph"/>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上饶市信州区</w:t>
            </w:r>
          </w:p>
        </w:tc>
      </w:tr>
      <w:tr w:rsidR="00CE30E8">
        <w:trPr>
          <w:trHeight w:hRule="exact" w:val="454"/>
        </w:trPr>
        <w:tc>
          <w:tcPr>
            <w:tcW w:w="1036" w:type="dxa"/>
            <w:tcBorders>
              <w:top w:val="single" w:sz="6" w:space="0" w:color="000000"/>
              <w:bottom w:val="single" w:sz="6" w:space="0" w:color="000000"/>
              <w:right w:val="single" w:sz="6" w:space="0" w:color="000000"/>
            </w:tcBorders>
            <w:vAlign w:val="center"/>
          </w:tcPr>
          <w:p w:rsidR="00CE30E8" w:rsidRDefault="001B344B">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1.3.1</w:t>
            </w:r>
          </w:p>
        </w:tc>
        <w:tc>
          <w:tcPr>
            <w:tcW w:w="2688" w:type="dxa"/>
            <w:tcBorders>
              <w:top w:val="single" w:sz="6" w:space="0" w:color="000000"/>
              <w:left w:val="single" w:sz="6" w:space="0" w:color="000000"/>
              <w:bottom w:val="single" w:sz="6" w:space="0" w:color="000000"/>
              <w:right w:val="single" w:sz="6" w:space="0" w:color="000000"/>
            </w:tcBorders>
            <w:vAlign w:val="center"/>
          </w:tcPr>
          <w:p w:rsidR="00CE30E8" w:rsidRDefault="001B344B">
            <w:pPr>
              <w:pStyle w:val="TableParagraph"/>
              <w:spacing w:before="38" w:line="400" w:lineRule="exact"/>
              <w:ind w:left="197"/>
              <w:jc w:val="center"/>
              <w:rPr>
                <w:rFonts w:asciiTheme="minorEastAsia" w:hAnsiTheme="minorEastAsia"/>
                <w:sz w:val="21"/>
                <w:szCs w:val="21"/>
              </w:rPr>
            </w:pPr>
            <w:proofErr w:type="spellStart"/>
            <w:r>
              <w:rPr>
                <w:rFonts w:asciiTheme="minorEastAsia" w:hAnsiTheme="minorEastAsia"/>
                <w:sz w:val="21"/>
                <w:szCs w:val="21"/>
              </w:rPr>
              <w:t>招标范围</w:t>
            </w:r>
            <w:proofErr w:type="spellEnd"/>
          </w:p>
        </w:tc>
        <w:tc>
          <w:tcPr>
            <w:tcW w:w="5417" w:type="dxa"/>
            <w:tcBorders>
              <w:top w:val="single" w:sz="6" w:space="0" w:color="000000"/>
              <w:left w:val="single" w:sz="6" w:space="0" w:color="000000"/>
              <w:bottom w:val="single" w:sz="6" w:space="0" w:color="000000"/>
            </w:tcBorders>
          </w:tcPr>
          <w:p w:rsidR="00CE30E8" w:rsidRDefault="001B344B">
            <w:pPr>
              <w:pStyle w:val="TableParagraph"/>
              <w:spacing w:line="400" w:lineRule="exact"/>
              <w:rPr>
                <w:rFonts w:asciiTheme="minorEastAsia" w:hAnsiTheme="minorEastAsia"/>
                <w:sz w:val="21"/>
                <w:szCs w:val="21"/>
                <w:lang w:eastAsia="zh-CN"/>
              </w:rPr>
            </w:pPr>
            <w:proofErr w:type="spellStart"/>
            <w:r>
              <w:rPr>
                <w:rFonts w:asciiTheme="minorEastAsia" w:hAnsiTheme="minorEastAsia"/>
                <w:sz w:val="21"/>
                <w:szCs w:val="21"/>
              </w:rPr>
              <w:t>详见第一章</w:t>
            </w:r>
            <w:proofErr w:type="spellEnd"/>
            <w:r>
              <w:rPr>
                <w:rFonts w:asciiTheme="minorEastAsia" w:hAnsiTheme="minorEastAsia"/>
                <w:sz w:val="21"/>
                <w:szCs w:val="21"/>
              </w:rPr>
              <w:t>《</w:t>
            </w:r>
            <w:r>
              <w:rPr>
                <w:rFonts w:asciiTheme="minorEastAsia" w:hAnsiTheme="minorEastAsia" w:hint="eastAsia"/>
                <w:sz w:val="21"/>
                <w:szCs w:val="21"/>
                <w:lang w:eastAsia="zh-CN"/>
              </w:rPr>
              <w:t>招标公告</w:t>
            </w:r>
            <w:r>
              <w:rPr>
                <w:rFonts w:asciiTheme="minorEastAsia" w:hAnsiTheme="minorEastAsia"/>
                <w:sz w:val="21"/>
                <w:szCs w:val="21"/>
              </w:rPr>
              <w:t>》</w:t>
            </w:r>
          </w:p>
        </w:tc>
      </w:tr>
      <w:tr w:rsidR="00CE30E8">
        <w:trPr>
          <w:trHeight w:val="1323"/>
        </w:trPr>
        <w:tc>
          <w:tcPr>
            <w:tcW w:w="1036" w:type="dxa"/>
            <w:tcBorders>
              <w:top w:val="single" w:sz="6" w:space="0" w:color="000000"/>
              <w:bottom w:val="single" w:sz="6" w:space="0" w:color="000000"/>
              <w:right w:val="single" w:sz="6" w:space="0" w:color="000000"/>
            </w:tcBorders>
            <w:vAlign w:val="center"/>
          </w:tcPr>
          <w:p w:rsidR="00CE30E8" w:rsidRDefault="001B344B">
            <w:pPr>
              <w:pStyle w:val="TableParagraph"/>
              <w:spacing w:line="400" w:lineRule="exact"/>
              <w:ind w:left="197"/>
              <w:jc w:val="right"/>
              <w:rPr>
                <w:rFonts w:asciiTheme="minorEastAsia" w:hAnsiTheme="minorEastAsia"/>
                <w:sz w:val="21"/>
                <w:szCs w:val="21"/>
              </w:rPr>
            </w:pPr>
            <w:r>
              <w:rPr>
                <w:rFonts w:asciiTheme="minorEastAsia" w:hAnsiTheme="minorEastAsia"/>
                <w:sz w:val="21"/>
                <w:szCs w:val="21"/>
              </w:rPr>
              <w:t>1.3.2</w:t>
            </w:r>
          </w:p>
        </w:tc>
        <w:tc>
          <w:tcPr>
            <w:tcW w:w="2688" w:type="dxa"/>
            <w:tcBorders>
              <w:top w:val="single" w:sz="6" w:space="0" w:color="000000"/>
              <w:left w:val="single" w:sz="6" w:space="0" w:color="000000"/>
              <w:bottom w:val="single" w:sz="6" w:space="0" w:color="000000"/>
              <w:right w:val="single" w:sz="6" w:space="0" w:color="000000"/>
            </w:tcBorders>
            <w:vAlign w:val="center"/>
          </w:tcPr>
          <w:p w:rsidR="00CE30E8" w:rsidRDefault="001B344B">
            <w:pPr>
              <w:pStyle w:val="TableParagraph"/>
              <w:spacing w:line="400" w:lineRule="exact"/>
              <w:ind w:left="197"/>
              <w:jc w:val="center"/>
              <w:rPr>
                <w:rFonts w:asciiTheme="minorEastAsia" w:hAnsiTheme="minorEastAsia"/>
                <w:sz w:val="21"/>
                <w:szCs w:val="21"/>
              </w:rPr>
            </w:pPr>
            <w:proofErr w:type="spellStart"/>
            <w:r>
              <w:rPr>
                <w:rFonts w:asciiTheme="minorEastAsia" w:hAnsiTheme="minorEastAsia"/>
                <w:sz w:val="21"/>
                <w:szCs w:val="21"/>
              </w:rPr>
              <w:t>计划工期</w:t>
            </w:r>
            <w:proofErr w:type="spellEnd"/>
          </w:p>
        </w:tc>
        <w:tc>
          <w:tcPr>
            <w:tcW w:w="5417" w:type="dxa"/>
            <w:tcBorders>
              <w:top w:val="single" w:sz="6" w:space="0" w:color="000000"/>
              <w:left w:val="single" w:sz="6" w:space="0" w:color="000000"/>
              <w:bottom w:val="single" w:sz="6" w:space="0" w:color="000000"/>
            </w:tcBorders>
          </w:tcPr>
          <w:p w:rsidR="00CE30E8" w:rsidRDefault="001B344B">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详见第一章《</w:t>
            </w:r>
            <w:r>
              <w:rPr>
                <w:rFonts w:asciiTheme="minorEastAsia" w:eastAsiaTheme="minorEastAsia" w:hAnsiTheme="minorEastAsia" w:hint="eastAsia"/>
                <w:sz w:val="21"/>
                <w:szCs w:val="21"/>
              </w:rPr>
              <w:t>招标公告</w:t>
            </w:r>
            <w:r>
              <w:rPr>
                <w:rFonts w:asciiTheme="minorEastAsia" w:eastAsiaTheme="minorEastAsia" w:hAnsiTheme="minorEastAsia"/>
                <w:color w:val="auto"/>
                <w:sz w:val="21"/>
                <w:szCs w:val="21"/>
              </w:rPr>
              <w:t>》</w:t>
            </w:r>
          </w:p>
          <w:p w:rsidR="00CE30E8" w:rsidRDefault="001B344B">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计划工期</w:t>
            </w:r>
            <w:r>
              <w:rPr>
                <w:rFonts w:asciiTheme="minorEastAsia" w:eastAsiaTheme="minorEastAsia" w:hAnsiTheme="minorEastAsia"/>
                <w:color w:val="auto"/>
                <w:sz w:val="21"/>
                <w:szCs w:val="21"/>
              </w:rPr>
              <w:t>：</w:t>
            </w:r>
            <w:r>
              <w:rPr>
                <w:rFonts w:asciiTheme="minorEastAsia" w:eastAsiaTheme="minorEastAsia" w:hAnsiTheme="minorEastAsia" w:hint="eastAsia"/>
                <w:color w:val="auto"/>
                <w:sz w:val="21"/>
                <w:szCs w:val="21"/>
              </w:rPr>
              <w:t>3个月（中标后，以招标人下达开工指令日期为准）</w:t>
            </w:r>
          </w:p>
          <w:p w:rsidR="00CE30E8" w:rsidRDefault="001B344B">
            <w:pPr>
              <w:pStyle w:val="TableParagraph"/>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 xml:space="preserve"> </w:t>
            </w:r>
          </w:p>
        </w:tc>
      </w:tr>
      <w:tr w:rsidR="00CE30E8">
        <w:trPr>
          <w:trHeight w:hRule="exact" w:val="567"/>
        </w:trPr>
        <w:tc>
          <w:tcPr>
            <w:tcW w:w="1036" w:type="dxa"/>
            <w:tcBorders>
              <w:top w:val="single" w:sz="6" w:space="0" w:color="000000"/>
              <w:bottom w:val="single" w:sz="6" w:space="0" w:color="000000"/>
              <w:right w:val="single" w:sz="6" w:space="0" w:color="000000"/>
            </w:tcBorders>
            <w:vAlign w:val="center"/>
          </w:tcPr>
          <w:p w:rsidR="00CE30E8" w:rsidRDefault="001B344B">
            <w:pPr>
              <w:pStyle w:val="TableParagraph"/>
              <w:spacing w:before="38" w:line="400" w:lineRule="exact"/>
              <w:ind w:left="197"/>
              <w:jc w:val="right"/>
              <w:rPr>
                <w:rFonts w:asciiTheme="minorEastAsia" w:hAnsiTheme="minorEastAsia"/>
                <w:sz w:val="21"/>
                <w:szCs w:val="21"/>
                <w:lang w:eastAsia="zh-CN"/>
              </w:rPr>
            </w:pPr>
            <w:r>
              <w:rPr>
                <w:rFonts w:asciiTheme="minorEastAsia" w:hAnsiTheme="minorEastAsia"/>
                <w:sz w:val="21"/>
                <w:szCs w:val="21"/>
              </w:rPr>
              <w:t>1.3.</w:t>
            </w:r>
            <w:r>
              <w:rPr>
                <w:rFonts w:asciiTheme="minorEastAsia" w:hAnsiTheme="minorEastAsia" w:hint="eastAsia"/>
                <w:sz w:val="21"/>
                <w:szCs w:val="21"/>
                <w:lang w:eastAsia="zh-CN"/>
              </w:rPr>
              <w:t>3</w:t>
            </w:r>
          </w:p>
        </w:tc>
        <w:tc>
          <w:tcPr>
            <w:tcW w:w="2688" w:type="dxa"/>
            <w:tcBorders>
              <w:top w:val="single" w:sz="6" w:space="0" w:color="000000"/>
              <w:left w:val="single" w:sz="6" w:space="0" w:color="000000"/>
              <w:bottom w:val="single" w:sz="6" w:space="0" w:color="000000"/>
              <w:right w:val="single" w:sz="6" w:space="0" w:color="000000"/>
            </w:tcBorders>
            <w:vAlign w:val="center"/>
          </w:tcPr>
          <w:p w:rsidR="00CE30E8" w:rsidRDefault="001B344B">
            <w:pPr>
              <w:pStyle w:val="TableParagraph"/>
              <w:spacing w:before="38" w:line="400" w:lineRule="exact"/>
              <w:ind w:left="197"/>
              <w:jc w:val="center"/>
              <w:rPr>
                <w:rFonts w:asciiTheme="minorEastAsia" w:hAnsiTheme="minorEastAsia"/>
                <w:sz w:val="21"/>
                <w:szCs w:val="21"/>
              </w:rPr>
            </w:pPr>
            <w:proofErr w:type="spellStart"/>
            <w:r>
              <w:rPr>
                <w:rFonts w:asciiTheme="minorEastAsia" w:hAnsiTheme="minorEastAsia"/>
                <w:sz w:val="21"/>
                <w:szCs w:val="21"/>
              </w:rPr>
              <w:t>安全目标要求</w:t>
            </w:r>
            <w:proofErr w:type="spellEnd"/>
          </w:p>
        </w:tc>
        <w:tc>
          <w:tcPr>
            <w:tcW w:w="5417" w:type="dxa"/>
            <w:tcBorders>
              <w:top w:val="single" w:sz="6" w:space="0" w:color="000000"/>
              <w:left w:val="single" w:sz="6" w:space="0" w:color="000000"/>
              <w:bottom w:val="single" w:sz="6" w:space="0" w:color="000000"/>
            </w:tcBorders>
            <w:vAlign w:val="center"/>
          </w:tcPr>
          <w:p w:rsidR="00CE30E8" w:rsidRDefault="001B344B">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标段安全目标要求：</w:t>
            </w:r>
            <w:r>
              <w:rPr>
                <w:rFonts w:asciiTheme="minorEastAsia" w:hAnsiTheme="minorEastAsia" w:hint="eastAsia"/>
                <w:sz w:val="21"/>
                <w:szCs w:val="21"/>
                <w:lang w:eastAsia="zh-CN"/>
              </w:rPr>
              <w:t>平安工地、无伤亡事故</w:t>
            </w:r>
          </w:p>
        </w:tc>
      </w:tr>
      <w:tr w:rsidR="00CE30E8">
        <w:trPr>
          <w:trHeight w:val="7735"/>
        </w:trPr>
        <w:tc>
          <w:tcPr>
            <w:tcW w:w="1036" w:type="dxa"/>
            <w:tcBorders>
              <w:top w:val="single" w:sz="6" w:space="0" w:color="000000"/>
              <w:bottom w:val="single" w:sz="6" w:space="0" w:color="000000"/>
              <w:right w:val="single" w:sz="6" w:space="0" w:color="000000"/>
            </w:tcBorders>
            <w:vAlign w:val="center"/>
          </w:tcPr>
          <w:p w:rsidR="00CE30E8" w:rsidRDefault="001B344B">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1.4.1</w:t>
            </w:r>
          </w:p>
        </w:tc>
        <w:tc>
          <w:tcPr>
            <w:tcW w:w="2688" w:type="dxa"/>
            <w:tcBorders>
              <w:top w:val="single" w:sz="6" w:space="0" w:color="000000"/>
              <w:left w:val="single" w:sz="6" w:space="0" w:color="000000"/>
              <w:bottom w:val="single" w:sz="6" w:space="0" w:color="000000"/>
              <w:right w:val="single" w:sz="6" w:space="0" w:color="000000"/>
            </w:tcBorders>
            <w:vAlign w:val="center"/>
          </w:tcPr>
          <w:p w:rsidR="00CE30E8" w:rsidRDefault="001B344B">
            <w:pPr>
              <w:pStyle w:val="TableParagraph"/>
              <w:spacing w:before="38" w:line="400" w:lineRule="exact"/>
              <w:ind w:left="197"/>
              <w:jc w:val="center"/>
              <w:rPr>
                <w:rFonts w:asciiTheme="minorEastAsia" w:hAnsiTheme="minorEastAsia"/>
                <w:sz w:val="21"/>
                <w:szCs w:val="21"/>
              </w:rPr>
            </w:pPr>
            <w:r>
              <w:rPr>
                <w:rFonts w:asciiTheme="minorEastAsia" w:hAnsiTheme="minorEastAsia"/>
                <w:sz w:val="21"/>
                <w:szCs w:val="21"/>
                <w:lang w:eastAsia="zh-CN"/>
              </w:rPr>
              <w:t>投标人资质条件、能力和</w:t>
            </w:r>
            <w:proofErr w:type="spellStart"/>
            <w:r>
              <w:rPr>
                <w:rFonts w:asciiTheme="minorEastAsia" w:hAnsiTheme="minorEastAsia"/>
                <w:sz w:val="21"/>
                <w:szCs w:val="21"/>
              </w:rPr>
              <w:t>信誉</w:t>
            </w:r>
            <w:proofErr w:type="spellEnd"/>
          </w:p>
        </w:tc>
        <w:tc>
          <w:tcPr>
            <w:tcW w:w="5417" w:type="dxa"/>
            <w:tcBorders>
              <w:top w:val="single" w:sz="6" w:space="0" w:color="000000"/>
              <w:left w:val="single" w:sz="6" w:space="0" w:color="000000"/>
              <w:bottom w:val="single" w:sz="6" w:space="0" w:color="000000"/>
            </w:tcBorders>
            <w:vAlign w:val="center"/>
          </w:tcPr>
          <w:p w:rsidR="00CE30E8" w:rsidRDefault="001B344B">
            <w:pPr>
              <w:spacing w:line="500" w:lineRule="exact"/>
              <w:ind w:firstLineChars="200" w:firstLine="420"/>
              <w:rPr>
                <w:rFonts w:asciiTheme="minorEastAsia" w:hAnsiTheme="minorEastAsia"/>
                <w:sz w:val="21"/>
                <w:szCs w:val="21"/>
                <w:lang w:eastAsia="zh-CN"/>
              </w:rPr>
            </w:pPr>
            <w:r>
              <w:rPr>
                <w:rFonts w:asciiTheme="minorEastAsia" w:hAnsiTheme="minorEastAsia" w:hint="eastAsia"/>
                <w:sz w:val="21"/>
                <w:szCs w:val="21"/>
                <w:lang w:eastAsia="zh-CN"/>
              </w:rPr>
              <w:t>1、本次招标要求投标人须具备独立法人资格，并在人员、设备、资金等方面具备相应的施工能力。</w:t>
            </w:r>
          </w:p>
          <w:p w:rsidR="00CE30E8" w:rsidRDefault="001B344B">
            <w:pPr>
              <w:spacing w:line="500" w:lineRule="exact"/>
              <w:ind w:firstLineChars="200" w:firstLine="420"/>
              <w:rPr>
                <w:rFonts w:asciiTheme="minorEastAsia" w:hAnsiTheme="minorEastAsia"/>
                <w:sz w:val="21"/>
                <w:szCs w:val="21"/>
                <w:lang w:eastAsia="zh-CN"/>
              </w:rPr>
            </w:pPr>
            <w:r>
              <w:rPr>
                <w:rFonts w:asciiTheme="minorEastAsia" w:hAnsiTheme="minorEastAsia" w:hint="eastAsia"/>
                <w:sz w:val="21"/>
                <w:szCs w:val="21"/>
                <w:lang w:eastAsia="zh-CN"/>
              </w:rPr>
              <w:t>2、投标人必须在上饶市交通建设投资集团有限公司劳务分包企业资源库2019年度桥梁专业入库企业名单内。委托代理人必须是上饶市交通建设投资集团有限公司劳务分包企业资源库2019年度桥梁专业入库企业名单内的</w:t>
            </w:r>
            <w:r w:rsidR="00DD2ED7">
              <w:rPr>
                <w:rFonts w:asciiTheme="minorEastAsia" w:hAnsiTheme="minorEastAsia" w:hint="eastAsia"/>
                <w:sz w:val="21"/>
                <w:szCs w:val="21"/>
                <w:lang w:eastAsia="zh-CN"/>
              </w:rPr>
              <w:t>备案</w:t>
            </w:r>
            <w:r>
              <w:rPr>
                <w:rFonts w:asciiTheme="minorEastAsia" w:hAnsiTheme="minorEastAsia" w:hint="eastAsia"/>
                <w:sz w:val="21"/>
                <w:szCs w:val="21"/>
                <w:lang w:eastAsia="zh-CN"/>
              </w:rPr>
              <w:t>施工负责人。</w:t>
            </w:r>
          </w:p>
          <w:p w:rsidR="00CE30E8" w:rsidRDefault="001B344B">
            <w:pPr>
              <w:spacing w:line="500" w:lineRule="exact"/>
              <w:ind w:firstLineChars="200" w:firstLine="420"/>
              <w:rPr>
                <w:rFonts w:asciiTheme="minorEastAsia" w:hAnsiTheme="minorEastAsia"/>
                <w:sz w:val="21"/>
                <w:szCs w:val="21"/>
                <w:lang w:eastAsia="zh-CN"/>
              </w:rPr>
            </w:pPr>
            <w:r>
              <w:rPr>
                <w:rFonts w:asciiTheme="minorEastAsia" w:hAnsiTheme="minorEastAsia" w:hint="eastAsia"/>
                <w:sz w:val="21"/>
                <w:szCs w:val="21"/>
                <w:lang w:eastAsia="zh-CN"/>
              </w:rPr>
              <w:t>3、本次招标不接受联合体投标。</w:t>
            </w:r>
          </w:p>
          <w:p w:rsidR="00CE30E8" w:rsidRDefault="001B344B">
            <w:pPr>
              <w:spacing w:line="500" w:lineRule="exact"/>
              <w:ind w:firstLineChars="200" w:firstLine="420"/>
              <w:rPr>
                <w:rFonts w:asciiTheme="minorEastAsia" w:hAnsiTheme="minorEastAsia"/>
                <w:sz w:val="21"/>
                <w:szCs w:val="21"/>
                <w:lang w:eastAsia="zh-CN"/>
              </w:rPr>
            </w:pPr>
            <w:r>
              <w:rPr>
                <w:rFonts w:asciiTheme="minorEastAsia" w:hAnsiTheme="minorEastAsia" w:hint="eastAsia"/>
                <w:sz w:val="21"/>
                <w:szCs w:val="21"/>
                <w:lang w:eastAsia="zh-CN"/>
              </w:rPr>
              <w:t>4、投标人必须提供近5年内钢便桥施工业绩原件证明。</w:t>
            </w:r>
          </w:p>
          <w:p w:rsidR="00CE30E8" w:rsidRDefault="00CE30E8">
            <w:pPr>
              <w:pStyle w:val="TableParagraph"/>
              <w:spacing w:line="400" w:lineRule="exact"/>
              <w:rPr>
                <w:rFonts w:asciiTheme="minorEastAsia" w:hAnsiTheme="minorEastAsia"/>
                <w:sz w:val="21"/>
                <w:szCs w:val="21"/>
                <w:lang w:eastAsia="zh-CN"/>
              </w:rPr>
            </w:pPr>
          </w:p>
        </w:tc>
      </w:tr>
      <w:tr w:rsidR="00CE30E8">
        <w:trPr>
          <w:trHeight w:hRule="exact" w:val="440"/>
        </w:trPr>
        <w:tc>
          <w:tcPr>
            <w:tcW w:w="1036" w:type="dxa"/>
            <w:tcBorders>
              <w:top w:val="single" w:sz="6" w:space="0" w:color="000000"/>
              <w:bottom w:val="single" w:sz="6" w:space="0" w:color="000000"/>
              <w:right w:val="single" w:sz="6" w:space="0" w:color="000000"/>
            </w:tcBorders>
          </w:tcPr>
          <w:p w:rsidR="00CE30E8" w:rsidRDefault="001B344B">
            <w:pPr>
              <w:pStyle w:val="TableParagraph"/>
              <w:spacing w:line="291" w:lineRule="exact"/>
              <w:ind w:left="271"/>
              <w:jc w:val="center"/>
              <w:rPr>
                <w:rFonts w:asciiTheme="minorEastAsia" w:hAnsiTheme="minorEastAsia"/>
                <w:sz w:val="21"/>
              </w:rPr>
            </w:pPr>
            <w:proofErr w:type="spellStart"/>
            <w:r>
              <w:rPr>
                <w:rFonts w:asciiTheme="minorEastAsia" w:hAnsiTheme="minorEastAsia"/>
                <w:b/>
                <w:sz w:val="24"/>
              </w:rPr>
              <w:lastRenderedPageBreak/>
              <w:t>条款号</w:t>
            </w:r>
            <w:proofErr w:type="spellEnd"/>
          </w:p>
        </w:tc>
        <w:tc>
          <w:tcPr>
            <w:tcW w:w="2688" w:type="dxa"/>
            <w:tcBorders>
              <w:top w:val="single" w:sz="6" w:space="0" w:color="000000"/>
              <w:left w:val="single" w:sz="6" w:space="0" w:color="000000"/>
              <w:bottom w:val="single" w:sz="6" w:space="0" w:color="000000"/>
              <w:right w:val="single" w:sz="6" w:space="0" w:color="000000"/>
            </w:tcBorders>
          </w:tcPr>
          <w:p w:rsidR="00CE30E8" w:rsidRDefault="001B344B">
            <w:pPr>
              <w:pStyle w:val="TableParagraph"/>
              <w:spacing w:line="291" w:lineRule="exact"/>
              <w:ind w:right="587"/>
              <w:jc w:val="center"/>
              <w:rPr>
                <w:rFonts w:asciiTheme="minorEastAsia" w:hAnsiTheme="minorEastAsia"/>
                <w:sz w:val="21"/>
              </w:rPr>
            </w:pPr>
            <w:r>
              <w:rPr>
                <w:rFonts w:asciiTheme="minorEastAsia" w:hAnsiTheme="minorEastAsia"/>
                <w:b/>
                <w:sz w:val="24"/>
              </w:rPr>
              <w:t>条 款 名 称</w:t>
            </w:r>
          </w:p>
        </w:tc>
        <w:tc>
          <w:tcPr>
            <w:tcW w:w="5417" w:type="dxa"/>
            <w:tcBorders>
              <w:top w:val="single" w:sz="6" w:space="0" w:color="000000"/>
              <w:left w:val="single" w:sz="6" w:space="0" w:color="000000"/>
              <w:bottom w:val="single" w:sz="6" w:space="0" w:color="000000"/>
            </w:tcBorders>
          </w:tcPr>
          <w:p w:rsidR="00CE30E8" w:rsidRDefault="001B344B">
            <w:pPr>
              <w:pStyle w:val="TableParagraph"/>
              <w:spacing w:line="291" w:lineRule="exact"/>
              <w:ind w:right="1911"/>
              <w:jc w:val="center"/>
              <w:rPr>
                <w:rFonts w:asciiTheme="minorEastAsia" w:hAnsiTheme="minorEastAsia"/>
                <w:sz w:val="21"/>
              </w:rPr>
            </w:pPr>
            <w:r>
              <w:rPr>
                <w:rFonts w:asciiTheme="minorEastAsia" w:hAnsiTheme="minorEastAsia"/>
                <w:b/>
                <w:sz w:val="24"/>
              </w:rPr>
              <w:t>编 列 内 容</w:t>
            </w:r>
          </w:p>
        </w:tc>
      </w:tr>
      <w:tr w:rsidR="00CE30E8">
        <w:trPr>
          <w:trHeight w:hRule="exact" w:val="440"/>
        </w:trPr>
        <w:tc>
          <w:tcPr>
            <w:tcW w:w="1036" w:type="dxa"/>
            <w:tcBorders>
              <w:top w:val="single" w:sz="6" w:space="0" w:color="000000"/>
              <w:bottom w:val="single" w:sz="6" w:space="0" w:color="000000"/>
              <w:right w:val="single" w:sz="6" w:space="0" w:color="000000"/>
            </w:tcBorders>
            <w:vAlign w:val="center"/>
          </w:tcPr>
          <w:p w:rsidR="00CE30E8" w:rsidRDefault="001B344B">
            <w:pPr>
              <w:pStyle w:val="TableParagraph"/>
              <w:spacing w:before="39" w:line="400" w:lineRule="exact"/>
              <w:ind w:left="197"/>
              <w:jc w:val="right"/>
              <w:rPr>
                <w:rFonts w:asciiTheme="minorEastAsia" w:hAnsiTheme="minorEastAsia"/>
                <w:sz w:val="21"/>
              </w:rPr>
            </w:pPr>
            <w:r>
              <w:rPr>
                <w:rFonts w:asciiTheme="minorEastAsia" w:hAnsiTheme="minorEastAsia"/>
                <w:sz w:val="21"/>
              </w:rPr>
              <w:t>1.4.2</w:t>
            </w:r>
          </w:p>
        </w:tc>
        <w:tc>
          <w:tcPr>
            <w:tcW w:w="2688" w:type="dxa"/>
            <w:tcBorders>
              <w:top w:val="single" w:sz="6" w:space="0" w:color="000000"/>
              <w:left w:val="single" w:sz="6" w:space="0" w:color="000000"/>
              <w:bottom w:val="single" w:sz="6" w:space="0" w:color="000000"/>
              <w:right w:val="single" w:sz="6" w:space="0" w:color="000000"/>
            </w:tcBorders>
            <w:vAlign w:val="center"/>
          </w:tcPr>
          <w:p w:rsidR="00CE30E8" w:rsidRDefault="001B344B">
            <w:pPr>
              <w:pStyle w:val="TableParagraph"/>
              <w:spacing w:before="39" w:line="400" w:lineRule="exact"/>
              <w:ind w:left="197"/>
              <w:jc w:val="center"/>
              <w:rPr>
                <w:rFonts w:asciiTheme="minorEastAsia" w:hAnsiTheme="minorEastAsia"/>
                <w:sz w:val="21"/>
              </w:rPr>
            </w:pPr>
            <w:proofErr w:type="spellStart"/>
            <w:r>
              <w:rPr>
                <w:rFonts w:asciiTheme="minorEastAsia" w:hAnsiTheme="minorEastAsia"/>
                <w:sz w:val="21"/>
              </w:rPr>
              <w:t>是否接受联合体投标</w:t>
            </w:r>
            <w:proofErr w:type="spellEnd"/>
          </w:p>
        </w:tc>
        <w:tc>
          <w:tcPr>
            <w:tcW w:w="5417" w:type="dxa"/>
            <w:tcBorders>
              <w:top w:val="single" w:sz="6" w:space="0" w:color="000000"/>
              <w:left w:val="single" w:sz="6" w:space="0" w:color="000000"/>
              <w:bottom w:val="single" w:sz="6" w:space="0" w:color="000000"/>
            </w:tcBorders>
            <w:vAlign w:val="center"/>
          </w:tcPr>
          <w:p w:rsidR="00CE30E8" w:rsidRDefault="001B344B">
            <w:pPr>
              <w:pStyle w:val="TableParagraph"/>
              <w:spacing w:line="400" w:lineRule="exact"/>
              <w:jc w:val="both"/>
              <w:rPr>
                <w:rFonts w:asciiTheme="minorEastAsia" w:hAnsiTheme="minorEastAsia"/>
                <w:sz w:val="21"/>
              </w:rPr>
            </w:pPr>
            <w:proofErr w:type="spellStart"/>
            <w:r>
              <w:rPr>
                <w:rFonts w:asciiTheme="minorEastAsia" w:hAnsiTheme="minorEastAsia"/>
                <w:sz w:val="21"/>
              </w:rPr>
              <w:t>不接受</w:t>
            </w:r>
            <w:proofErr w:type="spellEnd"/>
          </w:p>
        </w:tc>
      </w:tr>
      <w:tr w:rsidR="00CE30E8">
        <w:trPr>
          <w:trHeight w:val="316"/>
        </w:trPr>
        <w:tc>
          <w:tcPr>
            <w:tcW w:w="1036" w:type="dxa"/>
            <w:tcBorders>
              <w:top w:val="single" w:sz="6" w:space="0" w:color="000000"/>
              <w:bottom w:val="single" w:sz="6" w:space="0" w:color="000000"/>
              <w:right w:val="single" w:sz="6" w:space="0" w:color="000000"/>
            </w:tcBorders>
            <w:vAlign w:val="center"/>
          </w:tcPr>
          <w:p w:rsidR="00CE30E8" w:rsidRDefault="001B344B">
            <w:pPr>
              <w:pStyle w:val="TableParagraph"/>
              <w:ind w:left="197"/>
              <w:jc w:val="right"/>
              <w:rPr>
                <w:rFonts w:asciiTheme="minorEastAsia" w:hAnsiTheme="minorEastAsia"/>
                <w:sz w:val="21"/>
              </w:rPr>
            </w:pPr>
            <w:r>
              <w:rPr>
                <w:rFonts w:asciiTheme="minorEastAsia" w:hAnsiTheme="minorEastAsia"/>
                <w:sz w:val="21"/>
              </w:rPr>
              <w:t>1.9.1</w:t>
            </w:r>
          </w:p>
        </w:tc>
        <w:tc>
          <w:tcPr>
            <w:tcW w:w="2688" w:type="dxa"/>
            <w:tcBorders>
              <w:top w:val="single" w:sz="6" w:space="0" w:color="000000"/>
              <w:left w:val="single" w:sz="6" w:space="0" w:color="000000"/>
              <w:bottom w:val="single" w:sz="6" w:space="0" w:color="000000"/>
              <w:right w:val="single" w:sz="6" w:space="0" w:color="000000"/>
            </w:tcBorders>
            <w:vAlign w:val="center"/>
          </w:tcPr>
          <w:p w:rsidR="00CE30E8" w:rsidRDefault="001B344B">
            <w:pPr>
              <w:pStyle w:val="TableParagraph"/>
              <w:ind w:left="197"/>
              <w:jc w:val="center"/>
              <w:rPr>
                <w:rFonts w:asciiTheme="minorEastAsia" w:hAnsiTheme="minorEastAsia"/>
                <w:sz w:val="21"/>
              </w:rPr>
            </w:pPr>
            <w:proofErr w:type="spellStart"/>
            <w:r>
              <w:rPr>
                <w:rFonts w:asciiTheme="minorEastAsia" w:hAnsiTheme="minorEastAsia"/>
                <w:sz w:val="21"/>
              </w:rPr>
              <w:t>踏勘现场</w:t>
            </w:r>
            <w:proofErr w:type="spellEnd"/>
          </w:p>
        </w:tc>
        <w:tc>
          <w:tcPr>
            <w:tcW w:w="5417" w:type="dxa"/>
            <w:tcBorders>
              <w:top w:val="single" w:sz="6" w:space="0" w:color="000000"/>
              <w:left w:val="single" w:sz="6" w:space="0" w:color="000000"/>
              <w:bottom w:val="single" w:sz="6" w:space="0" w:color="000000"/>
            </w:tcBorders>
            <w:vAlign w:val="center"/>
          </w:tcPr>
          <w:p w:rsidR="00CE30E8" w:rsidRDefault="001B344B">
            <w:pPr>
              <w:pStyle w:val="TableParagraph"/>
              <w:spacing w:line="500" w:lineRule="exact"/>
              <w:rPr>
                <w:rFonts w:asciiTheme="minorEastAsia" w:hAnsiTheme="minorEastAsia"/>
                <w:sz w:val="21"/>
                <w:lang w:eastAsia="zh-CN"/>
              </w:rPr>
            </w:pPr>
            <w:r>
              <w:rPr>
                <w:rFonts w:asciiTheme="minorEastAsia" w:eastAsia="MS PMincho" w:hAnsi="MS PMincho" w:hint="eastAsia"/>
                <w:sz w:val="21"/>
                <w:lang w:eastAsia="zh-CN"/>
              </w:rPr>
              <w:t>☑</w:t>
            </w:r>
            <w:r>
              <w:rPr>
                <w:rFonts w:asciiTheme="minorEastAsia" w:hAnsiTheme="minorEastAsia" w:hint="eastAsia"/>
                <w:sz w:val="21"/>
                <w:lang w:eastAsia="zh-CN"/>
              </w:rPr>
              <w:t xml:space="preserve"> </w:t>
            </w:r>
            <w:r>
              <w:rPr>
                <w:rFonts w:asciiTheme="minorEastAsia" w:hAnsiTheme="minorEastAsia"/>
                <w:sz w:val="21"/>
                <w:lang w:eastAsia="zh-CN"/>
              </w:rPr>
              <w:t>不组织</w:t>
            </w:r>
          </w:p>
          <w:p w:rsidR="00CE30E8" w:rsidRDefault="001B344B">
            <w:pPr>
              <w:pStyle w:val="TableParagraph"/>
              <w:tabs>
                <w:tab w:val="left" w:pos="1454"/>
              </w:tabs>
              <w:spacing w:line="500" w:lineRule="exact"/>
              <w:rPr>
                <w:rFonts w:asciiTheme="minorEastAsia" w:hAnsiTheme="minorEastAsia"/>
                <w:sz w:val="21"/>
                <w:lang w:eastAsia="zh-CN"/>
              </w:rPr>
            </w:pPr>
            <w:r>
              <w:rPr>
                <w:rFonts w:asciiTheme="minorEastAsia" w:hAnsiTheme="minorEastAsia"/>
                <w:sz w:val="40"/>
                <w:szCs w:val="44"/>
                <w:lang w:eastAsia="zh-CN"/>
              </w:rPr>
              <w:t>□</w:t>
            </w:r>
            <w:r>
              <w:rPr>
                <w:rFonts w:asciiTheme="minorEastAsia" w:hAnsiTheme="minorEastAsia" w:hint="eastAsia"/>
                <w:sz w:val="40"/>
                <w:szCs w:val="44"/>
                <w:lang w:eastAsia="zh-CN"/>
              </w:rPr>
              <w:t xml:space="preserve"> </w:t>
            </w:r>
            <w:r>
              <w:rPr>
                <w:rFonts w:asciiTheme="minorEastAsia" w:hAnsiTheme="minorEastAsia"/>
                <w:sz w:val="21"/>
                <w:lang w:eastAsia="zh-CN"/>
              </w:rPr>
              <w:t>组织</w:t>
            </w:r>
            <w:r>
              <w:rPr>
                <w:rFonts w:asciiTheme="minorEastAsia" w:hAnsiTheme="minorEastAsia"/>
                <w:sz w:val="21"/>
                <w:lang w:eastAsia="zh-CN"/>
              </w:rPr>
              <w:tab/>
              <w:t>踏勘集中时间：</w:t>
            </w:r>
          </w:p>
          <w:p w:rsidR="00CE30E8" w:rsidRDefault="001B344B">
            <w:pPr>
              <w:pStyle w:val="TableParagraph"/>
              <w:spacing w:line="500" w:lineRule="exact"/>
              <w:rPr>
                <w:rFonts w:asciiTheme="minorEastAsia" w:hAnsiTheme="minorEastAsia"/>
                <w:sz w:val="21"/>
                <w:lang w:eastAsia="zh-CN"/>
              </w:rPr>
            </w:pPr>
            <w:proofErr w:type="spellStart"/>
            <w:r>
              <w:rPr>
                <w:rFonts w:asciiTheme="minorEastAsia" w:hAnsiTheme="minorEastAsia"/>
                <w:sz w:val="21"/>
              </w:rPr>
              <w:t>踏勘集中地点</w:t>
            </w:r>
            <w:proofErr w:type="spellEnd"/>
            <w:r>
              <w:rPr>
                <w:rFonts w:asciiTheme="minorEastAsia" w:hAnsiTheme="minorEastAsia"/>
                <w:sz w:val="21"/>
              </w:rPr>
              <w:t>：</w:t>
            </w:r>
          </w:p>
        </w:tc>
      </w:tr>
    </w:tbl>
    <w:p w:rsidR="00CE30E8" w:rsidRDefault="00CE30E8">
      <w:pPr>
        <w:spacing w:line="20" w:lineRule="exact"/>
        <w:rPr>
          <w:rFonts w:ascii="Times New Roman" w:eastAsia="Times New Roman" w:hAnsi="Times New Roman" w:cs="Times New Roman"/>
          <w:sz w:val="2"/>
          <w:szCs w:val="2"/>
          <w:lang w:eastAsia="zh-CN"/>
        </w:rPr>
      </w:pPr>
    </w:p>
    <w:tbl>
      <w:tblPr>
        <w:tblStyle w:val="TableNormal"/>
        <w:tblW w:w="9183" w:type="dxa"/>
        <w:tblInd w:w="-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064"/>
        <w:gridCol w:w="2716"/>
        <w:gridCol w:w="5403"/>
      </w:tblGrid>
      <w:tr w:rsidR="00CE30E8">
        <w:trPr>
          <w:trHeight w:val="809"/>
        </w:trPr>
        <w:tc>
          <w:tcPr>
            <w:tcW w:w="1064" w:type="dxa"/>
            <w:tcBorders>
              <w:top w:val="single" w:sz="6" w:space="0" w:color="000000"/>
              <w:bottom w:val="single" w:sz="6" w:space="0" w:color="000000"/>
              <w:right w:val="single" w:sz="6" w:space="0" w:color="000000"/>
            </w:tcBorders>
            <w:vAlign w:val="center"/>
          </w:tcPr>
          <w:p w:rsidR="00CE30E8" w:rsidRDefault="001B344B">
            <w:pPr>
              <w:pStyle w:val="Default"/>
              <w:spacing w:line="300" w:lineRule="auto"/>
              <w:jc w:val="right"/>
              <w:rPr>
                <w:rFonts w:asciiTheme="minorEastAsia" w:eastAsiaTheme="minorEastAsia" w:hAnsiTheme="minorEastAsia"/>
                <w:b/>
                <w:color w:val="auto"/>
                <w:sz w:val="21"/>
                <w:szCs w:val="21"/>
              </w:rPr>
            </w:pPr>
            <w:r>
              <w:rPr>
                <w:rFonts w:asciiTheme="minorEastAsia" w:eastAsiaTheme="minorEastAsia" w:hAnsiTheme="minorEastAsia"/>
                <w:sz w:val="21"/>
              </w:rPr>
              <w:t>1.10.1</w:t>
            </w:r>
          </w:p>
        </w:tc>
        <w:tc>
          <w:tcPr>
            <w:tcW w:w="2716" w:type="dxa"/>
            <w:tcBorders>
              <w:top w:val="single" w:sz="6" w:space="0" w:color="000000"/>
              <w:left w:val="single" w:sz="6" w:space="0" w:color="000000"/>
              <w:bottom w:val="single" w:sz="6" w:space="0" w:color="000000"/>
              <w:right w:val="single" w:sz="6" w:space="0" w:color="000000"/>
            </w:tcBorders>
            <w:vAlign w:val="center"/>
          </w:tcPr>
          <w:p w:rsidR="00CE30E8" w:rsidRDefault="001B344B">
            <w:pPr>
              <w:pStyle w:val="Default"/>
              <w:spacing w:line="300" w:lineRule="auto"/>
              <w:ind w:left="315" w:hangingChars="150" w:hanging="315"/>
              <w:rPr>
                <w:rFonts w:asciiTheme="minorEastAsia" w:eastAsiaTheme="minorEastAsia" w:hAnsiTheme="minorEastAsia"/>
                <w:color w:val="auto"/>
                <w:sz w:val="21"/>
                <w:szCs w:val="21"/>
              </w:rPr>
            </w:pPr>
            <w:r>
              <w:rPr>
                <w:rFonts w:asciiTheme="minorEastAsia" w:eastAsiaTheme="minorEastAsia" w:hAnsiTheme="minorEastAsia"/>
                <w:sz w:val="21"/>
              </w:rPr>
              <w:t>投标预备会</w:t>
            </w:r>
          </w:p>
        </w:tc>
        <w:tc>
          <w:tcPr>
            <w:tcW w:w="5403" w:type="dxa"/>
            <w:tcBorders>
              <w:top w:val="single" w:sz="6" w:space="0" w:color="000000"/>
              <w:left w:val="single" w:sz="6" w:space="0" w:color="000000"/>
              <w:bottom w:val="single" w:sz="6" w:space="0" w:color="000000"/>
            </w:tcBorders>
            <w:vAlign w:val="center"/>
          </w:tcPr>
          <w:p w:rsidR="00CE30E8" w:rsidRDefault="001B344B">
            <w:pPr>
              <w:pStyle w:val="TableParagraph"/>
              <w:spacing w:line="500" w:lineRule="exact"/>
              <w:rPr>
                <w:rFonts w:asciiTheme="minorEastAsia" w:hAnsiTheme="minorEastAsia"/>
                <w:sz w:val="21"/>
                <w:lang w:eastAsia="zh-CN"/>
              </w:rPr>
            </w:pPr>
            <w:r>
              <w:rPr>
                <w:rFonts w:asciiTheme="minorEastAsia" w:eastAsia="MS Mincho" w:hAnsi="MS Mincho" w:hint="eastAsia"/>
                <w:sz w:val="21"/>
              </w:rPr>
              <w:t>☑</w:t>
            </w:r>
            <w:r>
              <w:rPr>
                <w:rFonts w:asciiTheme="minorEastAsia" w:hAnsiTheme="minorEastAsia"/>
                <w:sz w:val="21"/>
              </w:rPr>
              <w:t>不 召 开</w:t>
            </w:r>
          </w:p>
          <w:p w:rsidR="00CE30E8" w:rsidRDefault="00CE30E8">
            <w:pPr>
              <w:pStyle w:val="Default"/>
              <w:spacing w:line="400" w:lineRule="exact"/>
              <w:rPr>
                <w:rFonts w:asciiTheme="minorEastAsia" w:eastAsiaTheme="minorEastAsia" w:hAnsiTheme="minorEastAsia"/>
                <w:color w:val="auto"/>
                <w:sz w:val="21"/>
                <w:szCs w:val="21"/>
              </w:rPr>
            </w:pPr>
          </w:p>
        </w:tc>
      </w:tr>
      <w:tr w:rsidR="00CE30E8">
        <w:trPr>
          <w:trHeight w:val="682"/>
        </w:trPr>
        <w:tc>
          <w:tcPr>
            <w:tcW w:w="1064" w:type="dxa"/>
            <w:tcBorders>
              <w:top w:val="single" w:sz="6" w:space="0" w:color="000000"/>
              <w:bottom w:val="single" w:sz="6" w:space="0" w:color="000000"/>
              <w:right w:val="single" w:sz="6" w:space="0" w:color="000000"/>
            </w:tcBorders>
            <w:vAlign w:val="center"/>
          </w:tcPr>
          <w:p w:rsidR="00CE30E8" w:rsidRDefault="001B344B">
            <w:pPr>
              <w:pStyle w:val="TableParagraph"/>
              <w:ind w:left="308"/>
              <w:jc w:val="center"/>
              <w:rPr>
                <w:rFonts w:asciiTheme="minorEastAsia" w:hAnsiTheme="minorEastAsia"/>
                <w:sz w:val="21"/>
              </w:rPr>
            </w:pPr>
            <w:r>
              <w:rPr>
                <w:rFonts w:asciiTheme="minorEastAsia" w:hAnsiTheme="minorEastAsia"/>
                <w:sz w:val="21"/>
              </w:rPr>
              <w:t>1.10.2</w:t>
            </w:r>
          </w:p>
        </w:tc>
        <w:tc>
          <w:tcPr>
            <w:tcW w:w="2716" w:type="dxa"/>
            <w:tcBorders>
              <w:top w:val="single" w:sz="6" w:space="0" w:color="000000"/>
              <w:left w:val="single" w:sz="6" w:space="0" w:color="000000"/>
              <w:bottom w:val="single" w:sz="6" w:space="0" w:color="000000"/>
              <w:right w:val="single" w:sz="6" w:space="0" w:color="000000"/>
            </w:tcBorders>
          </w:tcPr>
          <w:p w:rsidR="00CE30E8" w:rsidRDefault="001B344B">
            <w:pPr>
              <w:pStyle w:val="TableParagraph"/>
              <w:spacing w:before="48" w:line="320" w:lineRule="atLeast"/>
              <w:ind w:left="1158" w:right="50" w:hanging="1054"/>
              <w:rPr>
                <w:rFonts w:asciiTheme="minorEastAsia" w:hAnsiTheme="minorEastAsia"/>
                <w:sz w:val="21"/>
                <w:lang w:eastAsia="zh-CN"/>
              </w:rPr>
            </w:pPr>
            <w:r>
              <w:rPr>
                <w:rFonts w:asciiTheme="minorEastAsia" w:hAnsiTheme="minorEastAsia"/>
                <w:sz w:val="21"/>
                <w:lang w:eastAsia="zh-CN"/>
              </w:rPr>
              <w:t>投标人提出问题的截止时间</w:t>
            </w:r>
          </w:p>
        </w:tc>
        <w:tc>
          <w:tcPr>
            <w:tcW w:w="5403" w:type="dxa"/>
            <w:tcBorders>
              <w:top w:val="single" w:sz="6" w:space="0" w:color="000000"/>
              <w:left w:val="single" w:sz="6" w:space="0" w:color="000000"/>
              <w:bottom w:val="single" w:sz="6" w:space="0" w:color="000000"/>
            </w:tcBorders>
          </w:tcPr>
          <w:p w:rsidR="00CE30E8" w:rsidRDefault="001B344B">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2</w:t>
            </w:r>
            <w:r>
              <w:rPr>
                <w:rFonts w:asciiTheme="minorEastAsia" w:hAnsiTheme="minorEastAsia"/>
                <w:sz w:val="21"/>
                <w:lang w:eastAsia="zh-CN"/>
              </w:rPr>
              <w:t>天前</w:t>
            </w:r>
          </w:p>
        </w:tc>
      </w:tr>
      <w:tr w:rsidR="00CE30E8">
        <w:trPr>
          <w:trHeight w:val="692"/>
        </w:trPr>
        <w:tc>
          <w:tcPr>
            <w:tcW w:w="1064" w:type="dxa"/>
            <w:tcBorders>
              <w:top w:val="single" w:sz="6" w:space="0" w:color="000000"/>
              <w:bottom w:val="single" w:sz="6" w:space="0" w:color="000000"/>
              <w:right w:val="single" w:sz="6" w:space="0" w:color="000000"/>
            </w:tcBorders>
            <w:vAlign w:val="center"/>
          </w:tcPr>
          <w:p w:rsidR="00CE30E8" w:rsidRDefault="001B344B">
            <w:pPr>
              <w:pStyle w:val="TableParagraph"/>
              <w:spacing w:before="37"/>
              <w:ind w:left="308"/>
              <w:jc w:val="center"/>
              <w:rPr>
                <w:rFonts w:asciiTheme="minorEastAsia" w:hAnsiTheme="minorEastAsia"/>
                <w:sz w:val="21"/>
              </w:rPr>
            </w:pPr>
            <w:r>
              <w:rPr>
                <w:rFonts w:asciiTheme="minorEastAsia" w:hAnsiTheme="minorEastAsia"/>
                <w:sz w:val="21"/>
              </w:rPr>
              <w:t>1.10.3</w:t>
            </w:r>
          </w:p>
        </w:tc>
        <w:tc>
          <w:tcPr>
            <w:tcW w:w="2716" w:type="dxa"/>
            <w:tcBorders>
              <w:top w:val="single" w:sz="6" w:space="0" w:color="000000"/>
              <w:left w:val="single" w:sz="6" w:space="0" w:color="000000"/>
              <w:bottom w:val="single" w:sz="6" w:space="0" w:color="000000"/>
              <w:right w:val="single" w:sz="6" w:space="0" w:color="000000"/>
            </w:tcBorders>
          </w:tcPr>
          <w:p w:rsidR="00CE30E8" w:rsidRDefault="00CE30E8">
            <w:pPr>
              <w:pStyle w:val="TableParagraph"/>
              <w:spacing w:before="6"/>
              <w:rPr>
                <w:rFonts w:asciiTheme="minorEastAsia" w:hAnsiTheme="minorEastAsia"/>
                <w:b/>
                <w:sz w:val="17"/>
                <w:lang w:eastAsia="zh-CN"/>
              </w:rPr>
            </w:pPr>
          </w:p>
          <w:p w:rsidR="00CE30E8" w:rsidRDefault="001B344B">
            <w:pPr>
              <w:pStyle w:val="TableParagraph"/>
              <w:ind w:left="193"/>
              <w:rPr>
                <w:rFonts w:asciiTheme="minorEastAsia" w:hAnsiTheme="minorEastAsia"/>
                <w:sz w:val="21"/>
                <w:lang w:eastAsia="zh-CN"/>
              </w:rPr>
            </w:pPr>
            <w:r>
              <w:rPr>
                <w:rFonts w:asciiTheme="minorEastAsia" w:hAnsiTheme="minorEastAsia"/>
                <w:sz w:val="21"/>
                <w:lang w:eastAsia="zh-CN"/>
              </w:rPr>
              <w:t>招标人网上澄清的时间</w:t>
            </w:r>
          </w:p>
        </w:tc>
        <w:tc>
          <w:tcPr>
            <w:tcW w:w="5403" w:type="dxa"/>
            <w:tcBorders>
              <w:top w:val="single" w:sz="6" w:space="0" w:color="000000"/>
              <w:left w:val="single" w:sz="6" w:space="0" w:color="000000"/>
              <w:bottom w:val="single" w:sz="6" w:space="0" w:color="000000"/>
            </w:tcBorders>
          </w:tcPr>
          <w:p w:rsidR="00CE30E8" w:rsidRDefault="001B344B">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 xml:space="preserve">1 </w:t>
            </w:r>
            <w:r>
              <w:rPr>
                <w:rFonts w:asciiTheme="minorEastAsia" w:hAnsiTheme="minorEastAsia"/>
                <w:sz w:val="21"/>
                <w:lang w:eastAsia="zh-CN"/>
              </w:rPr>
              <w:t>天前</w:t>
            </w:r>
          </w:p>
        </w:tc>
      </w:tr>
      <w:tr w:rsidR="00CE30E8">
        <w:trPr>
          <w:trHeight w:val="458"/>
        </w:trPr>
        <w:tc>
          <w:tcPr>
            <w:tcW w:w="1064" w:type="dxa"/>
            <w:tcBorders>
              <w:top w:val="single" w:sz="6" w:space="0" w:color="000000"/>
              <w:bottom w:val="single" w:sz="6" w:space="0" w:color="000000"/>
              <w:right w:val="single" w:sz="6" w:space="0" w:color="000000"/>
            </w:tcBorders>
            <w:vAlign w:val="center"/>
          </w:tcPr>
          <w:p w:rsidR="00CE30E8" w:rsidRDefault="001B344B">
            <w:pPr>
              <w:pStyle w:val="TableParagraph"/>
              <w:spacing w:before="158"/>
              <w:ind w:leftChars="138" w:left="304" w:firstLineChars="50" w:firstLine="105"/>
              <w:jc w:val="center"/>
              <w:rPr>
                <w:rFonts w:asciiTheme="minorEastAsia" w:hAnsiTheme="minorEastAsia"/>
                <w:sz w:val="21"/>
              </w:rPr>
            </w:pPr>
            <w:r>
              <w:rPr>
                <w:rFonts w:asciiTheme="minorEastAsia" w:hAnsiTheme="minorEastAsia"/>
                <w:sz w:val="21"/>
              </w:rPr>
              <w:t>1.11</w:t>
            </w:r>
          </w:p>
        </w:tc>
        <w:tc>
          <w:tcPr>
            <w:tcW w:w="2716" w:type="dxa"/>
            <w:tcBorders>
              <w:top w:val="single" w:sz="6" w:space="0" w:color="000000"/>
              <w:left w:val="single" w:sz="6" w:space="0" w:color="000000"/>
              <w:bottom w:val="single" w:sz="6" w:space="0" w:color="000000"/>
              <w:right w:val="single" w:sz="6" w:space="0" w:color="000000"/>
            </w:tcBorders>
            <w:vAlign w:val="center"/>
          </w:tcPr>
          <w:p w:rsidR="00CE30E8" w:rsidRDefault="001B344B">
            <w:pPr>
              <w:pStyle w:val="TableParagraph"/>
              <w:spacing w:before="158"/>
              <w:ind w:right="161"/>
              <w:jc w:val="center"/>
              <w:rPr>
                <w:rFonts w:asciiTheme="minorEastAsia" w:hAnsiTheme="minorEastAsia"/>
                <w:sz w:val="21"/>
              </w:rPr>
            </w:pPr>
            <w:proofErr w:type="spellStart"/>
            <w:r>
              <w:rPr>
                <w:rFonts w:asciiTheme="minorEastAsia" w:hAnsiTheme="minorEastAsia"/>
                <w:sz w:val="21"/>
              </w:rPr>
              <w:t>分包</w:t>
            </w:r>
            <w:proofErr w:type="spellEnd"/>
          </w:p>
        </w:tc>
        <w:tc>
          <w:tcPr>
            <w:tcW w:w="5403" w:type="dxa"/>
            <w:tcBorders>
              <w:top w:val="single" w:sz="6" w:space="0" w:color="000000"/>
              <w:left w:val="single" w:sz="6" w:space="0" w:color="000000"/>
              <w:bottom w:val="single" w:sz="6" w:space="0" w:color="000000"/>
            </w:tcBorders>
            <w:vAlign w:val="center"/>
          </w:tcPr>
          <w:p w:rsidR="00CE30E8" w:rsidRDefault="001B344B">
            <w:pPr>
              <w:pStyle w:val="TableParagraph"/>
              <w:spacing w:line="500" w:lineRule="exact"/>
              <w:rPr>
                <w:rFonts w:asciiTheme="minorEastAsia" w:hAnsiTheme="minorEastAsia"/>
                <w:sz w:val="21"/>
              </w:rPr>
            </w:pPr>
            <w:proofErr w:type="spellStart"/>
            <w:r>
              <w:rPr>
                <w:rFonts w:asciiTheme="minorEastAsia" w:hAnsiTheme="minorEastAsia"/>
                <w:sz w:val="21"/>
              </w:rPr>
              <w:t>本项目不允许分包</w:t>
            </w:r>
            <w:proofErr w:type="spellEnd"/>
          </w:p>
        </w:tc>
      </w:tr>
      <w:tr w:rsidR="00CE30E8">
        <w:trPr>
          <w:trHeight w:val="694"/>
        </w:trPr>
        <w:tc>
          <w:tcPr>
            <w:tcW w:w="1064" w:type="dxa"/>
            <w:tcBorders>
              <w:top w:val="single" w:sz="6" w:space="0" w:color="000000"/>
              <w:bottom w:val="single" w:sz="6" w:space="0" w:color="000000"/>
              <w:right w:val="single" w:sz="6" w:space="0" w:color="000000"/>
            </w:tcBorders>
            <w:vAlign w:val="center"/>
          </w:tcPr>
          <w:p w:rsidR="00CE30E8" w:rsidRDefault="001B344B">
            <w:pPr>
              <w:pStyle w:val="TableParagraph"/>
              <w:spacing w:before="38"/>
              <w:ind w:left="414"/>
              <w:jc w:val="center"/>
              <w:rPr>
                <w:rFonts w:asciiTheme="minorEastAsia" w:hAnsiTheme="minorEastAsia"/>
                <w:sz w:val="21"/>
              </w:rPr>
            </w:pPr>
            <w:r>
              <w:rPr>
                <w:rFonts w:asciiTheme="minorEastAsia" w:hAnsiTheme="minorEastAsia"/>
                <w:sz w:val="21"/>
              </w:rPr>
              <w:t>1.12</w:t>
            </w:r>
          </w:p>
        </w:tc>
        <w:tc>
          <w:tcPr>
            <w:tcW w:w="2716" w:type="dxa"/>
            <w:tcBorders>
              <w:top w:val="single" w:sz="6" w:space="0" w:color="000000"/>
              <w:left w:val="single" w:sz="6" w:space="0" w:color="000000"/>
              <w:bottom w:val="single" w:sz="6" w:space="0" w:color="000000"/>
              <w:right w:val="single" w:sz="6" w:space="0" w:color="000000"/>
            </w:tcBorders>
            <w:vAlign w:val="center"/>
          </w:tcPr>
          <w:p w:rsidR="00CE30E8" w:rsidRDefault="001B344B">
            <w:pPr>
              <w:pStyle w:val="TableParagraph"/>
              <w:spacing w:before="38"/>
              <w:ind w:left="135"/>
              <w:jc w:val="center"/>
              <w:rPr>
                <w:rFonts w:asciiTheme="minorEastAsia" w:hAnsiTheme="minorEastAsia"/>
                <w:sz w:val="21"/>
              </w:rPr>
            </w:pPr>
            <w:r>
              <w:rPr>
                <w:rFonts w:asciiTheme="minorEastAsia" w:hAnsiTheme="minorEastAsia" w:hint="eastAsia"/>
                <w:sz w:val="21"/>
              </w:rPr>
              <w:t>偏  离</w:t>
            </w:r>
          </w:p>
        </w:tc>
        <w:tc>
          <w:tcPr>
            <w:tcW w:w="5403" w:type="dxa"/>
            <w:tcBorders>
              <w:top w:val="single" w:sz="6" w:space="0" w:color="000000"/>
              <w:left w:val="single" w:sz="6" w:space="0" w:color="000000"/>
              <w:bottom w:val="single" w:sz="6" w:space="0" w:color="000000"/>
            </w:tcBorders>
            <w:vAlign w:val="center"/>
          </w:tcPr>
          <w:p w:rsidR="00CE30E8" w:rsidRDefault="001B344B">
            <w:pPr>
              <w:pStyle w:val="TableParagraph"/>
              <w:spacing w:line="500" w:lineRule="exact"/>
              <w:rPr>
                <w:rFonts w:asciiTheme="minorEastAsia" w:hAnsiTheme="minorEastAsia"/>
                <w:sz w:val="21"/>
              </w:rPr>
            </w:pPr>
            <w:r>
              <w:rPr>
                <w:rFonts w:asciiTheme="minorEastAsia" w:eastAsia="MS Mincho" w:hAnsi="MS Mincho" w:hint="eastAsia"/>
                <w:sz w:val="21"/>
              </w:rPr>
              <w:t>☑</w:t>
            </w:r>
            <w:proofErr w:type="spellStart"/>
            <w:r>
              <w:rPr>
                <w:rFonts w:asciiTheme="minorEastAsia" w:hAnsiTheme="minorEastAsia"/>
                <w:sz w:val="21"/>
              </w:rPr>
              <w:t>不允许□允许</w:t>
            </w:r>
            <w:proofErr w:type="spellEnd"/>
          </w:p>
        </w:tc>
      </w:tr>
      <w:tr w:rsidR="00CE30E8">
        <w:trPr>
          <w:trHeight w:val="563"/>
        </w:trPr>
        <w:tc>
          <w:tcPr>
            <w:tcW w:w="1064" w:type="dxa"/>
            <w:tcBorders>
              <w:top w:val="single" w:sz="6" w:space="0" w:color="000000"/>
              <w:bottom w:val="single" w:sz="6" w:space="0" w:color="000000"/>
              <w:right w:val="single" w:sz="6" w:space="0" w:color="000000"/>
            </w:tcBorders>
            <w:vAlign w:val="center"/>
          </w:tcPr>
          <w:p w:rsidR="00CE30E8" w:rsidRDefault="001B344B">
            <w:pPr>
              <w:pStyle w:val="TableParagraph"/>
              <w:ind w:left="466"/>
              <w:jc w:val="center"/>
              <w:rPr>
                <w:rFonts w:asciiTheme="minorEastAsia" w:hAnsiTheme="minorEastAsia"/>
                <w:sz w:val="21"/>
              </w:rPr>
            </w:pPr>
            <w:r>
              <w:rPr>
                <w:rFonts w:asciiTheme="minorEastAsia" w:hAnsiTheme="minorEastAsia"/>
                <w:sz w:val="21"/>
              </w:rPr>
              <w:t>2.1</w:t>
            </w:r>
          </w:p>
        </w:tc>
        <w:tc>
          <w:tcPr>
            <w:tcW w:w="2716" w:type="dxa"/>
            <w:tcBorders>
              <w:top w:val="single" w:sz="6" w:space="0" w:color="000000"/>
              <w:left w:val="single" w:sz="6" w:space="0" w:color="000000"/>
              <w:bottom w:val="single" w:sz="6" w:space="0" w:color="000000"/>
              <w:right w:val="single" w:sz="6" w:space="0" w:color="000000"/>
            </w:tcBorders>
            <w:vAlign w:val="center"/>
          </w:tcPr>
          <w:p w:rsidR="00CE30E8" w:rsidRDefault="001B344B">
            <w:pPr>
              <w:pStyle w:val="TableParagraph"/>
              <w:ind w:left="265"/>
              <w:jc w:val="center"/>
              <w:rPr>
                <w:rFonts w:asciiTheme="minorEastAsia" w:hAnsiTheme="minorEastAsia"/>
                <w:sz w:val="21"/>
                <w:lang w:eastAsia="zh-CN"/>
              </w:rPr>
            </w:pPr>
            <w:r>
              <w:rPr>
                <w:rFonts w:asciiTheme="minorEastAsia" w:hAnsiTheme="minorEastAsia"/>
                <w:sz w:val="21"/>
                <w:lang w:eastAsia="zh-CN"/>
              </w:rPr>
              <w:t>构成招标文件的其他材料</w:t>
            </w:r>
          </w:p>
        </w:tc>
        <w:tc>
          <w:tcPr>
            <w:tcW w:w="5403" w:type="dxa"/>
            <w:tcBorders>
              <w:top w:val="single" w:sz="6" w:space="0" w:color="000000"/>
              <w:left w:val="single" w:sz="6" w:space="0" w:color="000000"/>
              <w:bottom w:val="single" w:sz="6" w:space="0" w:color="000000"/>
            </w:tcBorders>
            <w:vAlign w:val="center"/>
          </w:tcPr>
          <w:p w:rsidR="00CE30E8" w:rsidRDefault="001B344B">
            <w:pPr>
              <w:pStyle w:val="TableParagraph"/>
              <w:spacing w:line="500" w:lineRule="exact"/>
              <w:rPr>
                <w:rFonts w:asciiTheme="minorEastAsia" w:hAnsiTheme="minorEastAsia"/>
                <w:sz w:val="21"/>
                <w:lang w:eastAsia="zh-CN"/>
              </w:rPr>
            </w:pPr>
            <w:proofErr w:type="spellStart"/>
            <w:r>
              <w:rPr>
                <w:rFonts w:ascii="宋体" w:eastAsia="宋体" w:hAnsi="宋体" w:cs="Times New Roman" w:hint="eastAsia"/>
                <w:bCs/>
                <w:color w:val="000000"/>
                <w:sz w:val="21"/>
                <w:szCs w:val="21"/>
              </w:rPr>
              <w:t>澄清和修改等补遗材料</w:t>
            </w:r>
            <w:proofErr w:type="spellEnd"/>
          </w:p>
        </w:tc>
      </w:tr>
      <w:tr w:rsidR="00CE30E8">
        <w:trPr>
          <w:trHeight w:val="694"/>
        </w:trPr>
        <w:tc>
          <w:tcPr>
            <w:tcW w:w="1064" w:type="dxa"/>
            <w:tcBorders>
              <w:top w:val="single" w:sz="6" w:space="0" w:color="000000"/>
              <w:bottom w:val="single" w:sz="6" w:space="0" w:color="000000"/>
              <w:right w:val="single" w:sz="6" w:space="0" w:color="000000"/>
            </w:tcBorders>
            <w:vAlign w:val="center"/>
          </w:tcPr>
          <w:p w:rsidR="00CE30E8" w:rsidRDefault="001B344B">
            <w:pPr>
              <w:pStyle w:val="TableParagraph"/>
              <w:ind w:left="361"/>
              <w:jc w:val="center"/>
              <w:rPr>
                <w:rFonts w:asciiTheme="minorEastAsia" w:hAnsiTheme="minorEastAsia"/>
                <w:sz w:val="21"/>
              </w:rPr>
            </w:pPr>
            <w:r>
              <w:rPr>
                <w:rFonts w:asciiTheme="minorEastAsia" w:hAnsiTheme="minorEastAsia"/>
                <w:sz w:val="21"/>
              </w:rPr>
              <w:t>2.2.1</w:t>
            </w:r>
          </w:p>
        </w:tc>
        <w:tc>
          <w:tcPr>
            <w:tcW w:w="2716" w:type="dxa"/>
            <w:tcBorders>
              <w:top w:val="single" w:sz="6" w:space="0" w:color="000000"/>
              <w:left w:val="single" w:sz="6" w:space="0" w:color="000000"/>
              <w:bottom w:val="single" w:sz="6" w:space="0" w:color="000000"/>
              <w:right w:val="single" w:sz="6" w:space="0" w:color="000000"/>
            </w:tcBorders>
          </w:tcPr>
          <w:p w:rsidR="00CE30E8" w:rsidRDefault="001B344B">
            <w:pPr>
              <w:pStyle w:val="TableParagraph"/>
              <w:spacing w:before="44" w:line="288" w:lineRule="auto"/>
              <w:ind w:left="423" w:right="415" w:firstLine="206"/>
              <w:rPr>
                <w:rFonts w:asciiTheme="minorEastAsia" w:hAnsiTheme="minorEastAsia"/>
                <w:sz w:val="21"/>
                <w:lang w:eastAsia="zh-CN"/>
              </w:rPr>
            </w:pPr>
            <w:r>
              <w:rPr>
                <w:rFonts w:asciiTheme="minorEastAsia" w:hAnsiTheme="minorEastAsia"/>
                <w:spacing w:val="-4"/>
                <w:sz w:val="21"/>
                <w:lang w:eastAsia="zh-CN"/>
              </w:rPr>
              <w:t>投标人要求澄清</w:t>
            </w:r>
            <w:r>
              <w:rPr>
                <w:rFonts w:asciiTheme="minorEastAsia" w:hAnsiTheme="minorEastAsia"/>
                <w:spacing w:val="-7"/>
                <w:sz w:val="21"/>
                <w:lang w:eastAsia="zh-CN"/>
              </w:rPr>
              <w:t>招标文件的截止时间</w:t>
            </w:r>
          </w:p>
        </w:tc>
        <w:tc>
          <w:tcPr>
            <w:tcW w:w="5403" w:type="dxa"/>
            <w:tcBorders>
              <w:top w:val="single" w:sz="6" w:space="0" w:color="000000"/>
              <w:left w:val="single" w:sz="6" w:space="0" w:color="000000"/>
              <w:bottom w:val="single" w:sz="6" w:space="0" w:color="000000"/>
            </w:tcBorders>
            <w:vAlign w:val="center"/>
          </w:tcPr>
          <w:p w:rsidR="00CE30E8" w:rsidRDefault="001B344B">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1</w:t>
            </w:r>
            <w:r>
              <w:rPr>
                <w:rFonts w:asciiTheme="minorEastAsia" w:hAnsiTheme="minorEastAsia"/>
                <w:sz w:val="21"/>
                <w:lang w:eastAsia="zh-CN"/>
              </w:rPr>
              <w:t>天前</w:t>
            </w:r>
          </w:p>
        </w:tc>
      </w:tr>
      <w:tr w:rsidR="00CE30E8">
        <w:trPr>
          <w:trHeight w:val="636"/>
        </w:trPr>
        <w:tc>
          <w:tcPr>
            <w:tcW w:w="1064" w:type="dxa"/>
            <w:tcBorders>
              <w:top w:val="single" w:sz="6" w:space="0" w:color="000000"/>
              <w:bottom w:val="single" w:sz="6" w:space="0" w:color="000000"/>
              <w:right w:val="single" w:sz="6" w:space="0" w:color="000000"/>
            </w:tcBorders>
            <w:vAlign w:val="center"/>
          </w:tcPr>
          <w:p w:rsidR="00CE30E8" w:rsidRDefault="001B344B">
            <w:pPr>
              <w:pStyle w:val="TableParagraph"/>
              <w:spacing w:before="36"/>
              <w:ind w:left="361"/>
              <w:jc w:val="center"/>
              <w:rPr>
                <w:rFonts w:asciiTheme="minorEastAsia" w:hAnsiTheme="minorEastAsia"/>
                <w:sz w:val="21"/>
              </w:rPr>
            </w:pPr>
            <w:r>
              <w:rPr>
                <w:rFonts w:asciiTheme="minorEastAsia" w:hAnsiTheme="minorEastAsia"/>
                <w:sz w:val="21"/>
              </w:rPr>
              <w:t>2.2.2</w:t>
            </w:r>
          </w:p>
        </w:tc>
        <w:tc>
          <w:tcPr>
            <w:tcW w:w="2716" w:type="dxa"/>
            <w:tcBorders>
              <w:top w:val="single" w:sz="6" w:space="0" w:color="000000"/>
              <w:left w:val="single" w:sz="6" w:space="0" w:color="000000"/>
              <w:bottom w:val="single" w:sz="6" w:space="0" w:color="000000"/>
              <w:right w:val="single" w:sz="6" w:space="0" w:color="000000"/>
            </w:tcBorders>
            <w:vAlign w:val="center"/>
          </w:tcPr>
          <w:p w:rsidR="00CE30E8" w:rsidRDefault="001B344B">
            <w:pPr>
              <w:pStyle w:val="TableParagraph"/>
              <w:spacing w:before="36"/>
              <w:ind w:left="791"/>
              <w:rPr>
                <w:rFonts w:asciiTheme="minorEastAsia" w:hAnsiTheme="minorEastAsia"/>
                <w:sz w:val="21"/>
              </w:rPr>
            </w:pPr>
            <w:proofErr w:type="spellStart"/>
            <w:r>
              <w:rPr>
                <w:rFonts w:asciiTheme="minorEastAsia" w:hAnsiTheme="minorEastAsia"/>
                <w:sz w:val="21"/>
              </w:rPr>
              <w:t>投标截止时间</w:t>
            </w:r>
            <w:proofErr w:type="spellEnd"/>
          </w:p>
        </w:tc>
        <w:tc>
          <w:tcPr>
            <w:tcW w:w="5403" w:type="dxa"/>
            <w:tcBorders>
              <w:top w:val="single" w:sz="6" w:space="0" w:color="000000"/>
              <w:left w:val="single" w:sz="6" w:space="0" w:color="000000"/>
              <w:bottom w:val="single" w:sz="6" w:space="0" w:color="000000"/>
            </w:tcBorders>
            <w:vAlign w:val="center"/>
          </w:tcPr>
          <w:p w:rsidR="00CE30E8" w:rsidRDefault="001B344B">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详见第一章《</w:t>
            </w:r>
            <w:r>
              <w:rPr>
                <w:rFonts w:asciiTheme="minorEastAsia" w:eastAsiaTheme="minorEastAsia" w:hAnsiTheme="minorEastAsia" w:hint="eastAsia"/>
                <w:sz w:val="21"/>
                <w:szCs w:val="21"/>
              </w:rPr>
              <w:t>招标公告</w:t>
            </w:r>
            <w:r>
              <w:rPr>
                <w:rFonts w:asciiTheme="minorEastAsia" w:eastAsiaTheme="minorEastAsia" w:hAnsiTheme="minorEastAsia"/>
                <w:color w:val="auto"/>
                <w:sz w:val="21"/>
                <w:szCs w:val="21"/>
              </w:rPr>
              <w:t>》</w:t>
            </w:r>
          </w:p>
        </w:tc>
      </w:tr>
      <w:tr w:rsidR="00CE30E8">
        <w:trPr>
          <w:trHeight w:val="694"/>
        </w:trPr>
        <w:tc>
          <w:tcPr>
            <w:tcW w:w="1064" w:type="dxa"/>
            <w:tcBorders>
              <w:top w:val="single" w:sz="6" w:space="0" w:color="000000"/>
              <w:bottom w:val="single" w:sz="6" w:space="0" w:color="000000"/>
              <w:right w:val="single" w:sz="6" w:space="0" w:color="000000"/>
            </w:tcBorders>
            <w:vAlign w:val="center"/>
          </w:tcPr>
          <w:p w:rsidR="00CE30E8" w:rsidRDefault="001B344B">
            <w:pPr>
              <w:pStyle w:val="TableParagraph"/>
              <w:ind w:left="361"/>
              <w:jc w:val="center"/>
              <w:rPr>
                <w:rFonts w:asciiTheme="minorEastAsia" w:hAnsiTheme="minorEastAsia"/>
                <w:sz w:val="21"/>
              </w:rPr>
            </w:pPr>
            <w:r>
              <w:rPr>
                <w:rFonts w:asciiTheme="minorEastAsia" w:hAnsiTheme="minorEastAsia"/>
                <w:sz w:val="21"/>
              </w:rPr>
              <w:t>2.2.3</w:t>
            </w:r>
          </w:p>
        </w:tc>
        <w:tc>
          <w:tcPr>
            <w:tcW w:w="2716" w:type="dxa"/>
            <w:tcBorders>
              <w:top w:val="single" w:sz="6" w:space="0" w:color="000000"/>
              <w:left w:val="single" w:sz="6" w:space="0" w:color="000000"/>
              <w:bottom w:val="single" w:sz="6" w:space="0" w:color="000000"/>
              <w:right w:val="single" w:sz="6" w:space="0" w:color="000000"/>
            </w:tcBorders>
          </w:tcPr>
          <w:p w:rsidR="00CE30E8" w:rsidRDefault="001B344B">
            <w:pPr>
              <w:pStyle w:val="TableParagraph"/>
              <w:spacing w:before="6" w:line="310" w:lineRule="atLeast"/>
              <w:ind w:left="1002" w:right="55" w:hanging="896"/>
              <w:jc w:val="center"/>
              <w:rPr>
                <w:rFonts w:asciiTheme="minorEastAsia" w:hAnsiTheme="minorEastAsia"/>
                <w:sz w:val="21"/>
                <w:lang w:eastAsia="zh-CN"/>
              </w:rPr>
            </w:pPr>
            <w:r>
              <w:rPr>
                <w:rFonts w:asciiTheme="minorEastAsia" w:hAnsiTheme="minorEastAsia"/>
                <w:sz w:val="21"/>
                <w:lang w:eastAsia="zh-CN"/>
              </w:rPr>
              <w:t>投标人确认收到招标文件</w:t>
            </w:r>
          </w:p>
          <w:p w:rsidR="00CE30E8" w:rsidRDefault="001B344B">
            <w:pPr>
              <w:pStyle w:val="TableParagraph"/>
              <w:spacing w:before="6" w:line="310" w:lineRule="atLeast"/>
              <w:ind w:left="1002" w:right="55" w:hanging="896"/>
              <w:jc w:val="center"/>
              <w:rPr>
                <w:rFonts w:asciiTheme="minorEastAsia" w:hAnsiTheme="minorEastAsia"/>
                <w:sz w:val="21"/>
              </w:rPr>
            </w:pPr>
            <w:proofErr w:type="spellStart"/>
            <w:r>
              <w:rPr>
                <w:rFonts w:asciiTheme="minorEastAsia" w:hAnsiTheme="minorEastAsia"/>
                <w:sz w:val="21"/>
              </w:rPr>
              <w:t>澄清的时间</w:t>
            </w:r>
            <w:proofErr w:type="spellEnd"/>
          </w:p>
        </w:tc>
        <w:tc>
          <w:tcPr>
            <w:tcW w:w="5403" w:type="dxa"/>
            <w:tcBorders>
              <w:top w:val="single" w:sz="6" w:space="0" w:color="000000"/>
              <w:left w:val="single" w:sz="6" w:space="0" w:color="000000"/>
              <w:bottom w:val="single" w:sz="6" w:space="0" w:color="000000"/>
            </w:tcBorders>
          </w:tcPr>
          <w:p w:rsidR="00CE30E8" w:rsidRDefault="001B344B">
            <w:pPr>
              <w:pStyle w:val="TableParagraph"/>
              <w:spacing w:line="500" w:lineRule="exact"/>
              <w:rPr>
                <w:rFonts w:asciiTheme="minorEastAsia" w:hAnsiTheme="minorEastAsia"/>
                <w:sz w:val="21"/>
              </w:rPr>
            </w:pPr>
            <w:proofErr w:type="spellStart"/>
            <w:r>
              <w:rPr>
                <w:rFonts w:asciiTheme="minorEastAsia" w:hAnsiTheme="minorEastAsia"/>
                <w:sz w:val="21"/>
              </w:rPr>
              <w:t>无需确认</w:t>
            </w:r>
            <w:proofErr w:type="spellEnd"/>
          </w:p>
        </w:tc>
      </w:tr>
      <w:tr w:rsidR="00CE30E8">
        <w:trPr>
          <w:trHeight w:val="694"/>
        </w:trPr>
        <w:tc>
          <w:tcPr>
            <w:tcW w:w="1064" w:type="dxa"/>
            <w:tcBorders>
              <w:top w:val="single" w:sz="6" w:space="0" w:color="000000"/>
              <w:bottom w:val="single" w:sz="6" w:space="0" w:color="000000"/>
              <w:right w:val="single" w:sz="6" w:space="0" w:color="000000"/>
            </w:tcBorders>
            <w:vAlign w:val="center"/>
          </w:tcPr>
          <w:p w:rsidR="00CE30E8" w:rsidRDefault="001B344B">
            <w:pPr>
              <w:pStyle w:val="TableParagraph"/>
              <w:ind w:left="361"/>
              <w:jc w:val="center"/>
              <w:rPr>
                <w:rFonts w:asciiTheme="minorEastAsia" w:hAnsiTheme="minorEastAsia"/>
                <w:sz w:val="21"/>
              </w:rPr>
            </w:pPr>
            <w:r>
              <w:rPr>
                <w:rFonts w:asciiTheme="minorEastAsia" w:hAnsiTheme="minorEastAsia"/>
                <w:sz w:val="21"/>
              </w:rPr>
              <w:t>2.3.2</w:t>
            </w:r>
          </w:p>
        </w:tc>
        <w:tc>
          <w:tcPr>
            <w:tcW w:w="2716" w:type="dxa"/>
            <w:tcBorders>
              <w:top w:val="single" w:sz="6" w:space="0" w:color="000000"/>
              <w:left w:val="single" w:sz="6" w:space="0" w:color="000000"/>
              <w:bottom w:val="single" w:sz="6" w:space="0" w:color="000000"/>
              <w:right w:val="single" w:sz="6" w:space="0" w:color="000000"/>
            </w:tcBorders>
          </w:tcPr>
          <w:p w:rsidR="00CE30E8" w:rsidRDefault="001B344B">
            <w:pPr>
              <w:pStyle w:val="TableParagraph"/>
              <w:spacing w:before="45" w:line="283" w:lineRule="auto"/>
              <w:ind w:left="1002" w:right="55" w:hanging="896"/>
              <w:jc w:val="center"/>
              <w:rPr>
                <w:rFonts w:asciiTheme="minorEastAsia" w:hAnsiTheme="minorEastAsia"/>
                <w:sz w:val="21"/>
                <w:lang w:eastAsia="zh-CN"/>
              </w:rPr>
            </w:pPr>
            <w:r>
              <w:rPr>
                <w:rFonts w:asciiTheme="minorEastAsia" w:hAnsiTheme="minorEastAsia"/>
                <w:sz w:val="21"/>
                <w:lang w:eastAsia="zh-CN"/>
              </w:rPr>
              <w:t>投标人确认收到招标文件</w:t>
            </w:r>
          </w:p>
          <w:p w:rsidR="00CE30E8" w:rsidRDefault="001B344B">
            <w:pPr>
              <w:pStyle w:val="TableParagraph"/>
              <w:spacing w:before="45" w:line="283" w:lineRule="auto"/>
              <w:ind w:left="1002" w:right="55" w:hanging="896"/>
              <w:jc w:val="center"/>
              <w:rPr>
                <w:rFonts w:asciiTheme="minorEastAsia" w:hAnsiTheme="minorEastAsia"/>
                <w:sz w:val="21"/>
              </w:rPr>
            </w:pPr>
            <w:proofErr w:type="spellStart"/>
            <w:r>
              <w:rPr>
                <w:rFonts w:asciiTheme="minorEastAsia" w:hAnsiTheme="minorEastAsia"/>
                <w:sz w:val="21"/>
              </w:rPr>
              <w:t>修改的时间</w:t>
            </w:r>
            <w:proofErr w:type="spellEnd"/>
          </w:p>
        </w:tc>
        <w:tc>
          <w:tcPr>
            <w:tcW w:w="5403" w:type="dxa"/>
            <w:tcBorders>
              <w:top w:val="single" w:sz="6" w:space="0" w:color="000000"/>
              <w:left w:val="single" w:sz="6" w:space="0" w:color="000000"/>
              <w:bottom w:val="single" w:sz="6" w:space="0" w:color="000000"/>
            </w:tcBorders>
          </w:tcPr>
          <w:p w:rsidR="00CE30E8" w:rsidRDefault="001B344B">
            <w:pPr>
              <w:pStyle w:val="TableParagraph"/>
              <w:spacing w:line="500" w:lineRule="exact"/>
              <w:rPr>
                <w:rFonts w:asciiTheme="minorEastAsia" w:hAnsiTheme="minorEastAsia"/>
                <w:sz w:val="21"/>
              </w:rPr>
            </w:pPr>
            <w:proofErr w:type="spellStart"/>
            <w:r>
              <w:rPr>
                <w:rFonts w:asciiTheme="minorEastAsia" w:hAnsiTheme="minorEastAsia"/>
                <w:sz w:val="21"/>
              </w:rPr>
              <w:t>无需确认</w:t>
            </w:r>
            <w:proofErr w:type="spellEnd"/>
          </w:p>
        </w:tc>
      </w:tr>
      <w:tr w:rsidR="00CE30E8">
        <w:trPr>
          <w:trHeight w:val="736"/>
        </w:trPr>
        <w:tc>
          <w:tcPr>
            <w:tcW w:w="1064" w:type="dxa"/>
            <w:tcBorders>
              <w:top w:val="single" w:sz="6" w:space="0" w:color="000000"/>
              <w:bottom w:val="single" w:sz="6" w:space="0" w:color="000000"/>
              <w:right w:val="single" w:sz="6" w:space="0" w:color="000000"/>
            </w:tcBorders>
            <w:vAlign w:val="center"/>
          </w:tcPr>
          <w:p w:rsidR="00CE30E8" w:rsidRDefault="001B344B">
            <w:pPr>
              <w:pStyle w:val="TableParagraph"/>
              <w:spacing w:before="39"/>
              <w:ind w:left="361"/>
              <w:jc w:val="center"/>
              <w:rPr>
                <w:rFonts w:asciiTheme="minorEastAsia" w:hAnsiTheme="minorEastAsia"/>
                <w:sz w:val="21"/>
              </w:rPr>
            </w:pPr>
            <w:r>
              <w:rPr>
                <w:rFonts w:asciiTheme="minorEastAsia" w:hAnsiTheme="minorEastAsia"/>
                <w:sz w:val="21"/>
              </w:rPr>
              <w:t>3.1.1</w:t>
            </w:r>
          </w:p>
        </w:tc>
        <w:tc>
          <w:tcPr>
            <w:tcW w:w="2716" w:type="dxa"/>
            <w:tcBorders>
              <w:top w:val="single" w:sz="6" w:space="0" w:color="000000"/>
              <w:left w:val="single" w:sz="6" w:space="0" w:color="000000"/>
              <w:bottom w:val="single" w:sz="6" w:space="0" w:color="000000"/>
              <w:right w:val="single" w:sz="6" w:space="0" w:color="000000"/>
            </w:tcBorders>
            <w:vAlign w:val="center"/>
          </w:tcPr>
          <w:p w:rsidR="00CE30E8" w:rsidRDefault="001B344B">
            <w:pPr>
              <w:pStyle w:val="TableParagraph"/>
              <w:spacing w:before="39"/>
              <w:ind w:left="265"/>
              <w:jc w:val="center"/>
              <w:rPr>
                <w:rFonts w:asciiTheme="minorEastAsia" w:hAnsiTheme="minorEastAsia"/>
                <w:sz w:val="21"/>
                <w:lang w:eastAsia="zh-CN"/>
              </w:rPr>
            </w:pPr>
            <w:r>
              <w:rPr>
                <w:rFonts w:asciiTheme="minorEastAsia" w:hAnsiTheme="minorEastAsia"/>
                <w:sz w:val="21"/>
                <w:lang w:eastAsia="zh-CN"/>
              </w:rPr>
              <w:t>构成投标文件的其他材料</w:t>
            </w:r>
          </w:p>
        </w:tc>
        <w:tc>
          <w:tcPr>
            <w:tcW w:w="5403" w:type="dxa"/>
            <w:tcBorders>
              <w:top w:val="single" w:sz="6" w:space="0" w:color="000000"/>
              <w:left w:val="single" w:sz="6" w:space="0" w:color="000000"/>
              <w:bottom w:val="single" w:sz="6" w:space="0" w:color="000000"/>
            </w:tcBorders>
            <w:vAlign w:val="center"/>
          </w:tcPr>
          <w:p w:rsidR="00CE30E8" w:rsidRDefault="001B344B">
            <w:pPr>
              <w:pStyle w:val="TableParagraph"/>
              <w:spacing w:line="500" w:lineRule="exact"/>
              <w:rPr>
                <w:rFonts w:asciiTheme="minorEastAsia" w:hAnsiTheme="minorEastAsia"/>
                <w:sz w:val="21"/>
                <w:lang w:eastAsia="zh-CN"/>
              </w:rPr>
            </w:pPr>
            <w:r>
              <w:rPr>
                <w:rFonts w:asciiTheme="minorEastAsia" w:hAnsiTheme="minorEastAsia"/>
                <w:sz w:val="21"/>
                <w:lang w:eastAsia="zh-CN"/>
              </w:rPr>
              <w:t>投标单位认为应递交的资料</w:t>
            </w:r>
          </w:p>
        </w:tc>
      </w:tr>
      <w:tr w:rsidR="00CE30E8">
        <w:trPr>
          <w:trHeight w:val="694"/>
        </w:trPr>
        <w:tc>
          <w:tcPr>
            <w:tcW w:w="1064" w:type="dxa"/>
            <w:tcBorders>
              <w:top w:val="single" w:sz="6" w:space="0" w:color="000000"/>
              <w:bottom w:val="single" w:sz="6" w:space="0" w:color="000000"/>
              <w:right w:val="single" w:sz="6" w:space="0" w:color="000000"/>
            </w:tcBorders>
            <w:vAlign w:val="center"/>
          </w:tcPr>
          <w:p w:rsidR="00CE30E8" w:rsidRDefault="001B344B">
            <w:pPr>
              <w:pStyle w:val="TableParagraph"/>
              <w:ind w:left="361"/>
              <w:jc w:val="center"/>
              <w:rPr>
                <w:rFonts w:asciiTheme="minorEastAsia" w:hAnsiTheme="minorEastAsia"/>
                <w:sz w:val="21"/>
              </w:rPr>
            </w:pPr>
            <w:r>
              <w:rPr>
                <w:rFonts w:asciiTheme="minorEastAsia" w:hAnsiTheme="minorEastAsia"/>
                <w:sz w:val="21"/>
              </w:rPr>
              <w:t>3.2.1</w:t>
            </w:r>
          </w:p>
        </w:tc>
        <w:tc>
          <w:tcPr>
            <w:tcW w:w="2716" w:type="dxa"/>
            <w:tcBorders>
              <w:top w:val="single" w:sz="6" w:space="0" w:color="000000"/>
              <w:left w:val="single" w:sz="6" w:space="0" w:color="000000"/>
              <w:bottom w:val="single" w:sz="6" w:space="0" w:color="000000"/>
              <w:right w:val="single" w:sz="6" w:space="0" w:color="000000"/>
            </w:tcBorders>
            <w:vAlign w:val="center"/>
          </w:tcPr>
          <w:p w:rsidR="00CE30E8" w:rsidRDefault="001B344B">
            <w:pPr>
              <w:pStyle w:val="TableParagraph"/>
              <w:ind w:left="371"/>
              <w:jc w:val="center"/>
              <w:rPr>
                <w:rFonts w:asciiTheme="minorEastAsia" w:hAnsiTheme="minorEastAsia"/>
                <w:sz w:val="21"/>
                <w:lang w:eastAsia="zh-CN"/>
              </w:rPr>
            </w:pPr>
            <w:r>
              <w:rPr>
                <w:rFonts w:asciiTheme="minorEastAsia" w:hAnsiTheme="minorEastAsia"/>
                <w:sz w:val="21"/>
                <w:lang w:eastAsia="zh-CN"/>
              </w:rPr>
              <w:t>工程量清单的填写方式</w:t>
            </w:r>
          </w:p>
        </w:tc>
        <w:tc>
          <w:tcPr>
            <w:tcW w:w="5403" w:type="dxa"/>
            <w:tcBorders>
              <w:top w:val="single" w:sz="6" w:space="0" w:color="000000"/>
              <w:left w:val="single" w:sz="6" w:space="0" w:color="000000"/>
              <w:bottom w:val="single" w:sz="6" w:space="0" w:color="000000"/>
            </w:tcBorders>
            <w:vAlign w:val="center"/>
          </w:tcPr>
          <w:p w:rsidR="00CE30E8" w:rsidRDefault="001B344B">
            <w:pPr>
              <w:pStyle w:val="TableParagraph"/>
              <w:spacing w:line="500" w:lineRule="exact"/>
              <w:rPr>
                <w:rFonts w:asciiTheme="minorEastAsia" w:hAnsiTheme="minorEastAsia"/>
                <w:sz w:val="21"/>
                <w:lang w:eastAsia="zh-CN"/>
              </w:rPr>
            </w:pPr>
            <w:proofErr w:type="spellStart"/>
            <w:r>
              <w:rPr>
                <w:rFonts w:asciiTheme="minorEastAsia" w:hAnsiTheme="minorEastAsia"/>
              </w:rPr>
              <w:t>详见投标报价清单</w:t>
            </w:r>
            <w:r>
              <w:rPr>
                <w:rFonts w:asciiTheme="minorEastAsia" w:hAnsiTheme="minorEastAsia" w:hint="eastAsia"/>
              </w:rPr>
              <w:t>（招标人提供的工程量清单</w:t>
            </w:r>
            <w:proofErr w:type="spellEnd"/>
            <w:r>
              <w:rPr>
                <w:rFonts w:asciiTheme="minorEastAsia" w:hAnsiTheme="minorEastAsia" w:hint="eastAsia"/>
              </w:rPr>
              <w:t>）</w:t>
            </w:r>
          </w:p>
        </w:tc>
      </w:tr>
      <w:tr w:rsidR="00CE30E8">
        <w:trPr>
          <w:trHeight w:val="700"/>
        </w:trPr>
        <w:tc>
          <w:tcPr>
            <w:tcW w:w="1064" w:type="dxa"/>
            <w:tcBorders>
              <w:top w:val="single" w:sz="6" w:space="0" w:color="000000"/>
              <w:bottom w:val="single" w:sz="6" w:space="0" w:color="000000"/>
              <w:right w:val="single" w:sz="6" w:space="0" w:color="000000"/>
            </w:tcBorders>
            <w:vAlign w:val="center"/>
          </w:tcPr>
          <w:p w:rsidR="00CE30E8" w:rsidRDefault="001B344B">
            <w:pPr>
              <w:pStyle w:val="TableParagraph"/>
              <w:jc w:val="right"/>
              <w:rPr>
                <w:rFonts w:asciiTheme="minorEastAsia" w:hAnsiTheme="minorEastAsia"/>
                <w:sz w:val="21"/>
              </w:rPr>
            </w:pPr>
            <w:r>
              <w:rPr>
                <w:rFonts w:asciiTheme="minorEastAsia" w:hAnsiTheme="minorEastAsia"/>
                <w:sz w:val="21"/>
              </w:rPr>
              <w:t>3.2.5</w:t>
            </w:r>
          </w:p>
        </w:tc>
        <w:tc>
          <w:tcPr>
            <w:tcW w:w="2716" w:type="dxa"/>
            <w:tcBorders>
              <w:top w:val="single" w:sz="6" w:space="0" w:color="000000"/>
              <w:left w:val="single" w:sz="6" w:space="0" w:color="000000"/>
              <w:bottom w:val="single" w:sz="6" w:space="0" w:color="000000"/>
              <w:right w:val="single" w:sz="6" w:space="0" w:color="000000"/>
            </w:tcBorders>
            <w:vAlign w:val="center"/>
          </w:tcPr>
          <w:p w:rsidR="00CE30E8" w:rsidRDefault="001B344B">
            <w:pPr>
              <w:pStyle w:val="TableParagraph"/>
              <w:spacing w:before="38"/>
              <w:ind w:left="685"/>
              <w:rPr>
                <w:rFonts w:asciiTheme="minorEastAsia" w:hAnsiTheme="minorEastAsia"/>
                <w:sz w:val="21"/>
              </w:rPr>
            </w:pPr>
            <w:proofErr w:type="spellStart"/>
            <w:r>
              <w:rPr>
                <w:rFonts w:asciiTheme="minorEastAsia" w:hAnsiTheme="minorEastAsia"/>
                <w:sz w:val="21"/>
              </w:rPr>
              <w:t>是否接受调价函</w:t>
            </w:r>
            <w:proofErr w:type="spellEnd"/>
          </w:p>
        </w:tc>
        <w:tc>
          <w:tcPr>
            <w:tcW w:w="5403" w:type="dxa"/>
            <w:tcBorders>
              <w:top w:val="single" w:sz="6" w:space="0" w:color="000000"/>
              <w:left w:val="single" w:sz="6" w:space="0" w:color="000000"/>
              <w:bottom w:val="single" w:sz="6" w:space="0" w:color="000000"/>
            </w:tcBorders>
            <w:vAlign w:val="center"/>
          </w:tcPr>
          <w:p w:rsidR="00CE30E8" w:rsidRDefault="001B344B">
            <w:pPr>
              <w:pStyle w:val="TableParagraph"/>
              <w:spacing w:line="500" w:lineRule="exact"/>
              <w:rPr>
                <w:rFonts w:asciiTheme="minorEastAsia" w:hAnsiTheme="minorEastAsia"/>
                <w:sz w:val="21"/>
                <w:lang w:eastAsia="zh-CN"/>
              </w:rPr>
            </w:pPr>
            <w:r>
              <w:rPr>
                <w:rFonts w:asciiTheme="minorEastAsia" w:hAnsiTheme="minorEastAsia" w:hint="eastAsia"/>
                <w:sz w:val="21"/>
                <w:lang w:eastAsia="zh-CN"/>
              </w:rPr>
              <w:t>否</w:t>
            </w:r>
          </w:p>
        </w:tc>
      </w:tr>
      <w:tr w:rsidR="00CE30E8">
        <w:trPr>
          <w:trHeight w:val="90"/>
        </w:trPr>
        <w:tc>
          <w:tcPr>
            <w:tcW w:w="1064" w:type="dxa"/>
            <w:tcBorders>
              <w:top w:val="single" w:sz="6" w:space="0" w:color="000000"/>
              <w:bottom w:val="single" w:sz="6" w:space="0" w:color="000000"/>
              <w:right w:val="single" w:sz="6" w:space="0" w:color="000000"/>
            </w:tcBorders>
            <w:vAlign w:val="center"/>
          </w:tcPr>
          <w:p w:rsidR="00CE30E8" w:rsidRDefault="001B344B">
            <w:pPr>
              <w:pStyle w:val="TableParagraph"/>
              <w:jc w:val="right"/>
              <w:rPr>
                <w:rFonts w:asciiTheme="minorEastAsia" w:hAnsiTheme="minorEastAsia"/>
                <w:sz w:val="21"/>
              </w:rPr>
            </w:pPr>
            <w:r>
              <w:rPr>
                <w:rFonts w:asciiTheme="minorEastAsia" w:hAnsiTheme="minorEastAsia"/>
                <w:sz w:val="21"/>
              </w:rPr>
              <w:t>3.2.7</w:t>
            </w:r>
          </w:p>
        </w:tc>
        <w:tc>
          <w:tcPr>
            <w:tcW w:w="2716" w:type="dxa"/>
            <w:tcBorders>
              <w:top w:val="single" w:sz="6" w:space="0" w:color="000000"/>
              <w:left w:val="single" w:sz="6" w:space="0" w:color="000000"/>
              <w:bottom w:val="single" w:sz="6" w:space="0" w:color="000000"/>
              <w:right w:val="single" w:sz="6" w:space="0" w:color="000000"/>
            </w:tcBorders>
            <w:vAlign w:val="center"/>
          </w:tcPr>
          <w:p w:rsidR="00CE30E8" w:rsidRDefault="001B344B">
            <w:pPr>
              <w:pStyle w:val="TableParagraph"/>
              <w:spacing w:before="109"/>
              <w:ind w:left="762"/>
              <w:rPr>
                <w:rFonts w:asciiTheme="minorEastAsia" w:hAnsiTheme="minorEastAsia"/>
                <w:sz w:val="21"/>
              </w:rPr>
            </w:pPr>
            <w:proofErr w:type="spellStart"/>
            <w:r>
              <w:rPr>
                <w:rFonts w:ascii="Times New Roman" w:hint="eastAsia"/>
              </w:rPr>
              <w:t>投标要约价</w:t>
            </w:r>
            <w:proofErr w:type="spellEnd"/>
          </w:p>
        </w:tc>
        <w:tc>
          <w:tcPr>
            <w:tcW w:w="5403" w:type="dxa"/>
            <w:tcBorders>
              <w:top w:val="single" w:sz="6" w:space="0" w:color="000000"/>
              <w:left w:val="single" w:sz="6" w:space="0" w:color="000000"/>
              <w:bottom w:val="single" w:sz="6" w:space="0" w:color="000000"/>
            </w:tcBorders>
          </w:tcPr>
          <w:p w:rsidR="00CE30E8" w:rsidRDefault="001B344B" w:rsidP="000571DA">
            <w:pPr>
              <w:pStyle w:val="TableParagraph"/>
              <w:spacing w:line="500" w:lineRule="exact"/>
              <w:rPr>
                <w:rFonts w:asciiTheme="minorEastAsia" w:hAnsiTheme="minorEastAsia"/>
                <w:sz w:val="21"/>
                <w:lang w:eastAsia="zh-CN"/>
              </w:rPr>
            </w:pPr>
            <w:r>
              <w:t>投标人在投标文件中按招标人提供的固定工程量清单（工程量、单价，工作内容、清单计</w:t>
            </w:r>
            <w:r>
              <w:rPr>
                <w:rFonts w:hint="eastAsia"/>
              </w:rPr>
              <w:t>量</w:t>
            </w:r>
            <w:r>
              <w:t>规则）填报投标报价，投标人填报的投标报价不得高于或低于要约价，不得对招标人提供的固定工程量清单作出</w:t>
            </w:r>
            <w:r>
              <w:rPr>
                <w:rFonts w:hint="eastAsia"/>
              </w:rPr>
              <w:t>任何</w:t>
            </w:r>
            <w:r>
              <w:t>修改，否则按废标处理。</w:t>
            </w:r>
            <w:r w:rsidR="000571DA">
              <w:rPr>
                <w:rFonts w:hint="eastAsia"/>
                <w:lang w:eastAsia="zh-CN"/>
              </w:rPr>
              <w:t>招</w:t>
            </w:r>
            <w:r>
              <w:rPr>
                <w:rFonts w:hint="eastAsia"/>
                <w:lang w:eastAsia="zh-CN"/>
              </w:rPr>
              <w:t>标要约价为</w:t>
            </w:r>
            <w:r>
              <w:rPr>
                <w:rFonts w:hint="eastAsia"/>
                <w:lang w:eastAsia="zh-CN"/>
              </w:rPr>
              <w:t>129</w:t>
            </w:r>
            <w:r w:rsidR="00DD2ED7">
              <w:rPr>
                <w:rFonts w:hint="eastAsia"/>
                <w:lang w:eastAsia="zh-CN"/>
              </w:rPr>
              <w:t>4920</w:t>
            </w:r>
            <w:r>
              <w:rPr>
                <w:rFonts w:hint="eastAsia"/>
                <w:lang w:eastAsia="zh-CN"/>
              </w:rPr>
              <w:t>元。</w:t>
            </w:r>
          </w:p>
        </w:tc>
      </w:tr>
      <w:tr w:rsidR="00CE30E8">
        <w:trPr>
          <w:trHeight w:val="694"/>
        </w:trPr>
        <w:tc>
          <w:tcPr>
            <w:tcW w:w="1064" w:type="dxa"/>
            <w:tcBorders>
              <w:top w:val="single" w:sz="6" w:space="0" w:color="000000"/>
              <w:bottom w:val="single" w:sz="6" w:space="0" w:color="000000"/>
              <w:right w:val="single" w:sz="6" w:space="0" w:color="000000"/>
            </w:tcBorders>
            <w:vAlign w:val="center"/>
          </w:tcPr>
          <w:p w:rsidR="00CE30E8" w:rsidRDefault="001B344B">
            <w:pPr>
              <w:pStyle w:val="TableParagraph"/>
              <w:spacing w:before="39"/>
              <w:ind w:left="361"/>
              <w:jc w:val="center"/>
              <w:rPr>
                <w:rFonts w:asciiTheme="minorEastAsia" w:hAnsiTheme="minorEastAsia"/>
                <w:sz w:val="21"/>
              </w:rPr>
            </w:pPr>
            <w:r>
              <w:rPr>
                <w:rFonts w:asciiTheme="minorEastAsia" w:hAnsiTheme="minorEastAsia"/>
                <w:sz w:val="21"/>
              </w:rPr>
              <w:t>3.3.1</w:t>
            </w:r>
          </w:p>
        </w:tc>
        <w:tc>
          <w:tcPr>
            <w:tcW w:w="2716" w:type="dxa"/>
            <w:tcBorders>
              <w:top w:val="single" w:sz="6" w:space="0" w:color="000000"/>
              <w:left w:val="single" w:sz="6" w:space="0" w:color="000000"/>
              <w:bottom w:val="single" w:sz="6" w:space="0" w:color="000000"/>
              <w:right w:val="single" w:sz="6" w:space="0" w:color="000000"/>
            </w:tcBorders>
            <w:vAlign w:val="center"/>
          </w:tcPr>
          <w:p w:rsidR="00CE30E8" w:rsidRDefault="001B344B">
            <w:pPr>
              <w:pStyle w:val="TableParagraph"/>
              <w:spacing w:before="39"/>
              <w:ind w:left="896"/>
              <w:rPr>
                <w:rFonts w:asciiTheme="minorEastAsia" w:hAnsiTheme="minorEastAsia"/>
                <w:sz w:val="21"/>
              </w:rPr>
            </w:pPr>
            <w:proofErr w:type="spellStart"/>
            <w:r>
              <w:rPr>
                <w:rFonts w:asciiTheme="minorEastAsia" w:hAnsiTheme="minorEastAsia"/>
                <w:sz w:val="21"/>
              </w:rPr>
              <w:t>投标有效期</w:t>
            </w:r>
            <w:proofErr w:type="spellEnd"/>
          </w:p>
        </w:tc>
        <w:tc>
          <w:tcPr>
            <w:tcW w:w="5403" w:type="dxa"/>
            <w:tcBorders>
              <w:top w:val="single" w:sz="6" w:space="0" w:color="000000"/>
              <w:left w:val="single" w:sz="6" w:space="0" w:color="000000"/>
              <w:bottom w:val="single" w:sz="6" w:space="0" w:color="000000"/>
            </w:tcBorders>
            <w:vAlign w:val="center"/>
          </w:tcPr>
          <w:p w:rsidR="00CE30E8" w:rsidRDefault="001B344B">
            <w:pPr>
              <w:pStyle w:val="TableParagraph"/>
              <w:spacing w:line="500" w:lineRule="exact"/>
              <w:rPr>
                <w:rFonts w:asciiTheme="minorEastAsia" w:hAnsiTheme="minorEastAsia"/>
                <w:sz w:val="21"/>
                <w:lang w:eastAsia="zh-CN"/>
              </w:rPr>
            </w:pPr>
            <w:r>
              <w:rPr>
                <w:rFonts w:asciiTheme="minorEastAsia" w:hAnsiTheme="minorEastAsia"/>
                <w:sz w:val="21"/>
                <w:lang w:eastAsia="zh-CN"/>
              </w:rPr>
              <w:t>自投标人提交投标文件截止之日起计算</w:t>
            </w:r>
            <w:r>
              <w:rPr>
                <w:rFonts w:asciiTheme="minorEastAsia" w:hAnsiTheme="minorEastAsia" w:hint="eastAsia"/>
                <w:sz w:val="21"/>
                <w:u w:val="single" w:color="0000FF"/>
                <w:lang w:eastAsia="zh-CN"/>
              </w:rPr>
              <w:t>3</w:t>
            </w:r>
            <w:r>
              <w:rPr>
                <w:rFonts w:asciiTheme="minorEastAsia" w:hAnsiTheme="minorEastAsia"/>
                <w:sz w:val="21"/>
                <w:u w:val="single" w:color="0000FF"/>
                <w:lang w:eastAsia="zh-CN"/>
              </w:rPr>
              <w:t>0</w:t>
            </w:r>
            <w:r>
              <w:rPr>
                <w:rFonts w:asciiTheme="minorEastAsia" w:hAnsiTheme="minorEastAsia"/>
                <w:sz w:val="21"/>
                <w:lang w:eastAsia="zh-CN"/>
              </w:rPr>
              <w:t>天</w:t>
            </w:r>
          </w:p>
        </w:tc>
      </w:tr>
      <w:tr w:rsidR="00CE30E8">
        <w:trPr>
          <w:trHeight w:val="408"/>
        </w:trPr>
        <w:tc>
          <w:tcPr>
            <w:tcW w:w="1064" w:type="dxa"/>
            <w:tcBorders>
              <w:top w:val="single" w:sz="6" w:space="0" w:color="000000"/>
              <w:bottom w:val="single" w:sz="6" w:space="0" w:color="000000"/>
              <w:right w:val="single" w:sz="6" w:space="0" w:color="000000"/>
            </w:tcBorders>
          </w:tcPr>
          <w:p w:rsidR="00CE30E8" w:rsidRDefault="001B344B">
            <w:pPr>
              <w:pStyle w:val="TableParagraph"/>
              <w:spacing w:line="291" w:lineRule="exact"/>
              <w:ind w:left="271"/>
              <w:jc w:val="center"/>
              <w:rPr>
                <w:rFonts w:asciiTheme="minorEastAsia" w:hAnsiTheme="minorEastAsia"/>
                <w:b/>
                <w:sz w:val="24"/>
              </w:rPr>
            </w:pPr>
            <w:proofErr w:type="spellStart"/>
            <w:r>
              <w:rPr>
                <w:rFonts w:asciiTheme="minorEastAsia" w:hAnsiTheme="minorEastAsia"/>
                <w:b/>
                <w:sz w:val="24"/>
              </w:rPr>
              <w:lastRenderedPageBreak/>
              <w:t>条款号</w:t>
            </w:r>
            <w:proofErr w:type="spellEnd"/>
          </w:p>
        </w:tc>
        <w:tc>
          <w:tcPr>
            <w:tcW w:w="2716" w:type="dxa"/>
            <w:tcBorders>
              <w:top w:val="single" w:sz="6" w:space="0" w:color="000000"/>
              <w:left w:val="single" w:sz="6" w:space="0" w:color="000000"/>
              <w:bottom w:val="single" w:sz="6" w:space="0" w:color="000000"/>
              <w:right w:val="single" w:sz="6" w:space="0" w:color="000000"/>
            </w:tcBorders>
          </w:tcPr>
          <w:p w:rsidR="00CE30E8" w:rsidRDefault="001B344B">
            <w:pPr>
              <w:pStyle w:val="TableParagraph"/>
              <w:spacing w:line="291" w:lineRule="exact"/>
              <w:ind w:right="587"/>
              <w:jc w:val="center"/>
              <w:rPr>
                <w:rFonts w:asciiTheme="minorEastAsia" w:hAnsiTheme="minorEastAsia"/>
                <w:b/>
                <w:sz w:val="24"/>
              </w:rPr>
            </w:pPr>
            <w:r>
              <w:rPr>
                <w:rFonts w:asciiTheme="minorEastAsia" w:hAnsiTheme="minorEastAsia"/>
                <w:b/>
                <w:sz w:val="24"/>
              </w:rPr>
              <w:t>条 款 名 称</w:t>
            </w:r>
          </w:p>
        </w:tc>
        <w:tc>
          <w:tcPr>
            <w:tcW w:w="5403" w:type="dxa"/>
            <w:tcBorders>
              <w:top w:val="single" w:sz="6" w:space="0" w:color="000000"/>
              <w:left w:val="single" w:sz="6" w:space="0" w:color="000000"/>
              <w:bottom w:val="single" w:sz="6" w:space="0" w:color="000000"/>
            </w:tcBorders>
          </w:tcPr>
          <w:p w:rsidR="00CE30E8" w:rsidRDefault="001B344B">
            <w:pPr>
              <w:pStyle w:val="TableParagraph"/>
              <w:spacing w:line="291" w:lineRule="exact"/>
              <w:ind w:right="1911"/>
              <w:jc w:val="center"/>
              <w:rPr>
                <w:rFonts w:asciiTheme="minorEastAsia" w:hAnsiTheme="minorEastAsia"/>
                <w:b/>
                <w:sz w:val="24"/>
              </w:rPr>
            </w:pPr>
            <w:r>
              <w:rPr>
                <w:rFonts w:asciiTheme="minorEastAsia" w:hAnsiTheme="minorEastAsia"/>
                <w:b/>
                <w:sz w:val="24"/>
              </w:rPr>
              <w:t>编 列 内 容</w:t>
            </w:r>
          </w:p>
        </w:tc>
      </w:tr>
      <w:tr w:rsidR="00CE30E8">
        <w:trPr>
          <w:trHeight w:val="833"/>
        </w:trPr>
        <w:tc>
          <w:tcPr>
            <w:tcW w:w="1064" w:type="dxa"/>
            <w:tcBorders>
              <w:top w:val="single" w:sz="6" w:space="0" w:color="000000"/>
              <w:bottom w:val="single" w:sz="6" w:space="0" w:color="000000"/>
              <w:right w:val="single" w:sz="6" w:space="0" w:color="000000"/>
            </w:tcBorders>
            <w:vAlign w:val="center"/>
          </w:tcPr>
          <w:p w:rsidR="00CE30E8" w:rsidRDefault="001B344B">
            <w:pPr>
              <w:pStyle w:val="TableParagraph"/>
              <w:ind w:firstLineChars="100" w:firstLine="210"/>
              <w:jc w:val="right"/>
              <w:rPr>
                <w:rFonts w:asciiTheme="minorEastAsia" w:hAnsiTheme="minorEastAsia"/>
                <w:sz w:val="21"/>
              </w:rPr>
            </w:pPr>
            <w:r>
              <w:rPr>
                <w:rFonts w:asciiTheme="minorEastAsia" w:hAnsiTheme="minorEastAsia"/>
                <w:sz w:val="21"/>
              </w:rPr>
              <w:t>3.4.1</w:t>
            </w:r>
          </w:p>
        </w:tc>
        <w:tc>
          <w:tcPr>
            <w:tcW w:w="2716" w:type="dxa"/>
            <w:tcBorders>
              <w:top w:val="single" w:sz="6" w:space="0" w:color="000000"/>
              <w:left w:val="single" w:sz="6" w:space="0" w:color="000000"/>
              <w:bottom w:val="single" w:sz="6" w:space="0" w:color="000000"/>
              <w:right w:val="single" w:sz="6" w:space="0" w:color="000000"/>
            </w:tcBorders>
            <w:vAlign w:val="center"/>
          </w:tcPr>
          <w:p w:rsidR="00CE30E8" w:rsidRDefault="001B344B">
            <w:pPr>
              <w:pStyle w:val="TableParagraph"/>
              <w:ind w:left="899"/>
              <w:rPr>
                <w:rFonts w:asciiTheme="minorEastAsia" w:hAnsiTheme="minorEastAsia"/>
                <w:sz w:val="21"/>
              </w:rPr>
            </w:pPr>
            <w:proofErr w:type="spellStart"/>
            <w:r>
              <w:rPr>
                <w:rFonts w:asciiTheme="minorEastAsia" w:hAnsiTheme="minorEastAsia"/>
                <w:sz w:val="21"/>
              </w:rPr>
              <w:t>投标保证金</w:t>
            </w:r>
            <w:proofErr w:type="spellEnd"/>
          </w:p>
        </w:tc>
        <w:tc>
          <w:tcPr>
            <w:tcW w:w="5403" w:type="dxa"/>
            <w:tcBorders>
              <w:top w:val="single" w:sz="6" w:space="0" w:color="000000"/>
              <w:left w:val="single" w:sz="6" w:space="0" w:color="000000"/>
              <w:bottom w:val="single" w:sz="6" w:space="0" w:color="000000"/>
            </w:tcBorders>
            <w:vAlign w:val="center"/>
          </w:tcPr>
          <w:p w:rsidR="00CE30E8" w:rsidRDefault="001B344B">
            <w:pPr>
              <w:pStyle w:val="Default"/>
              <w:spacing w:line="400" w:lineRule="exact"/>
              <w:rPr>
                <w:rFonts w:asciiTheme="minorEastAsia" w:eastAsiaTheme="minorEastAsia" w:hAnsiTheme="minorEastAsia"/>
                <w:color w:val="FF0000"/>
                <w:sz w:val="21"/>
              </w:rPr>
            </w:pPr>
            <w:r>
              <w:rPr>
                <w:rFonts w:asciiTheme="minorEastAsia" w:eastAsiaTheme="minorEastAsia" w:hAnsiTheme="minorEastAsia"/>
                <w:sz w:val="21"/>
              </w:rPr>
              <w:t>投标保证金的金额：</w:t>
            </w:r>
            <w:r>
              <w:rPr>
                <w:rFonts w:asciiTheme="minorEastAsia" w:eastAsiaTheme="minorEastAsia" w:hAnsiTheme="minorEastAsia" w:hint="eastAsia"/>
                <w:color w:val="FF0000"/>
                <w:sz w:val="21"/>
              </w:rPr>
              <w:t>10000</w:t>
            </w:r>
            <w:r>
              <w:rPr>
                <w:rFonts w:asciiTheme="minorEastAsia" w:eastAsiaTheme="minorEastAsia" w:hAnsiTheme="minorEastAsia"/>
                <w:color w:val="FF0000"/>
                <w:sz w:val="21"/>
              </w:rPr>
              <w:t>元</w:t>
            </w:r>
          </w:p>
          <w:p w:rsidR="00CE30E8" w:rsidRDefault="001B344B">
            <w:pPr>
              <w:pStyle w:val="TableParagraph"/>
              <w:spacing w:line="400" w:lineRule="exact"/>
              <w:rPr>
                <w:rFonts w:asciiTheme="minorEastAsia" w:hAnsiTheme="minorEastAsia"/>
                <w:sz w:val="21"/>
                <w:lang w:eastAsia="zh-CN"/>
              </w:rPr>
            </w:pPr>
            <w:r>
              <w:rPr>
                <w:rFonts w:asciiTheme="minorEastAsia" w:hAnsiTheme="minorEastAsia"/>
                <w:b/>
                <w:sz w:val="21"/>
                <w:lang w:eastAsia="zh-CN"/>
              </w:rPr>
              <w:t>投标保证金的形式：</w:t>
            </w:r>
            <w:r>
              <w:rPr>
                <w:rFonts w:asciiTheme="minorEastAsia" w:hAnsiTheme="minorEastAsia"/>
                <w:sz w:val="21"/>
                <w:lang w:eastAsia="zh-CN"/>
              </w:rPr>
              <w:t>银行转账</w:t>
            </w:r>
          </w:p>
          <w:p w:rsidR="00CE30E8" w:rsidRDefault="001B344B">
            <w:pPr>
              <w:pStyle w:val="TableParagraph"/>
              <w:spacing w:line="400" w:lineRule="exact"/>
              <w:rPr>
                <w:rFonts w:asciiTheme="minorEastAsia" w:hAnsiTheme="minorEastAsia"/>
                <w:b/>
                <w:bCs/>
                <w:sz w:val="21"/>
                <w:lang w:eastAsia="zh-CN"/>
              </w:rPr>
            </w:pPr>
            <w:r>
              <w:rPr>
                <w:rFonts w:asciiTheme="minorEastAsia" w:hAnsiTheme="minorEastAsia" w:hint="eastAsia"/>
                <w:b/>
                <w:bCs/>
                <w:sz w:val="21"/>
                <w:lang w:eastAsia="zh-CN"/>
              </w:rPr>
              <w:t>银行转账汇款单须注明：上饶市东岳大桥复线桥及玉丰路隧道工程项目钢便桥及平台劳务分包投标保证金</w:t>
            </w:r>
          </w:p>
          <w:p w:rsidR="00CE30E8" w:rsidRDefault="001B344B">
            <w:pPr>
              <w:pStyle w:val="TableParagraph"/>
              <w:spacing w:line="400" w:lineRule="exact"/>
              <w:rPr>
                <w:rFonts w:asciiTheme="minorEastAsia" w:hAnsiTheme="minorEastAsia"/>
                <w:color w:val="FF0000"/>
                <w:sz w:val="21"/>
                <w:lang w:eastAsia="zh-CN"/>
              </w:rPr>
            </w:pPr>
            <w:r>
              <w:rPr>
                <w:rFonts w:asciiTheme="minorEastAsia" w:hAnsiTheme="minorEastAsia"/>
                <w:b/>
                <w:sz w:val="21"/>
                <w:lang w:eastAsia="zh-CN"/>
              </w:rPr>
              <w:t>投标保证金到账截止时间:</w:t>
            </w:r>
            <w:r>
              <w:rPr>
                <w:rFonts w:asciiTheme="minorEastAsia" w:hAnsiTheme="minorEastAsia" w:hint="eastAsia"/>
                <w:color w:val="FF0000"/>
                <w:sz w:val="21"/>
                <w:lang w:eastAsia="zh-CN"/>
              </w:rPr>
              <w:t>2020年6 月1</w:t>
            </w:r>
            <w:r w:rsidR="00DD2ED7">
              <w:rPr>
                <w:rFonts w:asciiTheme="minorEastAsia" w:hAnsiTheme="minorEastAsia" w:hint="eastAsia"/>
                <w:color w:val="FF0000"/>
                <w:sz w:val="21"/>
                <w:lang w:eastAsia="zh-CN"/>
              </w:rPr>
              <w:t>2</w:t>
            </w:r>
            <w:r>
              <w:rPr>
                <w:rFonts w:asciiTheme="minorEastAsia" w:hAnsiTheme="minorEastAsia" w:hint="eastAsia"/>
                <w:color w:val="FF0000"/>
                <w:sz w:val="21"/>
                <w:lang w:eastAsia="zh-CN"/>
              </w:rPr>
              <w:t xml:space="preserve"> 日 16时00分</w:t>
            </w:r>
          </w:p>
          <w:p w:rsidR="00CE30E8" w:rsidRDefault="001B344B">
            <w:pPr>
              <w:pStyle w:val="TableParagraph"/>
              <w:spacing w:line="400" w:lineRule="exact"/>
              <w:rPr>
                <w:rFonts w:asciiTheme="minorEastAsia" w:hAnsiTheme="minorEastAsia"/>
                <w:b/>
                <w:sz w:val="21"/>
                <w:lang w:eastAsia="zh-CN"/>
              </w:rPr>
            </w:pPr>
            <w:r>
              <w:rPr>
                <w:rFonts w:asciiTheme="minorEastAsia" w:hAnsiTheme="minorEastAsia"/>
                <w:b/>
                <w:sz w:val="21"/>
                <w:lang w:eastAsia="zh-CN"/>
              </w:rPr>
              <w:t>投标保证金递交的开户银行及账号如下：</w:t>
            </w:r>
          </w:p>
          <w:p w:rsidR="00CE30E8" w:rsidRDefault="001B344B">
            <w:pPr>
              <w:pStyle w:val="TableParagraph"/>
              <w:spacing w:line="400" w:lineRule="exact"/>
              <w:rPr>
                <w:rFonts w:asciiTheme="minorEastAsia" w:hAnsiTheme="minorEastAsia"/>
                <w:sz w:val="21"/>
                <w:lang w:eastAsia="zh-CN"/>
              </w:rPr>
            </w:pPr>
            <w:r>
              <w:rPr>
                <w:rFonts w:asciiTheme="minorEastAsia" w:hAnsiTheme="minorEastAsia"/>
                <w:b/>
                <w:sz w:val="21"/>
                <w:lang w:eastAsia="zh-CN"/>
              </w:rPr>
              <w:t>账户名：</w:t>
            </w:r>
            <w:r>
              <w:rPr>
                <w:rFonts w:asciiTheme="minorEastAsia" w:hAnsiTheme="minorEastAsia" w:hint="eastAsia"/>
                <w:b/>
                <w:sz w:val="21"/>
                <w:lang w:eastAsia="zh-CN"/>
              </w:rPr>
              <w:t>江西省现代路桥工程集团有限公司</w:t>
            </w:r>
          </w:p>
          <w:p w:rsidR="00CE30E8" w:rsidRDefault="001B344B">
            <w:pPr>
              <w:pStyle w:val="TableParagraph"/>
              <w:spacing w:line="400" w:lineRule="exact"/>
              <w:rPr>
                <w:rFonts w:asciiTheme="minorEastAsia" w:hAnsiTheme="minorEastAsia"/>
                <w:sz w:val="21"/>
                <w:lang w:eastAsia="zh-CN"/>
              </w:rPr>
            </w:pPr>
            <w:r>
              <w:rPr>
                <w:rFonts w:asciiTheme="minorEastAsia" w:hAnsiTheme="minorEastAsia"/>
                <w:b/>
                <w:sz w:val="21"/>
                <w:lang w:eastAsia="zh-CN"/>
              </w:rPr>
              <w:t>开户银行：</w:t>
            </w:r>
            <w:r>
              <w:rPr>
                <w:rFonts w:asciiTheme="minorEastAsia" w:hAnsiTheme="minorEastAsia"/>
                <w:sz w:val="21"/>
                <w:lang w:eastAsia="zh-CN"/>
              </w:rPr>
              <w:t xml:space="preserve"> </w:t>
            </w:r>
            <w:r>
              <w:rPr>
                <w:rFonts w:asciiTheme="minorEastAsia" w:hAnsiTheme="minorEastAsia" w:hint="eastAsia"/>
                <w:b/>
                <w:sz w:val="21"/>
                <w:lang w:eastAsia="zh-CN"/>
              </w:rPr>
              <w:t>中国建设银行上饶市分</w:t>
            </w:r>
            <w:bookmarkStart w:id="17" w:name="_GoBack"/>
            <w:bookmarkEnd w:id="17"/>
            <w:r>
              <w:rPr>
                <w:rFonts w:asciiTheme="minorEastAsia" w:hAnsiTheme="minorEastAsia" w:hint="eastAsia"/>
                <w:b/>
                <w:sz w:val="21"/>
                <w:lang w:eastAsia="zh-CN"/>
              </w:rPr>
              <w:t>行营业部</w:t>
            </w:r>
          </w:p>
          <w:p w:rsidR="00CE30E8" w:rsidRDefault="001B344B">
            <w:pPr>
              <w:pStyle w:val="TableParagraph"/>
              <w:spacing w:line="400" w:lineRule="exact"/>
              <w:rPr>
                <w:rFonts w:asciiTheme="minorEastAsia" w:hAnsiTheme="minorEastAsia"/>
                <w:sz w:val="21"/>
                <w:lang w:eastAsia="zh-CN"/>
              </w:rPr>
            </w:pPr>
            <w:r>
              <w:rPr>
                <w:rFonts w:asciiTheme="minorEastAsia" w:hAnsiTheme="minorEastAsia"/>
                <w:b/>
                <w:sz w:val="21"/>
                <w:lang w:eastAsia="zh-CN"/>
              </w:rPr>
              <w:t>账号：</w:t>
            </w:r>
            <w:r>
              <w:rPr>
                <w:rFonts w:asciiTheme="minorEastAsia" w:hAnsiTheme="minorEastAsia" w:hint="eastAsia"/>
                <w:b/>
                <w:sz w:val="21"/>
                <w:lang w:eastAsia="zh-CN"/>
              </w:rPr>
              <w:t>3600,1350,1000,5000,6171</w:t>
            </w:r>
          </w:p>
          <w:p w:rsidR="00CE30E8" w:rsidRDefault="001B344B">
            <w:pPr>
              <w:pStyle w:val="Default"/>
              <w:spacing w:line="400" w:lineRule="exact"/>
              <w:rPr>
                <w:rFonts w:asciiTheme="minorEastAsia" w:eastAsiaTheme="minorEastAsia" w:hAnsiTheme="minorEastAsia"/>
                <w:b/>
                <w:color w:val="auto"/>
                <w:sz w:val="21"/>
                <w:szCs w:val="21"/>
              </w:rPr>
            </w:pPr>
            <w:r>
              <w:rPr>
                <w:rFonts w:asciiTheme="minorEastAsia" w:eastAsiaTheme="minorEastAsia" w:hAnsiTheme="minorEastAsia" w:hint="eastAsia"/>
                <w:b/>
                <w:color w:val="auto"/>
                <w:sz w:val="21"/>
                <w:szCs w:val="21"/>
              </w:rPr>
              <w:t>联系人：周先生     联系电话：15970311888</w:t>
            </w:r>
          </w:p>
        </w:tc>
      </w:tr>
      <w:tr w:rsidR="00CE30E8">
        <w:trPr>
          <w:trHeight w:val="1659"/>
        </w:trPr>
        <w:tc>
          <w:tcPr>
            <w:tcW w:w="1064" w:type="dxa"/>
            <w:tcBorders>
              <w:top w:val="single" w:sz="6" w:space="0" w:color="000000"/>
              <w:bottom w:val="single" w:sz="6" w:space="0" w:color="000000"/>
              <w:right w:val="single" w:sz="6" w:space="0" w:color="000000"/>
            </w:tcBorders>
            <w:vAlign w:val="center"/>
          </w:tcPr>
          <w:p w:rsidR="00CE30E8" w:rsidRDefault="001B344B">
            <w:pPr>
              <w:pStyle w:val="TableParagraph"/>
              <w:spacing w:before="1"/>
              <w:ind w:left="363"/>
              <w:jc w:val="right"/>
              <w:rPr>
                <w:rFonts w:asciiTheme="minorEastAsia" w:hAnsiTheme="minorEastAsia"/>
                <w:sz w:val="21"/>
              </w:rPr>
            </w:pPr>
            <w:r>
              <w:rPr>
                <w:rFonts w:asciiTheme="minorEastAsia" w:hAnsiTheme="minorEastAsia"/>
                <w:sz w:val="21"/>
              </w:rPr>
              <w:t>3.4.3</w:t>
            </w:r>
          </w:p>
        </w:tc>
        <w:tc>
          <w:tcPr>
            <w:tcW w:w="2716" w:type="dxa"/>
            <w:tcBorders>
              <w:top w:val="single" w:sz="6" w:space="0" w:color="000000"/>
              <w:left w:val="single" w:sz="6" w:space="0" w:color="000000"/>
              <w:bottom w:val="single" w:sz="6" w:space="0" w:color="000000"/>
              <w:right w:val="single" w:sz="6" w:space="0" w:color="000000"/>
            </w:tcBorders>
            <w:vAlign w:val="center"/>
          </w:tcPr>
          <w:p w:rsidR="00CE30E8" w:rsidRDefault="001B344B">
            <w:pPr>
              <w:pStyle w:val="TableParagraph"/>
              <w:spacing w:before="1"/>
              <w:ind w:left="577"/>
              <w:rPr>
                <w:rFonts w:asciiTheme="minorEastAsia" w:hAnsiTheme="minorEastAsia"/>
                <w:sz w:val="21"/>
              </w:rPr>
            </w:pPr>
            <w:proofErr w:type="spellStart"/>
            <w:r>
              <w:rPr>
                <w:rFonts w:asciiTheme="minorEastAsia" w:hAnsiTheme="minorEastAsia"/>
                <w:sz w:val="21"/>
              </w:rPr>
              <w:t>投标保证金的退还</w:t>
            </w:r>
            <w:proofErr w:type="spellEnd"/>
          </w:p>
        </w:tc>
        <w:tc>
          <w:tcPr>
            <w:tcW w:w="5403" w:type="dxa"/>
            <w:tcBorders>
              <w:top w:val="single" w:sz="6" w:space="0" w:color="000000"/>
              <w:left w:val="single" w:sz="6" w:space="0" w:color="000000"/>
              <w:bottom w:val="single" w:sz="6" w:space="0" w:color="000000"/>
            </w:tcBorders>
          </w:tcPr>
          <w:p w:rsidR="00CE30E8" w:rsidRDefault="001B344B">
            <w:pPr>
              <w:pStyle w:val="TableParagraph"/>
              <w:spacing w:line="400" w:lineRule="exact"/>
              <w:rPr>
                <w:rFonts w:asciiTheme="minorEastAsia" w:hAnsiTheme="minorEastAsia"/>
                <w:sz w:val="21"/>
                <w:lang w:eastAsia="zh-CN"/>
              </w:rPr>
            </w:pPr>
            <w:r>
              <w:rPr>
                <w:rFonts w:asciiTheme="minorEastAsia" w:hAnsiTheme="minorEastAsia"/>
                <w:sz w:val="21"/>
                <w:lang w:eastAsia="zh-CN"/>
              </w:rPr>
              <w:t>招标人在中标通知发出后 5日内向中标候选人以外的其他投标人退还投标保证金，与中标人签订书面合同后5日内向其他中标候选人退还投标保证金。</w:t>
            </w:r>
          </w:p>
          <w:p w:rsidR="00CE30E8" w:rsidRDefault="001B344B">
            <w:pPr>
              <w:pStyle w:val="TableParagraph"/>
              <w:spacing w:before="14" w:line="400" w:lineRule="exact"/>
              <w:ind w:right="-29"/>
              <w:rPr>
                <w:rFonts w:asciiTheme="minorEastAsia" w:hAnsiTheme="minorEastAsia"/>
                <w:sz w:val="21"/>
                <w:lang w:eastAsia="zh-CN"/>
              </w:rPr>
            </w:pPr>
            <w:r>
              <w:rPr>
                <w:rFonts w:asciiTheme="minorEastAsia" w:hAnsiTheme="minorEastAsia"/>
                <w:sz w:val="21"/>
                <w:lang w:eastAsia="zh-CN"/>
              </w:rPr>
              <w:t>投标保证金</w:t>
            </w:r>
            <w:r>
              <w:rPr>
                <w:rFonts w:asciiTheme="minorEastAsia" w:hAnsiTheme="minorEastAsia" w:hint="eastAsia"/>
                <w:sz w:val="21"/>
                <w:lang w:eastAsia="zh-CN"/>
              </w:rPr>
              <w:t>不</w:t>
            </w:r>
            <w:r>
              <w:rPr>
                <w:rFonts w:asciiTheme="minorEastAsia" w:hAnsiTheme="minorEastAsia"/>
                <w:sz w:val="21"/>
                <w:lang w:eastAsia="zh-CN"/>
              </w:rPr>
              <w:t>计息。</w:t>
            </w:r>
          </w:p>
        </w:tc>
      </w:tr>
      <w:tr w:rsidR="00CE30E8">
        <w:trPr>
          <w:trHeight w:val="394"/>
        </w:trPr>
        <w:tc>
          <w:tcPr>
            <w:tcW w:w="1064" w:type="dxa"/>
            <w:tcBorders>
              <w:top w:val="single" w:sz="6" w:space="0" w:color="000000"/>
              <w:bottom w:val="single" w:sz="6" w:space="0" w:color="000000"/>
              <w:right w:val="single" w:sz="6" w:space="0" w:color="000000"/>
            </w:tcBorders>
          </w:tcPr>
          <w:p w:rsidR="00CE30E8" w:rsidRDefault="001B344B">
            <w:pPr>
              <w:pStyle w:val="TableParagraph"/>
              <w:spacing w:before="35"/>
              <w:ind w:left="363"/>
              <w:jc w:val="right"/>
              <w:rPr>
                <w:rFonts w:asciiTheme="minorEastAsia" w:hAnsiTheme="minorEastAsia"/>
                <w:sz w:val="21"/>
              </w:rPr>
            </w:pPr>
            <w:r>
              <w:rPr>
                <w:rFonts w:asciiTheme="minorEastAsia" w:hAnsiTheme="minorEastAsia"/>
                <w:sz w:val="21"/>
              </w:rPr>
              <w:t>3.5.2</w:t>
            </w:r>
          </w:p>
        </w:tc>
        <w:tc>
          <w:tcPr>
            <w:tcW w:w="2716" w:type="dxa"/>
            <w:tcBorders>
              <w:top w:val="single" w:sz="6" w:space="0" w:color="000000"/>
              <w:left w:val="single" w:sz="6" w:space="0" w:color="000000"/>
              <w:bottom w:val="single" w:sz="6" w:space="0" w:color="000000"/>
              <w:right w:val="single" w:sz="6" w:space="0" w:color="000000"/>
            </w:tcBorders>
          </w:tcPr>
          <w:p w:rsidR="00CE30E8" w:rsidRDefault="001B344B">
            <w:pPr>
              <w:pStyle w:val="TableParagraph"/>
              <w:spacing w:before="35"/>
              <w:ind w:left="262"/>
              <w:jc w:val="center"/>
              <w:rPr>
                <w:rFonts w:asciiTheme="minorEastAsia" w:hAnsiTheme="minorEastAsia"/>
                <w:sz w:val="21"/>
                <w:lang w:eastAsia="zh-CN"/>
              </w:rPr>
            </w:pPr>
            <w:r>
              <w:rPr>
                <w:rFonts w:asciiTheme="minorEastAsia" w:hAnsiTheme="minorEastAsia"/>
                <w:sz w:val="21"/>
                <w:lang w:eastAsia="zh-CN"/>
              </w:rPr>
              <w:t>近年财务状况的年份要求</w:t>
            </w:r>
          </w:p>
        </w:tc>
        <w:tc>
          <w:tcPr>
            <w:tcW w:w="5403" w:type="dxa"/>
            <w:tcBorders>
              <w:top w:val="single" w:sz="6" w:space="0" w:color="000000"/>
              <w:left w:val="single" w:sz="6" w:space="0" w:color="000000"/>
              <w:bottom w:val="single" w:sz="6" w:space="0" w:color="000000"/>
            </w:tcBorders>
          </w:tcPr>
          <w:p w:rsidR="00CE30E8" w:rsidRDefault="001B344B">
            <w:pPr>
              <w:pStyle w:val="TableParagraph"/>
              <w:spacing w:before="35"/>
              <w:ind w:left="139"/>
              <w:rPr>
                <w:rFonts w:asciiTheme="minorEastAsia" w:hAnsiTheme="minorEastAsia"/>
                <w:sz w:val="21"/>
                <w:lang w:eastAsia="zh-CN"/>
              </w:rPr>
            </w:pPr>
            <w:r>
              <w:rPr>
                <w:rFonts w:asciiTheme="minorEastAsia" w:hAnsiTheme="minorEastAsia" w:hint="eastAsia"/>
                <w:sz w:val="21"/>
                <w:lang w:eastAsia="zh-CN"/>
              </w:rPr>
              <w:t>/</w:t>
            </w:r>
          </w:p>
        </w:tc>
      </w:tr>
      <w:tr w:rsidR="00CE30E8">
        <w:trPr>
          <w:trHeight w:val="632"/>
        </w:trPr>
        <w:tc>
          <w:tcPr>
            <w:tcW w:w="1064" w:type="dxa"/>
            <w:tcBorders>
              <w:top w:val="single" w:sz="6" w:space="0" w:color="000000"/>
              <w:bottom w:val="single" w:sz="6" w:space="0" w:color="000000"/>
              <w:right w:val="single" w:sz="6" w:space="0" w:color="000000"/>
            </w:tcBorders>
            <w:vAlign w:val="center"/>
          </w:tcPr>
          <w:p w:rsidR="00CE30E8" w:rsidRDefault="001B344B">
            <w:pPr>
              <w:pStyle w:val="TableParagraph"/>
              <w:ind w:left="363"/>
              <w:jc w:val="right"/>
              <w:rPr>
                <w:rFonts w:asciiTheme="minorEastAsia" w:hAnsiTheme="minorEastAsia"/>
                <w:sz w:val="21"/>
              </w:rPr>
            </w:pPr>
            <w:r>
              <w:rPr>
                <w:rFonts w:asciiTheme="minorEastAsia" w:hAnsiTheme="minorEastAsia"/>
                <w:sz w:val="21"/>
              </w:rPr>
              <w:t>3.5.3</w:t>
            </w:r>
          </w:p>
        </w:tc>
        <w:tc>
          <w:tcPr>
            <w:tcW w:w="2716" w:type="dxa"/>
            <w:tcBorders>
              <w:top w:val="single" w:sz="6" w:space="0" w:color="000000"/>
              <w:left w:val="single" w:sz="6" w:space="0" w:color="000000"/>
              <w:bottom w:val="single" w:sz="6" w:space="0" w:color="000000"/>
              <w:right w:val="single" w:sz="6" w:space="0" w:color="000000"/>
            </w:tcBorders>
          </w:tcPr>
          <w:p w:rsidR="00CE30E8" w:rsidRDefault="001B344B">
            <w:pPr>
              <w:pStyle w:val="TableParagraph"/>
              <w:spacing w:line="310" w:lineRule="atLeast"/>
              <w:jc w:val="center"/>
              <w:rPr>
                <w:rFonts w:asciiTheme="minorEastAsia" w:hAnsiTheme="minorEastAsia"/>
                <w:sz w:val="21"/>
                <w:lang w:eastAsia="zh-CN"/>
              </w:rPr>
            </w:pPr>
            <w:r>
              <w:rPr>
                <w:rFonts w:asciiTheme="minorEastAsia" w:hAnsiTheme="minorEastAsia"/>
                <w:sz w:val="21"/>
                <w:lang w:eastAsia="zh-CN"/>
              </w:rPr>
              <w:t>近年完成的</w:t>
            </w:r>
            <w:r>
              <w:rPr>
                <w:rFonts w:asciiTheme="minorEastAsia" w:hAnsiTheme="minorEastAsia" w:hint="eastAsia"/>
                <w:sz w:val="21"/>
                <w:lang w:eastAsia="zh-CN"/>
              </w:rPr>
              <w:t>施工</w:t>
            </w:r>
            <w:r>
              <w:rPr>
                <w:rFonts w:asciiTheme="minorEastAsia" w:hAnsiTheme="minorEastAsia"/>
                <w:sz w:val="21"/>
                <w:lang w:eastAsia="zh-CN"/>
              </w:rPr>
              <w:t>项目的年份要求</w:t>
            </w:r>
          </w:p>
        </w:tc>
        <w:tc>
          <w:tcPr>
            <w:tcW w:w="5403" w:type="dxa"/>
            <w:tcBorders>
              <w:top w:val="single" w:sz="6" w:space="0" w:color="000000"/>
              <w:left w:val="single" w:sz="6" w:space="0" w:color="000000"/>
              <w:bottom w:val="single" w:sz="6" w:space="0" w:color="000000"/>
            </w:tcBorders>
            <w:vAlign w:val="center"/>
          </w:tcPr>
          <w:p w:rsidR="00CE30E8" w:rsidRDefault="001B344B">
            <w:pPr>
              <w:pStyle w:val="TableParagraph"/>
              <w:ind w:left="139"/>
              <w:rPr>
                <w:rFonts w:asciiTheme="minorEastAsia" w:hAnsiTheme="minorEastAsia"/>
                <w:sz w:val="21"/>
                <w:lang w:eastAsia="zh-CN"/>
              </w:rPr>
            </w:pPr>
            <w:r>
              <w:rPr>
                <w:rFonts w:asciiTheme="minorEastAsia" w:hAnsiTheme="minorEastAsia" w:hint="eastAsia"/>
                <w:sz w:val="21"/>
                <w:lang w:eastAsia="zh-CN"/>
              </w:rPr>
              <w:t>近5年内</w:t>
            </w:r>
          </w:p>
        </w:tc>
      </w:tr>
      <w:tr w:rsidR="00CE30E8">
        <w:trPr>
          <w:trHeight w:val="396"/>
        </w:trPr>
        <w:tc>
          <w:tcPr>
            <w:tcW w:w="1064" w:type="dxa"/>
            <w:tcBorders>
              <w:top w:val="single" w:sz="6" w:space="0" w:color="000000"/>
              <w:bottom w:val="single" w:sz="6" w:space="0" w:color="000000"/>
              <w:right w:val="single" w:sz="6" w:space="0" w:color="000000"/>
            </w:tcBorders>
            <w:vAlign w:val="center"/>
          </w:tcPr>
          <w:p w:rsidR="00CE30E8" w:rsidRDefault="001B344B">
            <w:pPr>
              <w:pStyle w:val="TableParagraph"/>
              <w:spacing w:before="39"/>
              <w:ind w:left="363"/>
              <w:jc w:val="right"/>
              <w:rPr>
                <w:rFonts w:asciiTheme="minorEastAsia" w:hAnsiTheme="minorEastAsia"/>
                <w:sz w:val="21"/>
              </w:rPr>
            </w:pPr>
            <w:r>
              <w:rPr>
                <w:rFonts w:asciiTheme="minorEastAsia" w:hAnsiTheme="minorEastAsia"/>
                <w:sz w:val="21"/>
              </w:rPr>
              <w:t>3.5.5</w:t>
            </w:r>
          </w:p>
        </w:tc>
        <w:tc>
          <w:tcPr>
            <w:tcW w:w="2716" w:type="dxa"/>
            <w:tcBorders>
              <w:top w:val="single" w:sz="6" w:space="0" w:color="000000"/>
              <w:left w:val="single" w:sz="6" w:space="0" w:color="000000"/>
              <w:bottom w:val="single" w:sz="6" w:space="0" w:color="000000"/>
              <w:right w:val="single" w:sz="6" w:space="0" w:color="000000"/>
            </w:tcBorders>
            <w:vAlign w:val="center"/>
          </w:tcPr>
          <w:p w:rsidR="00CE30E8" w:rsidRDefault="001B344B">
            <w:pPr>
              <w:pStyle w:val="TableParagraph"/>
              <w:spacing w:before="39"/>
              <w:ind w:left="262"/>
              <w:jc w:val="center"/>
              <w:rPr>
                <w:rFonts w:asciiTheme="minorEastAsia" w:hAnsiTheme="minorEastAsia"/>
                <w:sz w:val="21"/>
                <w:lang w:eastAsia="zh-CN"/>
              </w:rPr>
            </w:pPr>
            <w:r>
              <w:rPr>
                <w:rFonts w:asciiTheme="minorEastAsia" w:hAnsiTheme="minorEastAsia"/>
                <w:sz w:val="21"/>
                <w:lang w:eastAsia="zh-CN"/>
              </w:rPr>
              <w:t>近年信誉情况的年份要求</w:t>
            </w:r>
          </w:p>
        </w:tc>
        <w:tc>
          <w:tcPr>
            <w:tcW w:w="5403" w:type="dxa"/>
            <w:tcBorders>
              <w:top w:val="single" w:sz="6" w:space="0" w:color="000000"/>
              <w:left w:val="single" w:sz="6" w:space="0" w:color="000000"/>
              <w:bottom w:val="single" w:sz="6" w:space="0" w:color="000000"/>
            </w:tcBorders>
            <w:vAlign w:val="center"/>
          </w:tcPr>
          <w:p w:rsidR="00CE30E8" w:rsidRDefault="001B344B">
            <w:pPr>
              <w:pStyle w:val="TableParagraph"/>
              <w:spacing w:before="39"/>
              <w:ind w:left="139"/>
              <w:rPr>
                <w:rFonts w:asciiTheme="minorEastAsia" w:hAnsiTheme="minorEastAsia"/>
                <w:sz w:val="21"/>
                <w:lang w:eastAsia="zh-CN"/>
              </w:rPr>
            </w:pPr>
            <w:r>
              <w:rPr>
                <w:rFonts w:asciiTheme="minorEastAsia" w:hAnsiTheme="minorEastAsia" w:hint="eastAsia"/>
                <w:sz w:val="21"/>
                <w:lang w:eastAsia="zh-CN"/>
              </w:rPr>
              <w:t>/</w:t>
            </w:r>
          </w:p>
        </w:tc>
      </w:tr>
      <w:tr w:rsidR="00CE30E8">
        <w:trPr>
          <w:trHeight w:val="2542"/>
        </w:trPr>
        <w:tc>
          <w:tcPr>
            <w:tcW w:w="1064" w:type="dxa"/>
            <w:tcBorders>
              <w:top w:val="single" w:sz="6" w:space="0" w:color="000000"/>
              <w:bottom w:val="single" w:sz="6" w:space="0" w:color="000000"/>
              <w:right w:val="single" w:sz="6" w:space="0" w:color="000000"/>
            </w:tcBorders>
            <w:vAlign w:val="center"/>
          </w:tcPr>
          <w:p w:rsidR="00CE30E8" w:rsidRDefault="001B344B">
            <w:pPr>
              <w:pStyle w:val="Default"/>
              <w:spacing w:line="300" w:lineRule="auto"/>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3.5.8</w:t>
            </w:r>
          </w:p>
        </w:tc>
        <w:tc>
          <w:tcPr>
            <w:tcW w:w="2716" w:type="dxa"/>
            <w:tcBorders>
              <w:top w:val="single" w:sz="6" w:space="0" w:color="000000"/>
              <w:left w:val="single" w:sz="6" w:space="0" w:color="000000"/>
              <w:bottom w:val="single" w:sz="6" w:space="0" w:color="000000"/>
              <w:right w:val="single" w:sz="6" w:space="0" w:color="000000"/>
            </w:tcBorders>
            <w:vAlign w:val="center"/>
          </w:tcPr>
          <w:p w:rsidR="00CE30E8" w:rsidRDefault="001B344B">
            <w:pPr>
              <w:pStyle w:val="Default"/>
              <w:spacing w:line="300" w:lineRule="auto"/>
              <w:ind w:left="315" w:hangingChars="150" w:hanging="315"/>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核查投标文件及相关材料</w:t>
            </w:r>
          </w:p>
        </w:tc>
        <w:tc>
          <w:tcPr>
            <w:tcW w:w="5403" w:type="dxa"/>
            <w:tcBorders>
              <w:top w:val="single" w:sz="6" w:space="0" w:color="000000"/>
              <w:left w:val="single" w:sz="6" w:space="0" w:color="000000"/>
              <w:bottom w:val="single" w:sz="6" w:space="0" w:color="000000"/>
            </w:tcBorders>
            <w:vAlign w:val="center"/>
          </w:tcPr>
          <w:p w:rsidR="00CE30E8" w:rsidRDefault="001B344B">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招标人将进一步核查投标人在投标文件中提供的材料，若在评标期间发现投标人提供了虚假资料，其投标将被否决；若在评标结果公示期间发现作为中标候选人的投标人提供了虚假资料，招标人有权取消其中标资格；若在合同实施期间发现投标人提供了虚假资料，招标人有权从工程支付款中扣除不超过10％签约合同价的金额作为违约金。</w:t>
            </w:r>
          </w:p>
        </w:tc>
      </w:tr>
      <w:tr w:rsidR="00CE30E8">
        <w:trPr>
          <w:trHeight w:val="553"/>
        </w:trPr>
        <w:tc>
          <w:tcPr>
            <w:tcW w:w="1064" w:type="dxa"/>
            <w:tcBorders>
              <w:top w:val="single" w:sz="6" w:space="0" w:color="000000"/>
              <w:bottom w:val="single" w:sz="6" w:space="0" w:color="000000"/>
              <w:right w:val="single" w:sz="6" w:space="0" w:color="000000"/>
            </w:tcBorders>
            <w:vAlign w:val="center"/>
          </w:tcPr>
          <w:p w:rsidR="00CE30E8" w:rsidRDefault="001B344B">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3.6</w:t>
            </w:r>
          </w:p>
        </w:tc>
        <w:tc>
          <w:tcPr>
            <w:tcW w:w="2716" w:type="dxa"/>
            <w:tcBorders>
              <w:top w:val="single" w:sz="6" w:space="0" w:color="000000"/>
              <w:left w:val="single" w:sz="6" w:space="0" w:color="000000"/>
              <w:bottom w:val="single" w:sz="6" w:space="0" w:color="000000"/>
              <w:right w:val="single" w:sz="6" w:space="0" w:color="000000"/>
            </w:tcBorders>
            <w:vAlign w:val="center"/>
          </w:tcPr>
          <w:p w:rsidR="00CE30E8" w:rsidRDefault="001B344B">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是否允许递交备选投标方案</w:t>
            </w:r>
          </w:p>
        </w:tc>
        <w:tc>
          <w:tcPr>
            <w:tcW w:w="5403" w:type="dxa"/>
            <w:tcBorders>
              <w:top w:val="single" w:sz="6" w:space="0" w:color="000000"/>
              <w:left w:val="single" w:sz="6" w:space="0" w:color="000000"/>
              <w:bottom w:val="single" w:sz="6" w:space="0" w:color="000000"/>
            </w:tcBorders>
            <w:vAlign w:val="center"/>
          </w:tcPr>
          <w:p w:rsidR="00CE30E8" w:rsidRDefault="001B344B">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不允许</w:t>
            </w:r>
          </w:p>
        </w:tc>
      </w:tr>
      <w:tr w:rsidR="00CE30E8">
        <w:trPr>
          <w:trHeight w:val="1257"/>
        </w:trPr>
        <w:tc>
          <w:tcPr>
            <w:tcW w:w="1064" w:type="dxa"/>
            <w:tcBorders>
              <w:top w:val="single" w:sz="6" w:space="0" w:color="000000"/>
              <w:bottom w:val="single" w:sz="6" w:space="0" w:color="000000"/>
              <w:right w:val="single" w:sz="6" w:space="0" w:color="000000"/>
            </w:tcBorders>
            <w:vAlign w:val="center"/>
          </w:tcPr>
          <w:p w:rsidR="00CE30E8" w:rsidRDefault="001B344B">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3.7.3</w:t>
            </w:r>
          </w:p>
        </w:tc>
        <w:tc>
          <w:tcPr>
            <w:tcW w:w="2716" w:type="dxa"/>
            <w:tcBorders>
              <w:top w:val="single" w:sz="6" w:space="0" w:color="000000"/>
              <w:left w:val="single" w:sz="6" w:space="0" w:color="000000"/>
              <w:bottom w:val="single" w:sz="6" w:space="0" w:color="000000"/>
              <w:right w:val="single" w:sz="6" w:space="0" w:color="000000"/>
            </w:tcBorders>
            <w:vAlign w:val="center"/>
          </w:tcPr>
          <w:p w:rsidR="00CE30E8" w:rsidRDefault="001B344B">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签字或盖章要求</w:t>
            </w:r>
          </w:p>
        </w:tc>
        <w:tc>
          <w:tcPr>
            <w:tcW w:w="5403" w:type="dxa"/>
            <w:tcBorders>
              <w:top w:val="single" w:sz="6" w:space="0" w:color="000000"/>
              <w:left w:val="single" w:sz="6" w:space="0" w:color="000000"/>
              <w:bottom w:val="single" w:sz="6" w:space="0" w:color="000000"/>
            </w:tcBorders>
            <w:vAlign w:val="center"/>
          </w:tcPr>
          <w:p w:rsidR="00CE30E8" w:rsidRDefault="001B344B">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投标文件正本应用不褪色的材料书写或打印。</w:t>
            </w:r>
          </w:p>
          <w:p w:rsidR="00CE30E8" w:rsidRDefault="001B344B">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w:t>
            </w:r>
            <w:r>
              <w:rPr>
                <w:rFonts w:hint="eastAsia"/>
                <w:sz w:val="21"/>
              </w:rPr>
              <w:t>投标文件中需签字和盖章处且逐页签字盖章</w:t>
            </w:r>
            <w:r>
              <w:rPr>
                <w:rFonts w:asciiTheme="minorEastAsia" w:eastAsiaTheme="minorEastAsia" w:hAnsiTheme="minorEastAsia"/>
                <w:color w:val="auto"/>
                <w:sz w:val="21"/>
                <w:szCs w:val="21"/>
              </w:rPr>
              <w:t>，不得使用印章、签名章或其他电子制版签名代替。</w:t>
            </w:r>
          </w:p>
        </w:tc>
      </w:tr>
      <w:tr w:rsidR="00CE30E8">
        <w:trPr>
          <w:trHeight w:val="492"/>
        </w:trPr>
        <w:tc>
          <w:tcPr>
            <w:tcW w:w="1064" w:type="dxa"/>
            <w:tcBorders>
              <w:top w:val="single" w:sz="6" w:space="0" w:color="000000"/>
              <w:bottom w:val="single" w:sz="6" w:space="0" w:color="000000"/>
              <w:right w:val="single" w:sz="6" w:space="0" w:color="000000"/>
            </w:tcBorders>
            <w:vAlign w:val="center"/>
          </w:tcPr>
          <w:p w:rsidR="00CE30E8" w:rsidRDefault="001B344B">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3.7.4</w:t>
            </w:r>
          </w:p>
        </w:tc>
        <w:tc>
          <w:tcPr>
            <w:tcW w:w="2716" w:type="dxa"/>
            <w:tcBorders>
              <w:top w:val="single" w:sz="6" w:space="0" w:color="000000"/>
              <w:left w:val="single" w:sz="6" w:space="0" w:color="000000"/>
              <w:bottom w:val="single" w:sz="6" w:space="0" w:color="000000"/>
              <w:right w:val="single" w:sz="6" w:space="0" w:color="000000"/>
            </w:tcBorders>
            <w:vAlign w:val="center"/>
          </w:tcPr>
          <w:p w:rsidR="00CE30E8" w:rsidRDefault="001B344B">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投标文件副本份数及要求</w:t>
            </w:r>
          </w:p>
        </w:tc>
        <w:tc>
          <w:tcPr>
            <w:tcW w:w="5403" w:type="dxa"/>
            <w:tcBorders>
              <w:top w:val="single" w:sz="6" w:space="0" w:color="000000"/>
              <w:left w:val="single" w:sz="6" w:space="0" w:color="000000"/>
              <w:bottom w:val="single" w:sz="6" w:space="0" w:color="000000"/>
            </w:tcBorders>
            <w:vAlign w:val="center"/>
          </w:tcPr>
          <w:p w:rsidR="00CE30E8" w:rsidRDefault="001B344B">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纸质投标文件：正本一份、副本</w:t>
            </w:r>
            <w:r>
              <w:rPr>
                <w:rFonts w:asciiTheme="minorEastAsia" w:eastAsiaTheme="minorEastAsia" w:hAnsiTheme="minorEastAsia" w:hint="eastAsia"/>
                <w:color w:val="auto"/>
                <w:sz w:val="21"/>
                <w:szCs w:val="21"/>
              </w:rPr>
              <w:t>一</w:t>
            </w:r>
            <w:r>
              <w:rPr>
                <w:rFonts w:asciiTheme="minorEastAsia" w:eastAsiaTheme="minorEastAsia" w:hAnsiTheme="minorEastAsia"/>
                <w:color w:val="auto"/>
                <w:sz w:val="21"/>
                <w:szCs w:val="21"/>
              </w:rPr>
              <w:t>份；</w:t>
            </w:r>
          </w:p>
        </w:tc>
      </w:tr>
      <w:tr w:rsidR="00CE30E8">
        <w:trPr>
          <w:trHeight w:val="408"/>
        </w:trPr>
        <w:tc>
          <w:tcPr>
            <w:tcW w:w="1064" w:type="dxa"/>
            <w:tcBorders>
              <w:top w:val="single" w:sz="6" w:space="0" w:color="000000"/>
              <w:bottom w:val="single" w:sz="6" w:space="0" w:color="000000"/>
              <w:right w:val="single" w:sz="6" w:space="0" w:color="000000"/>
            </w:tcBorders>
            <w:vAlign w:val="center"/>
          </w:tcPr>
          <w:p w:rsidR="00CE30E8" w:rsidRDefault="001B344B">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3.7.5</w:t>
            </w:r>
          </w:p>
        </w:tc>
        <w:tc>
          <w:tcPr>
            <w:tcW w:w="2716" w:type="dxa"/>
            <w:tcBorders>
              <w:top w:val="single" w:sz="6" w:space="0" w:color="000000"/>
              <w:left w:val="single" w:sz="6" w:space="0" w:color="000000"/>
              <w:bottom w:val="single" w:sz="6" w:space="0" w:color="000000"/>
              <w:right w:val="single" w:sz="6" w:space="0" w:color="000000"/>
            </w:tcBorders>
            <w:vAlign w:val="center"/>
          </w:tcPr>
          <w:p w:rsidR="00CE30E8" w:rsidRDefault="001B344B">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装订要求</w:t>
            </w:r>
          </w:p>
        </w:tc>
        <w:tc>
          <w:tcPr>
            <w:tcW w:w="5403" w:type="dxa"/>
            <w:tcBorders>
              <w:top w:val="single" w:sz="6" w:space="0" w:color="000000"/>
              <w:left w:val="single" w:sz="6" w:space="0" w:color="000000"/>
              <w:bottom w:val="single" w:sz="6" w:space="0" w:color="000000"/>
            </w:tcBorders>
            <w:vAlign w:val="center"/>
          </w:tcPr>
          <w:p w:rsidR="00CE30E8" w:rsidRDefault="001B344B">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 xml:space="preserve">投标文件的正本与副本分别装订成册，不得有活页或夹页。投标文件应按照规定的格式填报，否则招标人对由于投标文件装订松散、夹页、活页等将按形式评审不予通过处理。其纸张统一规定为A4格式。文件上必须列明投标投标人名称，项目名称。 </w:t>
            </w:r>
          </w:p>
          <w:p w:rsidR="00CE30E8" w:rsidRDefault="001B344B">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本次招标采用信封形式，投标文件应单独密封包装。</w:t>
            </w:r>
          </w:p>
        </w:tc>
      </w:tr>
      <w:tr w:rsidR="00CE30E8">
        <w:trPr>
          <w:trHeight w:val="408"/>
        </w:trPr>
        <w:tc>
          <w:tcPr>
            <w:tcW w:w="1064" w:type="dxa"/>
            <w:tcBorders>
              <w:top w:val="single" w:sz="6" w:space="0" w:color="000000"/>
              <w:bottom w:val="single" w:sz="6" w:space="0" w:color="000000"/>
              <w:right w:val="single" w:sz="6" w:space="0" w:color="000000"/>
            </w:tcBorders>
          </w:tcPr>
          <w:p w:rsidR="00CE30E8" w:rsidRDefault="001B344B">
            <w:pPr>
              <w:pStyle w:val="TableParagraph"/>
              <w:spacing w:line="291" w:lineRule="exact"/>
              <w:ind w:left="271"/>
              <w:jc w:val="right"/>
              <w:rPr>
                <w:rFonts w:asciiTheme="minorEastAsia" w:hAnsiTheme="minorEastAsia"/>
                <w:b/>
                <w:sz w:val="24"/>
              </w:rPr>
            </w:pPr>
            <w:proofErr w:type="spellStart"/>
            <w:r>
              <w:rPr>
                <w:rFonts w:asciiTheme="minorEastAsia" w:hAnsiTheme="minorEastAsia"/>
                <w:b/>
                <w:sz w:val="24"/>
              </w:rPr>
              <w:lastRenderedPageBreak/>
              <w:t>条款号</w:t>
            </w:r>
            <w:proofErr w:type="spellEnd"/>
          </w:p>
        </w:tc>
        <w:tc>
          <w:tcPr>
            <w:tcW w:w="2716" w:type="dxa"/>
            <w:tcBorders>
              <w:top w:val="single" w:sz="6" w:space="0" w:color="000000"/>
              <w:left w:val="single" w:sz="6" w:space="0" w:color="000000"/>
              <w:bottom w:val="single" w:sz="6" w:space="0" w:color="000000"/>
              <w:right w:val="single" w:sz="6" w:space="0" w:color="000000"/>
            </w:tcBorders>
          </w:tcPr>
          <w:p w:rsidR="00CE30E8" w:rsidRDefault="001B344B">
            <w:pPr>
              <w:pStyle w:val="TableParagraph"/>
              <w:spacing w:line="291" w:lineRule="exact"/>
              <w:ind w:right="587"/>
              <w:jc w:val="right"/>
              <w:rPr>
                <w:rFonts w:asciiTheme="minorEastAsia" w:hAnsiTheme="minorEastAsia"/>
                <w:b/>
                <w:sz w:val="24"/>
              </w:rPr>
            </w:pPr>
            <w:r>
              <w:rPr>
                <w:rFonts w:asciiTheme="minorEastAsia" w:hAnsiTheme="minorEastAsia"/>
                <w:b/>
                <w:sz w:val="24"/>
              </w:rPr>
              <w:t>条 款 名 称</w:t>
            </w:r>
          </w:p>
        </w:tc>
        <w:tc>
          <w:tcPr>
            <w:tcW w:w="5403" w:type="dxa"/>
            <w:tcBorders>
              <w:top w:val="single" w:sz="6" w:space="0" w:color="000000"/>
              <w:left w:val="single" w:sz="6" w:space="0" w:color="000000"/>
              <w:bottom w:val="single" w:sz="6" w:space="0" w:color="000000"/>
            </w:tcBorders>
          </w:tcPr>
          <w:p w:rsidR="00CE30E8" w:rsidRDefault="001B344B">
            <w:pPr>
              <w:pStyle w:val="TableParagraph"/>
              <w:spacing w:line="291" w:lineRule="exact"/>
              <w:ind w:right="1911"/>
              <w:jc w:val="right"/>
              <w:rPr>
                <w:rFonts w:asciiTheme="minorEastAsia" w:hAnsiTheme="minorEastAsia"/>
                <w:b/>
                <w:sz w:val="24"/>
              </w:rPr>
            </w:pPr>
            <w:r>
              <w:rPr>
                <w:rFonts w:asciiTheme="minorEastAsia" w:hAnsiTheme="minorEastAsia"/>
                <w:b/>
                <w:sz w:val="24"/>
              </w:rPr>
              <w:t>编 列 内 容</w:t>
            </w:r>
          </w:p>
        </w:tc>
      </w:tr>
      <w:tr w:rsidR="00CE30E8">
        <w:trPr>
          <w:trHeight w:val="3375"/>
        </w:trPr>
        <w:tc>
          <w:tcPr>
            <w:tcW w:w="1064" w:type="dxa"/>
            <w:tcBorders>
              <w:top w:val="single" w:sz="6" w:space="0" w:color="000000"/>
              <w:bottom w:val="single" w:sz="6" w:space="0" w:color="000000"/>
              <w:right w:val="single" w:sz="6" w:space="0" w:color="000000"/>
            </w:tcBorders>
            <w:vAlign w:val="center"/>
          </w:tcPr>
          <w:p w:rsidR="00CE30E8" w:rsidRDefault="001B344B">
            <w:pPr>
              <w:pStyle w:val="TableParagraph"/>
              <w:spacing w:before="137"/>
              <w:ind w:left="468"/>
              <w:jc w:val="right"/>
              <w:rPr>
                <w:rFonts w:asciiTheme="minorEastAsia" w:hAnsiTheme="minorEastAsia"/>
                <w:sz w:val="21"/>
                <w:szCs w:val="21"/>
              </w:rPr>
            </w:pPr>
            <w:r>
              <w:rPr>
                <w:rFonts w:asciiTheme="minorEastAsia" w:hAnsiTheme="minorEastAsia" w:hint="eastAsia"/>
                <w:sz w:val="21"/>
                <w:szCs w:val="21"/>
                <w:lang w:eastAsia="zh-CN"/>
              </w:rPr>
              <w:t>4.1</w:t>
            </w:r>
          </w:p>
        </w:tc>
        <w:tc>
          <w:tcPr>
            <w:tcW w:w="2716" w:type="dxa"/>
            <w:tcBorders>
              <w:top w:val="single" w:sz="6" w:space="0" w:color="000000"/>
              <w:left w:val="single" w:sz="6" w:space="0" w:color="000000"/>
              <w:bottom w:val="single" w:sz="6" w:space="0" w:color="000000"/>
              <w:right w:val="single" w:sz="6" w:space="0" w:color="000000"/>
            </w:tcBorders>
            <w:vAlign w:val="center"/>
          </w:tcPr>
          <w:p w:rsidR="00CE30E8" w:rsidRDefault="001B344B">
            <w:pPr>
              <w:pStyle w:val="TableParagraph"/>
              <w:spacing w:before="137"/>
              <w:ind w:right="522"/>
              <w:jc w:val="center"/>
              <w:rPr>
                <w:rFonts w:asciiTheme="minorEastAsia" w:hAnsiTheme="minorEastAsia"/>
                <w:sz w:val="21"/>
                <w:szCs w:val="21"/>
                <w:lang w:eastAsia="zh-CN"/>
              </w:rPr>
            </w:pPr>
            <w:r>
              <w:rPr>
                <w:rFonts w:asciiTheme="minorEastAsia" w:hAnsiTheme="minorEastAsia"/>
                <w:spacing w:val="-10"/>
                <w:sz w:val="21"/>
                <w:szCs w:val="21"/>
                <w:lang w:eastAsia="zh-CN"/>
              </w:rPr>
              <w:t>投标文件的制作</w:t>
            </w:r>
            <w:r>
              <w:rPr>
                <w:rFonts w:asciiTheme="minorEastAsia" w:hAnsiTheme="minorEastAsia" w:hint="eastAsia"/>
                <w:spacing w:val="-10"/>
                <w:sz w:val="21"/>
                <w:szCs w:val="21"/>
                <w:lang w:eastAsia="zh-CN"/>
              </w:rPr>
              <w:t>及封套上应载明的信息</w:t>
            </w:r>
          </w:p>
        </w:tc>
        <w:tc>
          <w:tcPr>
            <w:tcW w:w="5403" w:type="dxa"/>
            <w:tcBorders>
              <w:top w:val="single" w:sz="6" w:space="0" w:color="000000"/>
              <w:left w:val="single" w:sz="6" w:space="0" w:color="000000"/>
              <w:bottom w:val="single" w:sz="6" w:space="0" w:color="000000"/>
            </w:tcBorders>
          </w:tcPr>
          <w:p w:rsidR="00CE30E8" w:rsidRDefault="001B344B">
            <w:pPr>
              <w:pStyle w:val="TableParagraph"/>
              <w:tabs>
                <w:tab w:val="left" w:pos="671"/>
              </w:tabs>
              <w:spacing w:line="400" w:lineRule="exact"/>
              <w:rPr>
                <w:rFonts w:asciiTheme="minorEastAsia" w:hAnsiTheme="minorEastAsia"/>
                <w:spacing w:val="-10"/>
                <w:sz w:val="21"/>
                <w:szCs w:val="21"/>
                <w:lang w:eastAsia="zh-CN"/>
              </w:rPr>
            </w:pPr>
            <w:r>
              <w:rPr>
                <w:rFonts w:asciiTheme="minorEastAsia" w:hAnsiTheme="minorEastAsia" w:hint="eastAsia"/>
                <w:spacing w:val="-10"/>
                <w:sz w:val="21"/>
                <w:szCs w:val="21"/>
                <w:lang w:eastAsia="zh-CN"/>
              </w:rPr>
              <w:t>1、</w:t>
            </w:r>
            <w:r>
              <w:rPr>
                <w:rFonts w:asciiTheme="minorEastAsia" w:hAnsiTheme="minorEastAsia"/>
                <w:spacing w:val="-10"/>
                <w:sz w:val="21"/>
                <w:szCs w:val="21"/>
                <w:lang w:eastAsia="zh-CN"/>
              </w:rPr>
              <w:t>投标人必须按招标文件规定的要求制作投标文件，以保证投标文件的有效性和保密性；</w:t>
            </w:r>
          </w:p>
          <w:p w:rsidR="00CE30E8" w:rsidRDefault="001B344B">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sz w:val="21"/>
                <w:szCs w:val="21"/>
                <w:lang w:eastAsia="zh-CN"/>
              </w:rPr>
              <w:t>投标人制作的投标文件封套格式：</w:t>
            </w:r>
          </w:p>
          <w:p w:rsidR="00CE30E8" w:rsidRDefault="001B344B">
            <w:pPr>
              <w:pStyle w:val="TableParagraph"/>
              <w:tabs>
                <w:tab w:val="left" w:pos="3260"/>
                <w:tab w:val="left" w:pos="3540"/>
              </w:tabs>
              <w:spacing w:line="400" w:lineRule="exact"/>
              <w:rPr>
                <w:rFonts w:asciiTheme="minorEastAsia" w:hAnsiTheme="minorEastAsia"/>
                <w:sz w:val="21"/>
                <w:szCs w:val="21"/>
                <w:lang w:eastAsia="zh-CN"/>
              </w:rPr>
            </w:pPr>
            <w:r>
              <w:rPr>
                <w:rFonts w:asciiTheme="minorEastAsia" w:hAnsiTheme="minorEastAsia"/>
                <w:sz w:val="21"/>
                <w:szCs w:val="21"/>
                <w:lang w:eastAsia="zh-CN"/>
              </w:rPr>
              <w:t>招标人名称：</w:t>
            </w:r>
            <w:r>
              <w:rPr>
                <w:rFonts w:asciiTheme="minorEastAsia" w:hAnsiTheme="minorEastAsia"/>
                <w:sz w:val="21"/>
                <w:szCs w:val="21"/>
                <w:u w:val="single"/>
                <w:lang w:eastAsia="zh-CN"/>
              </w:rPr>
              <w:tab/>
            </w:r>
          </w:p>
          <w:p w:rsidR="00CE30E8" w:rsidRDefault="001B344B">
            <w:pPr>
              <w:pStyle w:val="TableParagraph"/>
              <w:tabs>
                <w:tab w:val="left" w:pos="3260"/>
                <w:tab w:val="left" w:pos="3540"/>
              </w:tabs>
              <w:spacing w:line="400" w:lineRule="exact"/>
              <w:rPr>
                <w:rFonts w:asciiTheme="minorEastAsia" w:hAnsiTheme="minorEastAsia"/>
                <w:sz w:val="21"/>
                <w:szCs w:val="21"/>
                <w:u w:val="single"/>
                <w:lang w:eastAsia="zh-CN"/>
              </w:rPr>
            </w:pPr>
            <w:r>
              <w:rPr>
                <w:rFonts w:asciiTheme="minorEastAsia" w:hAnsiTheme="minorEastAsia"/>
                <w:sz w:val="21"/>
                <w:szCs w:val="21"/>
                <w:lang w:eastAsia="zh-CN"/>
              </w:rPr>
              <w:t>招标人地址：</w:t>
            </w:r>
          </w:p>
          <w:p w:rsidR="00CE30E8" w:rsidRDefault="001B344B">
            <w:pPr>
              <w:pStyle w:val="TableParagraph"/>
              <w:tabs>
                <w:tab w:val="left" w:pos="847"/>
                <w:tab w:val="left" w:pos="3049"/>
              </w:tabs>
              <w:spacing w:line="400" w:lineRule="exact"/>
              <w:ind w:firstLineChars="200" w:firstLine="420"/>
              <w:rPr>
                <w:rFonts w:asciiTheme="minorEastAsia" w:hAnsiTheme="minorEastAsia"/>
                <w:sz w:val="21"/>
                <w:szCs w:val="21"/>
                <w:lang w:eastAsia="zh-CN"/>
              </w:rPr>
            </w:pPr>
            <w:r>
              <w:rPr>
                <w:rFonts w:asciiTheme="minorEastAsia" w:hAnsiTheme="minorEastAsia"/>
                <w:sz w:val="21"/>
                <w:szCs w:val="21"/>
                <w:u w:val="single"/>
                <w:lang w:eastAsia="zh-CN"/>
              </w:rPr>
              <w:tab/>
            </w:r>
            <w:r>
              <w:rPr>
                <w:rFonts w:asciiTheme="minorEastAsia" w:hAnsiTheme="minorEastAsia"/>
                <w:spacing w:val="7"/>
                <w:sz w:val="21"/>
                <w:szCs w:val="21"/>
                <w:lang w:eastAsia="zh-CN"/>
              </w:rPr>
              <w:t>（</w:t>
            </w:r>
            <w:r>
              <w:rPr>
                <w:rFonts w:asciiTheme="minorEastAsia" w:hAnsiTheme="minorEastAsia"/>
                <w:spacing w:val="5"/>
                <w:sz w:val="21"/>
                <w:szCs w:val="21"/>
                <w:lang w:eastAsia="zh-CN"/>
              </w:rPr>
              <w:t>项</w:t>
            </w:r>
            <w:r>
              <w:rPr>
                <w:rFonts w:asciiTheme="minorEastAsia" w:hAnsiTheme="minorEastAsia"/>
                <w:spacing w:val="7"/>
                <w:sz w:val="21"/>
                <w:szCs w:val="21"/>
                <w:lang w:eastAsia="zh-CN"/>
              </w:rPr>
              <w:t>目</w:t>
            </w:r>
            <w:r>
              <w:rPr>
                <w:rFonts w:asciiTheme="minorEastAsia" w:hAnsiTheme="minorEastAsia"/>
                <w:spacing w:val="5"/>
                <w:sz w:val="21"/>
                <w:szCs w:val="21"/>
                <w:lang w:eastAsia="zh-CN"/>
              </w:rPr>
              <w:t>名称</w:t>
            </w:r>
            <w:r>
              <w:rPr>
                <w:rFonts w:asciiTheme="minorEastAsia" w:hAnsiTheme="minorEastAsia"/>
                <w:spacing w:val="9"/>
                <w:sz w:val="21"/>
                <w:szCs w:val="21"/>
                <w:lang w:eastAsia="zh-CN"/>
              </w:rPr>
              <w:t>）</w:t>
            </w:r>
            <w:r>
              <w:rPr>
                <w:rFonts w:asciiTheme="minorEastAsia" w:hAnsiTheme="minorEastAsia"/>
                <w:sz w:val="21"/>
                <w:szCs w:val="21"/>
                <w:lang w:eastAsia="zh-CN"/>
              </w:rPr>
              <w:t>投标</w:t>
            </w:r>
            <w:r>
              <w:rPr>
                <w:rFonts w:asciiTheme="minorEastAsia" w:hAnsiTheme="minorEastAsia" w:hint="eastAsia"/>
                <w:sz w:val="21"/>
                <w:szCs w:val="21"/>
                <w:lang w:eastAsia="zh-CN"/>
              </w:rPr>
              <w:t>文件</w:t>
            </w:r>
          </w:p>
          <w:p w:rsidR="00CE30E8" w:rsidRDefault="001B344B">
            <w:pPr>
              <w:pStyle w:val="TableParagraph"/>
              <w:tabs>
                <w:tab w:val="left" w:pos="847"/>
                <w:tab w:val="left" w:pos="3049"/>
              </w:tabs>
              <w:spacing w:line="400" w:lineRule="exact"/>
              <w:ind w:firstLineChars="200" w:firstLine="420"/>
              <w:rPr>
                <w:rFonts w:asciiTheme="minorEastAsia" w:hAnsiTheme="minorEastAsia"/>
                <w:spacing w:val="23"/>
                <w:sz w:val="21"/>
                <w:szCs w:val="21"/>
                <w:u w:val="single"/>
                <w:lang w:eastAsia="zh-CN"/>
              </w:rPr>
            </w:pPr>
            <w:r>
              <w:rPr>
                <w:rFonts w:asciiTheme="minorEastAsia" w:hAnsiTheme="minorEastAsia"/>
                <w:sz w:val="21"/>
                <w:szCs w:val="21"/>
                <w:lang w:eastAsia="zh-CN"/>
              </w:rPr>
              <w:t>投标人名称：</w:t>
            </w:r>
          </w:p>
          <w:p w:rsidR="00CE30E8" w:rsidRDefault="001B344B">
            <w:pPr>
              <w:pStyle w:val="TableParagraph"/>
              <w:tabs>
                <w:tab w:val="left" w:pos="847"/>
                <w:tab w:val="left" w:pos="3049"/>
              </w:tabs>
              <w:spacing w:line="400" w:lineRule="exact"/>
              <w:ind w:firstLineChars="200" w:firstLine="420"/>
              <w:rPr>
                <w:rFonts w:asciiTheme="minorEastAsia" w:hAnsiTheme="minorEastAsia"/>
                <w:spacing w:val="-13"/>
                <w:sz w:val="21"/>
                <w:szCs w:val="21"/>
                <w:lang w:eastAsia="zh-CN"/>
              </w:rPr>
            </w:pPr>
            <w:r>
              <w:rPr>
                <w:rFonts w:asciiTheme="minorEastAsia" w:hAnsiTheme="minorEastAsia"/>
                <w:sz w:val="21"/>
                <w:szCs w:val="21"/>
                <w:lang w:eastAsia="zh-CN"/>
              </w:rPr>
              <w:t>在年月日时分前不得开</w:t>
            </w:r>
            <w:r>
              <w:rPr>
                <w:rFonts w:asciiTheme="minorEastAsia" w:hAnsiTheme="minorEastAsia" w:hint="eastAsia"/>
                <w:spacing w:val="-13"/>
                <w:sz w:val="21"/>
                <w:szCs w:val="21"/>
                <w:lang w:eastAsia="zh-CN"/>
              </w:rPr>
              <w:t>封</w:t>
            </w:r>
          </w:p>
        </w:tc>
      </w:tr>
      <w:tr w:rsidR="00CE30E8">
        <w:trPr>
          <w:trHeight w:val="3363"/>
        </w:trPr>
        <w:tc>
          <w:tcPr>
            <w:tcW w:w="1064" w:type="dxa"/>
            <w:tcBorders>
              <w:top w:val="single" w:sz="6" w:space="0" w:color="000000"/>
              <w:bottom w:val="single" w:sz="6" w:space="0" w:color="000000"/>
              <w:right w:val="single" w:sz="6" w:space="0" w:color="000000"/>
            </w:tcBorders>
            <w:vAlign w:val="center"/>
          </w:tcPr>
          <w:p w:rsidR="00CE30E8" w:rsidRDefault="001B344B">
            <w:pPr>
              <w:pStyle w:val="TableParagraph"/>
              <w:spacing w:before="1"/>
              <w:ind w:left="468"/>
              <w:jc w:val="right"/>
              <w:rPr>
                <w:rFonts w:asciiTheme="minorEastAsia" w:hAnsiTheme="minorEastAsia"/>
                <w:sz w:val="21"/>
              </w:rPr>
            </w:pPr>
            <w:r>
              <w:rPr>
                <w:rFonts w:asciiTheme="minorEastAsia" w:hAnsiTheme="minorEastAsia"/>
                <w:sz w:val="21"/>
              </w:rPr>
              <w:t>4.2</w:t>
            </w:r>
          </w:p>
        </w:tc>
        <w:tc>
          <w:tcPr>
            <w:tcW w:w="2716" w:type="dxa"/>
            <w:tcBorders>
              <w:top w:val="single" w:sz="6" w:space="0" w:color="000000"/>
              <w:left w:val="single" w:sz="6" w:space="0" w:color="000000"/>
              <w:bottom w:val="single" w:sz="6" w:space="0" w:color="000000"/>
              <w:right w:val="single" w:sz="6" w:space="0" w:color="000000"/>
            </w:tcBorders>
            <w:vAlign w:val="center"/>
          </w:tcPr>
          <w:p w:rsidR="00CE30E8" w:rsidRDefault="001B344B">
            <w:pPr>
              <w:pStyle w:val="TableParagraph"/>
              <w:spacing w:before="1"/>
              <w:ind w:right="627"/>
              <w:jc w:val="center"/>
              <w:rPr>
                <w:rFonts w:asciiTheme="minorEastAsia" w:hAnsiTheme="minorEastAsia"/>
                <w:sz w:val="21"/>
              </w:rPr>
            </w:pPr>
            <w:r>
              <w:rPr>
                <w:rFonts w:asciiTheme="minorEastAsia" w:hAnsiTheme="minorEastAsia"/>
                <w:spacing w:val="-5"/>
                <w:sz w:val="21"/>
                <w:szCs w:val="21"/>
                <w:lang w:eastAsia="zh-CN"/>
              </w:rPr>
              <w:t>投标文件递交</w:t>
            </w:r>
          </w:p>
        </w:tc>
        <w:tc>
          <w:tcPr>
            <w:tcW w:w="5403" w:type="dxa"/>
            <w:tcBorders>
              <w:top w:val="single" w:sz="6" w:space="0" w:color="000000"/>
              <w:left w:val="single" w:sz="6" w:space="0" w:color="000000"/>
              <w:bottom w:val="single" w:sz="6" w:space="0" w:color="000000"/>
            </w:tcBorders>
            <w:vAlign w:val="center"/>
          </w:tcPr>
          <w:p w:rsidR="00CE30E8" w:rsidRDefault="001B344B">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7"/>
                <w:sz w:val="21"/>
                <w:szCs w:val="21"/>
                <w:lang w:eastAsia="zh-CN"/>
              </w:rPr>
              <w:t>1、</w:t>
            </w:r>
            <w:r>
              <w:rPr>
                <w:rFonts w:asciiTheme="minorEastAsia" w:hAnsiTheme="minorEastAsia"/>
                <w:spacing w:val="-7"/>
                <w:sz w:val="21"/>
                <w:szCs w:val="21"/>
                <w:lang w:eastAsia="zh-CN"/>
              </w:rPr>
              <w:t>投标人的投标文件应在</w:t>
            </w:r>
            <w:r>
              <w:rPr>
                <w:rFonts w:asciiTheme="minorEastAsia" w:hAnsiTheme="minorEastAsia" w:hint="eastAsia"/>
                <w:spacing w:val="-7"/>
                <w:sz w:val="21"/>
                <w:szCs w:val="21"/>
                <w:lang w:eastAsia="zh-CN"/>
              </w:rPr>
              <w:t>招标公告</w:t>
            </w:r>
            <w:r>
              <w:rPr>
                <w:rFonts w:asciiTheme="minorEastAsia" w:hAnsiTheme="minorEastAsia"/>
                <w:spacing w:val="-8"/>
                <w:sz w:val="21"/>
                <w:szCs w:val="21"/>
                <w:lang w:eastAsia="zh-CN"/>
              </w:rPr>
              <w:t>规定的投标截止</w:t>
            </w:r>
            <w:r>
              <w:rPr>
                <w:rFonts w:asciiTheme="minorEastAsia" w:hAnsiTheme="minorEastAsia"/>
                <w:spacing w:val="-5"/>
                <w:sz w:val="21"/>
                <w:szCs w:val="21"/>
                <w:lang w:eastAsia="zh-CN"/>
              </w:rPr>
              <w:t>时间前递交到</w:t>
            </w:r>
            <w:proofErr w:type="spellStart"/>
            <w:r>
              <w:rPr>
                <w:rFonts w:asciiTheme="minorEastAsia" w:hAnsiTheme="minorEastAsia"/>
                <w:sz w:val="21"/>
                <w:szCs w:val="21"/>
              </w:rPr>
              <w:t>江西省现代路桥工程集团有限公司</w:t>
            </w:r>
            <w:proofErr w:type="spellEnd"/>
            <w:r>
              <w:rPr>
                <w:rFonts w:asciiTheme="minorEastAsia" w:hAnsiTheme="minorEastAsia"/>
                <w:spacing w:val="-5"/>
                <w:sz w:val="21"/>
                <w:szCs w:val="21"/>
                <w:lang w:eastAsia="zh-CN"/>
              </w:rPr>
              <w:t>；</w:t>
            </w:r>
          </w:p>
          <w:p w:rsidR="00CE30E8" w:rsidRDefault="001B344B">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2、</w:t>
            </w:r>
            <w:r>
              <w:rPr>
                <w:rFonts w:asciiTheme="minorEastAsia" w:hAnsiTheme="minorEastAsia"/>
                <w:spacing w:val="-5"/>
                <w:sz w:val="21"/>
                <w:szCs w:val="21"/>
                <w:lang w:eastAsia="zh-CN"/>
              </w:rPr>
              <w:t>投标人所递交的投标文件不予退回；</w:t>
            </w:r>
          </w:p>
          <w:p w:rsidR="00CE30E8" w:rsidRDefault="001B344B">
            <w:pPr>
              <w:pStyle w:val="TableParagraph"/>
              <w:tabs>
                <w:tab w:val="left" w:pos="671"/>
              </w:tabs>
              <w:spacing w:line="400" w:lineRule="exact"/>
              <w:rPr>
                <w:rFonts w:asciiTheme="minorEastAsia" w:hAnsiTheme="minorEastAsia"/>
                <w:spacing w:val="-5"/>
                <w:sz w:val="21"/>
                <w:szCs w:val="21"/>
                <w:lang w:eastAsia="zh-CN"/>
              </w:rPr>
            </w:pPr>
            <w:r>
              <w:rPr>
                <w:rFonts w:asciiTheme="minorEastAsia" w:hAnsiTheme="minorEastAsia" w:hint="eastAsia"/>
                <w:spacing w:val="-5"/>
                <w:sz w:val="21"/>
                <w:szCs w:val="21"/>
                <w:lang w:eastAsia="zh-CN"/>
              </w:rPr>
              <w:t>3、</w:t>
            </w:r>
            <w:r>
              <w:rPr>
                <w:rFonts w:asciiTheme="minorEastAsia" w:hAnsiTheme="minorEastAsia"/>
                <w:spacing w:val="-5"/>
                <w:sz w:val="21"/>
                <w:szCs w:val="21"/>
                <w:lang w:eastAsia="zh-CN"/>
              </w:rPr>
              <w:t>逾期到达或者未到达</w:t>
            </w:r>
            <w:r>
              <w:rPr>
                <w:rFonts w:asciiTheme="minorEastAsia" w:hAnsiTheme="minorEastAsia" w:hint="eastAsia"/>
                <w:spacing w:val="-5"/>
                <w:sz w:val="21"/>
                <w:szCs w:val="21"/>
                <w:lang w:eastAsia="zh-CN"/>
              </w:rPr>
              <w:t>交易中心</w:t>
            </w:r>
            <w:r>
              <w:rPr>
                <w:rFonts w:asciiTheme="minorEastAsia" w:hAnsiTheme="minorEastAsia"/>
                <w:spacing w:val="-5"/>
                <w:sz w:val="21"/>
                <w:szCs w:val="21"/>
                <w:lang w:eastAsia="zh-CN"/>
              </w:rPr>
              <w:t>的投标文件视为放弃本次</w:t>
            </w:r>
            <w:r>
              <w:rPr>
                <w:rFonts w:asciiTheme="minorEastAsia" w:hAnsiTheme="minorEastAsia"/>
                <w:spacing w:val="-4"/>
                <w:sz w:val="21"/>
                <w:szCs w:val="21"/>
                <w:lang w:eastAsia="zh-CN"/>
              </w:rPr>
              <w:t>投标；</w:t>
            </w:r>
          </w:p>
          <w:p w:rsidR="00CE30E8" w:rsidRDefault="001B344B">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4、</w:t>
            </w:r>
            <w:r>
              <w:rPr>
                <w:rFonts w:asciiTheme="minorEastAsia" w:hAnsiTheme="minorEastAsia"/>
                <w:spacing w:val="-5"/>
                <w:sz w:val="21"/>
                <w:szCs w:val="21"/>
                <w:lang w:eastAsia="zh-CN"/>
              </w:rPr>
              <w:t>在特殊情况下，招标人如果决定延后递交投标截止</w:t>
            </w:r>
            <w:r>
              <w:rPr>
                <w:rFonts w:asciiTheme="minorEastAsia" w:hAnsiTheme="minorEastAsia"/>
                <w:spacing w:val="-18"/>
                <w:sz w:val="21"/>
                <w:szCs w:val="21"/>
                <w:lang w:eastAsia="zh-CN"/>
              </w:rPr>
              <w:t xml:space="preserve">时间，应在原定投标截止时间 </w:t>
            </w:r>
            <w:r>
              <w:rPr>
                <w:rFonts w:asciiTheme="minorEastAsia" w:hAnsiTheme="minorEastAsia" w:hint="eastAsia"/>
                <w:sz w:val="21"/>
                <w:szCs w:val="21"/>
                <w:lang w:eastAsia="zh-CN"/>
              </w:rPr>
              <w:t>1</w:t>
            </w:r>
            <w:r>
              <w:rPr>
                <w:rFonts w:asciiTheme="minorEastAsia" w:hAnsiTheme="minorEastAsia"/>
                <w:spacing w:val="-37"/>
                <w:sz w:val="21"/>
                <w:szCs w:val="21"/>
                <w:lang w:eastAsia="zh-CN"/>
              </w:rPr>
              <w:t>天前，</w:t>
            </w:r>
            <w:r>
              <w:rPr>
                <w:rFonts w:asciiTheme="minorEastAsia" w:hAnsiTheme="minorEastAsia"/>
                <w:spacing w:val="-37"/>
                <w:sz w:val="21"/>
                <w:szCs w:val="21"/>
                <w:u w:val="single"/>
                <w:lang w:eastAsia="zh-CN"/>
              </w:rPr>
              <w:t>在</w:t>
            </w:r>
            <w:proofErr w:type="spellStart"/>
            <w:r>
              <w:rPr>
                <w:rFonts w:asciiTheme="minorEastAsia" w:hAnsiTheme="minorEastAsia" w:hint="eastAsia"/>
                <w:sz w:val="21"/>
                <w:szCs w:val="21"/>
              </w:rPr>
              <w:t>上饶市交通建设投资集团有限公司</w:t>
            </w:r>
            <w:proofErr w:type="spellEnd"/>
            <w:r>
              <w:rPr>
                <w:rFonts w:asciiTheme="minorEastAsia" w:hAnsiTheme="minorEastAsia" w:hint="eastAsia"/>
                <w:sz w:val="21"/>
                <w:szCs w:val="21"/>
                <w:lang w:eastAsia="zh-CN"/>
              </w:rPr>
              <w:t>（</w:t>
            </w:r>
            <w:r>
              <w:rPr>
                <w:rFonts w:asciiTheme="minorEastAsia" w:hAnsiTheme="minorEastAsia"/>
                <w:sz w:val="21"/>
                <w:szCs w:val="21"/>
                <w:lang w:eastAsia="zh-CN"/>
              </w:rPr>
              <w:t>http://www.jxsrjt.com/</w:t>
            </w:r>
            <w:r>
              <w:rPr>
                <w:rFonts w:asciiTheme="minorEastAsia" w:hAnsiTheme="minorEastAsia" w:hint="eastAsia"/>
                <w:sz w:val="21"/>
                <w:szCs w:val="21"/>
                <w:lang w:eastAsia="zh-CN"/>
              </w:rPr>
              <w:t>）、</w:t>
            </w:r>
            <w:r>
              <w:rPr>
                <w:rFonts w:asciiTheme="minorEastAsia" w:hAnsiTheme="minorEastAsia" w:cs="宋体" w:hint="eastAsia"/>
                <w:color w:val="000000" w:themeColor="text1"/>
                <w:sz w:val="21"/>
                <w:szCs w:val="21"/>
                <w:highlight w:val="white"/>
                <w:lang w:eastAsia="zh-CN"/>
              </w:rPr>
              <w:t>江西省现代路桥工程集团有限公司</w:t>
            </w:r>
            <w:r>
              <w:rPr>
                <w:rFonts w:asciiTheme="minorEastAsia" w:hAnsiTheme="minorEastAsia" w:cs="Times New Roman" w:hint="eastAsia"/>
                <w:bCs/>
                <w:color w:val="000000"/>
                <w:sz w:val="21"/>
                <w:szCs w:val="21"/>
                <w:lang w:eastAsia="zh-CN"/>
              </w:rPr>
              <w:t>网上发布（</w:t>
            </w:r>
            <w:r>
              <w:rPr>
                <w:rFonts w:asciiTheme="minorEastAsia" w:hAnsiTheme="minorEastAsia" w:cs="Times New Roman"/>
                <w:bCs/>
                <w:color w:val="000000"/>
                <w:sz w:val="21"/>
                <w:szCs w:val="21"/>
                <w:lang w:eastAsia="zh-CN"/>
              </w:rPr>
              <w:t>http://www.jxxdlq.com/</w:t>
            </w:r>
            <w:r>
              <w:rPr>
                <w:rFonts w:asciiTheme="minorEastAsia" w:hAnsiTheme="minorEastAsia" w:cs="Times New Roman" w:hint="eastAsia"/>
                <w:bCs/>
                <w:color w:val="000000"/>
                <w:sz w:val="21"/>
                <w:szCs w:val="21"/>
                <w:lang w:eastAsia="zh-CN"/>
              </w:rPr>
              <w:t>）通</w:t>
            </w:r>
            <w:r>
              <w:rPr>
                <w:rFonts w:asciiTheme="minorEastAsia" w:hAnsiTheme="minorEastAsia"/>
                <w:spacing w:val="-6"/>
                <w:sz w:val="21"/>
                <w:szCs w:val="21"/>
                <w:lang w:eastAsia="zh-CN"/>
              </w:rPr>
              <w:t>知所有投标人延后投标截止时间 。在此情况下，招标</w:t>
            </w:r>
            <w:r>
              <w:rPr>
                <w:rFonts w:asciiTheme="minorEastAsia" w:hAnsiTheme="minorEastAsia"/>
                <w:spacing w:val="-5"/>
                <w:sz w:val="21"/>
                <w:szCs w:val="21"/>
                <w:lang w:eastAsia="zh-CN"/>
              </w:rPr>
              <w:t>人和投标人的权利和义务相应延后至新的投标截止时间。</w:t>
            </w:r>
          </w:p>
        </w:tc>
      </w:tr>
      <w:tr w:rsidR="00CE30E8">
        <w:trPr>
          <w:trHeight w:val="835"/>
        </w:trPr>
        <w:tc>
          <w:tcPr>
            <w:tcW w:w="1064" w:type="dxa"/>
            <w:tcBorders>
              <w:top w:val="single" w:sz="6" w:space="0" w:color="000000"/>
              <w:bottom w:val="single" w:sz="6" w:space="0" w:color="000000"/>
              <w:right w:val="single" w:sz="6" w:space="0" w:color="000000"/>
            </w:tcBorders>
            <w:vAlign w:val="center"/>
          </w:tcPr>
          <w:p w:rsidR="00CE30E8" w:rsidRDefault="001B344B">
            <w:pPr>
              <w:pStyle w:val="TableParagraph"/>
              <w:spacing w:before="1"/>
              <w:ind w:left="355"/>
              <w:jc w:val="right"/>
              <w:rPr>
                <w:rFonts w:asciiTheme="minorEastAsia" w:hAnsiTheme="minorEastAsia"/>
                <w:sz w:val="21"/>
              </w:rPr>
            </w:pPr>
            <w:r>
              <w:rPr>
                <w:rFonts w:asciiTheme="minorEastAsia" w:hAnsiTheme="minorEastAsia" w:hint="eastAsia"/>
                <w:sz w:val="21"/>
                <w:lang w:eastAsia="zh-CN"/>
              </w:rPr>
              <w:t>5.1</w:t>
            </w:r>
          </w:p>
        </w:tc>
        <w:tc>
          <w:tcPr>
            <w:tcW w:w="2716" w:type="dxa"/>
            <w:tcBorders>
              <w:top w:val="single" w:sz="6" w:space="0" w:color="000000"/>
              <w:left w:val="single" w:sz="6" w:space="0" w:color="000000"/>
              <w:bottom w:val="single" w:sz="6" w:space="0" w:color="000000"/>
              <w:right w:val="single" w:sz="6" w:space="0" w:color="000000"/>
            </w:tcBorders>
            <w:vAlign w:val="center"/>
          </w:tcPr>
          <w:p w:rsidR="00CE30E8" w:rsidRDefault="001B344B">
            <w:pPr>
              <w:pStyle w:val="TableParagraph"/>
              <w:spacing w:before="1"/>
              <w:ind w:right="627"/>
              <w:jc w:val="center"/>
              <w:rPr>
                <w:rFonts w:asciiTheme="minorEastAsia" w:hAnsiTheme="minorEastAsia"/>
                <w:sz w:val="21"/>
              </w:rPr>
            </w:pPr>
            <w:r>
              <w:rPr>
                <w:rFonts w:asciiTheme="minorEastAsia" w:hAnsiTheme="minorEastAsia"/>
                <w:spacing w:val="-5"/>
                <w:sz w:val="21"/>
                <w:szCs w:val="21"/>
                <w:lang w:eastAsia="zh-CN"/>
              </w:rPr>
              <w:t>开标时间和地点</w:t>
            </w:r>
          </w:p>
        </w:tc>
        <w:tc>
          <w:tcPr>
            <w:tcW w:w="5403" w:type="dxa"/>
            <w:tcBorders>
              <w:top w:val="single" w:sz="6" w:space="0" w:color="000000"/>
              <w:left w:val="single" w:sz="6" w:space="0" w:color="000000"/>
              <w:bottom w:val="single" w:sz="6" w:space="0" w:color="000000"/>
            </w:tcBorders>
          </w:tcPr>
          <w:p w:rsidR="00CE30E8" w:rsidRDefault="001B344B">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开标时间：同投标截止时间</w:t>
            </w:r>
          </w:p>
          <w:p w:rsidR="00CE30E8" w:rsidRDefault="001B344B">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开标地点：</w:t>
            </w:r>
            <w:proofErr w:type="spellStart"/>
            <w:r>
              <w:rPr>
                <w:rFonts w:asciiTheme="minorEastAsia" w:hAnsiTheme="minorEastAsia"/>
                <w:sz w:val="21"/>
                <w:szCs w:val="21"/>
              </w:rPr>
              <w:t>江西省现代路桥工程集团有限公司</w:t>
            </w:r>
            <w:proofErr w:type="spellEnd"/>
          </w:p>
        </w:tc>
      </w:tr>
    </w:tbl>
    <w:p w:rsidR="00CE30E8" w:rsidRDefault="00CE30E8">
      <w:pPr>
        <w:spacing w:line="20" w:lineRule="exact"/>
        <w:rPr>
          <w:rFonts w:ascii="Times New Roman" w:hAnsi="Times New Roman" w:cs="Times New Roman"/>
          <w:sz w:val="2"/>
          <w:szCs w:val="2"/>
          <w:lang w:eastAsia="zh-CN"/>
        </w:rPr>
      </w:pPr>
    </w:p>
    <w:tbl>
      <w:tblPr>
        <w:tblStyle w:val="TableNormal"/>
        <w:tblW w:w="9183" w:type="dxa"/>
        <w:tblInd w:w="-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092"/>
        <w:gridCol w:w="2688"/>
        <w:gridCol w:w="5403"/>
      </w:tblGrid>
      <w:tr w:rsidR="00CE30E8">
        <w:trPr>
          <w:trHeight w:val="494"/>
        </w:trPr>
        <w:tc>
          <w:tcPr>
            <w:tcW w:w="1092" w:type="dxa"/>
            <w:tcBorders>
              <w:left w:val="single" w:sz="12" w:space="0" w:color="000000"/>
            </w:tcBorders>
            <w:vAlign w:val="center"/>
          </w:tcPr>
          <w:p w:rsidR="00CE30E8" w:rsidRDefault="001B344B">
            <w:pPr>
              <w:pStyle w:val="TableParagraph"/>
              <w:spacing w:line="500" w:lineRule="exact"/>
              <w:jc w:val="right"/>
              <w:rPr>
                <w:rFonts w:asciiTheme="minorEastAsia" w:hAnsiTheme="minorEastAsia"/>
                <w:sz w:val="21"/>
                <w:szCs w:val="21"/>
              </w:rPr>
            </w:pPr>
            <w:r>
              <w:rPr>
                <w:rFonts w:asciiTheme="minorEastAsia" w:hAnsiTheme="minorEastAsia"/>
                <w:sz w:val="21"/>
                <w:szCs w:val="21"/>
              </w:rPr>
              <w:t>5.2.1</w:t>
            </w:r>
          </w:p>
        </w:tc>
        <w:tc>
          <w:tcPr>
            <w:tcW w:w="2688" w:type="dxa"/>
            <w:vAlign w:val="center"/>
          </w:tcPr>
          <w:p w:rsidR="00CE30E8" w:rsidRDefault="001B344B">
            <w:pPr>
              <w:pStyle w:val="TableParagraph"/>
              <w:spacing w:line="460" w:lineRule="exact"/>
              <w:jc w:val="center"/>
              <w:rPr>
                <w:rFonts w:asciiTheme="minorEastAsia" w:hAnsiTheme="minorEastAsia"/>
                <w:sz w:val="21"/>
                <w:szCs w:val="21"/>
              </w:rPr>
            </w:pPr>
            <w:proofErr w:type="spellStart"/>
            <w:r>
              <w:rPr>
                <w:rFonts w:asciiTheme="minorEastAsia" w:hAnsiTheme="minorEastAsia"/>
                <w:sz w:val="21"/>
                <w:szCs w:val="21"/>
              </w:rPr>
              <w:t>投标文件开标程序</w:t>
            </w:r>
            <w:proofErr w:type="spellEnd"/>
          </w:p>
        </w:tc>
        <w:tc>
          <w:tcPr>
            <w:tcW w:w="5403" w:type="dxa"/>
            <w:tcBorders>
              <w:right w:val="single" w:sz="12" w:space="0" w:color="000000"/>
            </w:tcBorders>
          </w:tcPr>
          <w:p w:rsidR="00CE30E8" w:rsidRDefault="001B344B">
            <w:pPr>
              <w:pStyle w:val="TableParagraph"/>
              <w:tabs>
                <w:tab w:val="left" w:pos="558"/>
              </w:tabs>
              <w:spacing w:line="42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1、</w:t>
            </w:r>
            <w:r>
              <w:rPr>
                <w:rFonts w:asciiTheme="minorEastAsia" w:hAnsiTheme="minorEastAsia" w:hint="eastAsia"/>
                <w:sz w:val="21"/>
                <w:szCs w:val="21"/>
                <w:lang w:eastAsia="zh-CN"/>
              </w:rPr>
              <w:t>投标人代表【指法定代表人或委托代理人（施工负责人）】须在投标截止时间前到达开标会现场签到并递交投标文件以证明其准时出席（签到截止时间同投标截止时间，未按时签到并未递交投标文件的企业不予接收，视为自动放弃）；</w:t>
            </w:r>
          </w:p>
          <w:p w:rsidR="00CE30E8" w:rsidRDefault="001B344B">
            <w:pPr>
              <w:pStyle w:val="TableParagraph"/>
              <w:tabs>
                <w:tab w:val="left" w:pos="558"/>
              </w:tabs>
              <w:spacing w:line="420" w:lineRule="exact"/>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spacing w:val="-5"/>
                <w:sz w:val="21"/>
                <w:szCs w:val="21"/>
                <w:lang w:eastAsia="zh-CN"/>
              </w:rPr>
              <w:t>宣布开标纪律；</w:t>
            </w:r>
          </w:p>
          <w:p w:rsidR="00CE30E8" w:rsidRDefault="001B344B">
            <w:pPr>
              <w:pStyle w:val="TableParagraph"/>
              <w:tabs>
                <w:tab w:val="left" w:pos="558"/>
              </w:tabs>
              <w:spacing w:line="42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3、</w:t>
            </w:r>
            <w:r>
              <w:rPr>
                <w:rFonts w:asciiTheme="minorEastAsia" w:hAnsiTheme="minorEastAsia"/>
                <w:spacing w:val="-5"/>
                <w:sz w:val="21"/>
                <w:szCs w:val="21"/>
                <w:lang w:eastAsia="zh-CN"/>
              </w:rPr>
              <w:t>宣布招标人代表、监标人等有关工作人员姓名；</w:t>
            </w:r>
          </w:p>
          <w:p w:rsidR="00CE30E8" w:rsidRDefault="001B344B">
            <w:pPr>
              <w:pStyle w:val="TableParagraph"/>
              <w:tabs>
                <w:tab w:val="left" w:pos="558"/>
              </w:tabs>
              <w:spacing w:line="420" w:lineRule="exact"/>
              <w:rPr>
                <w:rFonts w:asciiTheme="minorEastAsia" w:hAnsiTheme="minorEastAsia"/>
                <w:sz w:val="21"/>
                <w:szCs w:val="21"/>
                <w:lang w:eastAsia="zh-CN"/>
              </w:rPr>
            </w:pPr>
            <w:r>
              <w:rPr>
                <w:rFonts w:asciiTheme="minorEastAsia" w:hAnsiTheme="minorEastAsia" w:hint="eastAsia"/>
                <w:sz w:val="21"/>
                <w:szCs w:val="21"/>
                <w:lang w:eastAsia="zh-CN"/>
              </w:rPr>
              <w:t>4、</w:t>
            </w:r>
            <w:r>
              <w:rPr>
                <w:rFonts w:asciiTheme="minorEastAsia" w:hAnsiTheme="minorEastAsia"/>
                <w:spacing w:val="-5"/>
                <w:sz w:val="21"/>
                <w:szCs w:val="21"/>
                <w:lang w:eastAsia="zh-CN"/>
              </w:rPr>
              <w:t>宣布开标顺序；</w:t>
            </w:r>
          </w:p>
          <w:p w:rsidR="00CE30E8" w:rsidRDefault="001B344B">
            <w:pPr>
              <w:pStyle w:val="TableParagraph"/>
              <w:tabs>
                <w:tab w:val="left" w:pos="558"/>
              </w:tabs>
              <w:spacing w:line="42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5、</w:t>
            </w:r>
            <w:r>
              <w:rPr>
                <w:rFonts w:asciiTheme="minorEastAsia" w:hAnsiTheme="minorEastAsia"/>
                <w:spacing w:val="-5"/>
                <w:sz w:val="21"/>
                <w:szCs w:val="21"/>
                <w:lang w:eastAsia="zh-CN"/>
              </w:rPr>
              <w:t>检查投标文件递交到达情况；</w:t>
            </w:r>
          </w:p>
          <w:p w:rsidR="00CE30E8" w:rsidRDefault="001B344B">
            <w:pPr>
              <w:pStyle w:val="TableParagraph"/>
              <w:tabs>
                <w:tab w:val="left" w:pos="558"/>
              </w:tabs>
              <w:spacing w:line="420" w:lineRule="exact"/>
              <w:jc w:val="both"/>
              <w:rPr>
                <w:rFonts w:asciiTheme="minorEastAsia" w:hAnsiTheme="minorEastAsia"/>
                <w:spacing w:val="-5"/>
                <w:sz w:val="21"/>
                <w:szCs w:val="21"/>
                <w:lang w:eastAsia="zh-CN"/>
              </w:rPr>
            </w:pPr>
            <w:r>
              <w:rPr>
                <w:rFonts w:asciiTheme="minorEastAsia" w:hAnsiTheme="minorEastAsia" w:hint="eastAsia"/>
                <w:spacing w:val="-5"/>
                <w:sz w:val="21"/>
                <w:szCs w:val="21"/>
                <w:lang w:eastAsia="zh-CN"/>
              </w:rPr>
              <w:t>6、</w:t>
            </w:r>
            <w:r>
              <w:rPr>
                <w:rFonts w:asciiTheme="minorEastAsia" w:hAnsiTheme="minorEastAsia"/>
                <w:spacing w:val="-5"/>
                <w:sz w:val="21"/>
                <w:szCs w:val="21"/>
                <w:lang w:eastAsia="zh-CN"/>
              </w:rPr>
              <w:t>公布投标人名称、投标保证金递交份数及其他内容，并记录在案，投标人代表、招标人、监标人、公证人（如有）等有关人员在开标记录上签字确认，投标人代表未签字确认的视为默认开标结果；</w:t>
            </w:r>
          </w:p>
          <w:p w:rsidR="00CE30E8" w:rsidRDefault="001B344B">
            <w:pPr>
              <w:pStyle w:val="TableParagraph"/>
              <w:tabs>
                <w:tab w:val="left" w:pos="558"/>
              </w:tabs>
              <w:spacing w:line="420" w:lineRule="exact"/>
              <w:jc w:val="both"/>
              <w:rPr>
                <w:rFonts w:asciiTheme="minorEastAsia" w:hAnsiTheme="minorEastAsia"/>
                <w:b/>
                <w:spacing w:val="-5"/>
                <w:sz w:val="21"/>
                <w:szCs w:val="21"/>
                <w:lang w:eastAsia="zh-CN"/>
              </w:rPr>
            </w:pPr>
            <w:r>
              <w:rPr>
                <w:rFonts w:asciiTheme="minorEastAsia" w:hAnsiTheme="minorEastAsia" w:hint="eastAsia"/>
                <w:b/>
                <w:spacing w:val="-5"/>
                <w:sz w:val="21"/>
                <w:szCs w:val="21"/>
                <w:lang w:eastAsia="zh-CN"/>
              </w:rPr>
              <w:lastRenderedPageBreak/>
              <w:t>7、</w:t>
            </w:r>
            <w:r>
              <w:rPr>
                <w:rFonts w:asciiTheme="minorEastAsia" w:hAnsiTheme="minorEastAsia"/>
                <w:b/>
                <w:spacing w:val="-5"/>
                <w:sz w:val="21"/>
                <w:szCs w:val="21"/>
                <w:lang w:eastAsia="zh-CN"/>
              </w:rPr>
              <w:t>“报价承诺法”开标:</w:t>
            </w:r>
          </w:p>
          <w:p w:rsidR="00CE30E8" w:rsidRDefault="001B344B">
            <w:pPr>
              <w:pStyle w:val="TableParagraph"/>
              <w:numPr>
                <w:ilvl w:val="0"/>
                <w:numId w:val="1"/>
              </w:numPr>
              <w:tabs>
                <w:tab w:val="left" w:pos="558"/>
              </w:tabs>
              <w:spacing w:line="42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一、开标（初定中标候选人）</w:t>
            </w:r>
          </w:p>
          <w:p w:rsidR="00CE30E8" w:rsidRDefault="001B344B">
            <w:pPr>
              <w:pStyle w:val="TableParagraph"/>
              <w:numPr>
                <w:ilvl w:val="0"/>
                <w:numId w:val="1"/>
              </w:numPr>
              <w:tabs>
                <w:tab w:val="left" w:pos="558"/>
              </w:tabs>
              <w:spacing w:line="42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①、</w:t>
            </w:r>
            <w:r>
              <w:rPr>
                <w:rFonts w:asciiTheme="minorEastAsia" w:hAnsiTheme="minorEastAsia"/>
                <w:sz w:val="21"/>
                <w:szCs w:val="21"/>
                <w:lang w:eastAsia="zh-CN" w:bidi="zh-CN"/>
              </w:rPr>
              <w:t>招标人将已递交投标文件的投标人随机编号。当递交投标文件的投标人超过30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时，招标人在已随机编号的投标人中随机抽取30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备选投标人（不排序），宣布备选投标人名单，其他投标人退场。</w:t>
            </w:r>
          </w:p>
          <w:p w:rsidR="00CE30E8" w:rsidRDefault="001B344B">
            <w:pPr>
              <w:pStyle w:val="TableParagraph"/>
              <w:tabs>
                <w:tab w:val="left" w:pos="558"/>
              </w:tabs>
              <w:spacing w:line="42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当递交投标文件的投标人在16</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至30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以内（含30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 时，所有投标人均作为备选投标人（不排序），宣布备选 投标人名单。</w:t>
            </w:r>
          </w:p>
          <w:p w:rsidR="00CE30E8" w:rsidRDefault="001B344B">
            <w:pPr>
              <w:pStyle w:val="TableParagraph"/>
              <w:tabs>
                <w:tab w:val="left" w:pos="558"/>
              </w:tabs>
              <w:spacing w:line="42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 xml:space="preserve">以内（含15 </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）时，宣布所有投标人进入投标人名单。</w:t>
            </w:r>
          </w:p>
          <w:p w:rsidR="00CE30E8" w:rsidRDefault="001B344B">
            <w:pPr>
              <w:pStyle w:val="TableParagraph"/>
              <w:numPr>
                <w:ilvl w:val="0"/>
                <w:numId w:val="1"/>
              </w:numPr>
              <w:tabs>
                <w:tab w:val="left" w:pos="558"/>
              </w:tabs>
              <w:spacing w:line="420" w:lineRule="exact"/>
              <w:jc w:val="both"/>
              <w:rPr>
                <w:rFonts w:asciiTheme="minorEastAsia" w:hAnsiTheme="minorEastAsia"/>
                <w:sz w:val="21"/>
                <w:szCs w:val="21"/>
                <w:lang w:eastAsia="zh-CN" w:bidi="zh-CN"/>
              </w:rPr>
            </w:pPr>
            <w:r>
              <w:rPr>
                <w:rFonts w:asciiTheme="minorEastAsia" w:hAnsiTheme="minorEastAsia" w:hint="eastAsia"/>
                <w:sz w:val="21"/>
                <w:szCs w:val="21"/>
                <w:lang w:eastAsia="zh-CN" w:bidi="zh-CN"/>
              </w:rPr>
              <w:t>②、</w:t>
            </w:r>
            <w:r>
              <w:rPr>
                <w:rFonts w:asciiTheme="minorEastAsia" w:hAnsiTheme="minorEastAsia"/>
                <w:sz w:val="21"/>
                <w:szCs w:val="21"/>
                <w:lang w:eastAsia="zh-CN" w:bidi="zh-CN"/>
              </w:rPr>
              <w:t>开启备选投标人（或投标人）的投标文件，响应要约价的为有效投标，未响应的</w:t>
            </w:r>
            <w:r>
              <w:rPr>
                <w:rFonts w:asciiTheme="minorEastAsia" w:hAnsiTheme="minorEastAsia" w:hint="eastAsia"/>
                <w:sz w:val="21"/>
                <w:szCs w:val="21"/>
                <w:lang w:eastAsia="zh-CN" w:bidi="zh-CN"/>
              </w:rPr>
              <w:t>要约价的</w:t>
            </w:r>
            <w:r>
              <w:rPr>
                <w:rFonts w:asciiTheme="minorEastAsia" w:hAnsiTheme="minorEastAsia"/>
                <w:sz w:val="21"/>
                <w:szCs w:val="21"/>
                <w:lang w:eastAsia="zh-CN" w:bidi="zh-CN"/>
              </w:rPr>
              <w:t>投标无效。</w:t>
            </w:r>
          </w:p>
          <w:p w:rsidR="00CE30E8" w:rsidRDefault="001B344B">
            <w:pPr>
              <w:pStyle w:val="TableParagraph"/>
              <w:numPr>
                <w:ilvl w:val="0"/>
                <w:numId w:val="1"/>
              </w:numPr>
              <w:tabs>
                <w:tab w:val="left" w:pos="558"/>
              </w:tabs>
              <w:spacing w:line="420" w:lineRule="exact"/>
              <w:rPr>
                <w:rFonts w:asciiTheme="minorEastAsia" w:hAnsiTheme="minorEastAsia"/>
                <w:sz w:val="21"/>
                <w:szCs w:val="21"/>
                <w:lang w:eastAsia="zh-CN" w:bidi="zh-CN"/>
              </w:rPr>
            </w:pPr>
            <w:r>
              <w:rPr>
                <w:rFonts w:asciiTheme="minorEastAsia" w:hAnsiTheme="minorEastAsia"/>
                <w:sz w:val="21"/>
                <w:szCs w:val="21"/>
                <w:lang w:eastAsia="zh-CN" w:bidi="zh-CN"/>
              </w:rPr>
              <w:t>③、招标人在有效投标报价的备选投标人中随机抽取15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投标人（不排序），将其投标文件报送评标委员会评审。剩余的备选投标人作为候补投标人。</w:t>
            </w:r>
          </w:p>
          <w:p w:rsidR="00CE30E8" w:rsidRDefault="001B344B">
            <w:pPr>
              <w:pStyle w:val="TableParagraph"/>
              <w:tabs>
                <w:tab w:val="left" w:pos="558"/>
              </w:tabs>
              <w:spacing w:line="420" w:lineRule="exact"/>
              <w:rPr>
                <w:rFonts w:asciiTheme="minorEastAsia" w:hAnsiTheme="minorEastAsia"/>
                <w:sz w:val="21"/>
                <w:szCs w:val="21"/>
                <w:lang w:eastAsia="zh-CN" w:bidi="zh-CN"/>
              </w:rPr>
            </w:pPr>
            <w:r>
              <w:rPr>
                <w:rFonts w:asciiTheme="minorEastAsia" w:hAnsiTheme="minorEastAsia"/>
                <w:sz w:val="21"/>
                <w:szCs w:val="21"/>
                <w:lang w:eastAsia="zh-CN" w:bidi="zh-CN"/>
              </w:rPr>
              <w:t>经评标委员会评审，当投标人投标文件（或资格标）存在 重大偏差（或资格条件不满足）被认定为投标无效（或资 审不合格）的，招标人应当在候补投标人中再随机抽取并 补足投标人数量，经查验相关证件(证书）有效后，将其送评标委员会评审，直至经评审的合格投标人达到15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。当 候补投标人个数不足以补足15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时，则全部补充进入证件</w:t>
            </w:r>
          </w:p>
          <w:p w:rsidR="00CE30E8" w:rsidRDefault="001B344B">
            <w:pPr>
              <w:pStyle w:val="TableParagraph"/>
              <w:tabs>
                <w:tab w:val="left" w:pos="558"/>
              </w:tabs>
              <w:spacing w:line="42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（证书）查验和评审程序。</w:t>
            </w:r>
          </w:p>
          <w:p w:rsidR="00CE30E8" w:rsidRDefault="001B344B">
            <w:pPr>
              <w:pStyle w:val="TableParagraph"/>
              <w:tabs>
                <w:tab w:val="left" w:pos="558"/>
              </w:tabs>
              <w:spacing w:line="42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有效投标报价的投标人少于等于15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时，经查验相关证件  (证书）有效后，其投标文件全部送评标委员会评审。</w:t>
            </w:r>
          </w:p>
          <w:p w:rsidR="00CE30E8" w:rsidRDefault="001B344B">
            <w:pPr>
              <w:pStyle w:val="TableParagraph"/>
              <w:numPr>
                <w:ilvl w:val="0"/>
                <w:numId w:val="1"/>
              </w:numPr>
              <w:tabs>
                <w:tab w:val="left" w:pos="558"/>
              </w:tabs>
              <w:spacing w:line="420" w:lineRule="exact"/>
              <w:rPr>
                <w:rFonts w:asciiTheme="minorEastAsia" w:hAnsiTheme="minorEastAsia"/>
                <w:sz w:val="21"/>
                <w:szCs w:val="21"/>
                <w:lang w:eastAsia="zh-CN" w:bidi="zh-CN"/>
              </w:rPr>
            </w:pPr>
            <w:r>
              <w:rPr>
                <w:rFonts w:asciiTheme="minorEastAsia" w:hAnsiTheme="minorEastAsia"/>
                <w:sz w:val="21"/>
                <w:szCs w:val="21"/>
                <w:lang w:eastAsia="zh-CN" w:bidi="zh-CN"/>
              </w:rPr>
              <w:t>④、招标人在开标现场从评审合格的投标人中</w:t>
            </w:r>
            <w:r>
              <w:rPr>
                <w:rFonts w:asciiTheme="minorEastAsia" w:hAnsiTheme="minorEastAsia" w:hint="eastAsia"/>
                <w:sz w:val="21"/>
                <w:szCs w:val="21"/>
                <w:lang w:eastAsia="zh-CN" w:bidi="zh-CN"/>
              </w:rPr>
              <w:t>第一次随机抽取一名投标人为排名第一的中标候选人，第二次随机抽取一名投标人为排名第二的中标候选人，以此类推</w:t>
            </w:r>
            <w:r>
              <w:rPr>
                <w:rFonts w:asciiTheme="minorEastAsia" w:hAnsiTheme="minorEastAsia"/>
                <w:sz w:val="21"/>
                <w:szCs w:val="21"/>
                <w:lang w:eastAsia="zh-CN" w:bidi="zh-CN"/>
              </w:rPr>
              <w:t>。</w:t>
            </w:r>
          </w:p>
          <w:p w:rsidR="00CE30E8" w:rsidRDefault="001B344B">
            <w:pPr>
              <w:pStyle w:val="TableParagraph"/>
              <w:numPr>
                <w:ilvl w:val="0"/>
                <w:numId w:val="1"/>
              </w:numPr>
              <w:tabs>
                <w:tab w:val="left" w:pos="558"/>
              </w:tabs>
              <w:spacing w:line="42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二、开标完成后，根据投标人投标函中的优先中标次序排定每最终中标候选人。</w:t>
            </w:r>
          </w:p>
          <w:p w:rsidR="00CE30E8" w:rsidRDefault="001B344B">
            <w:pPr>
              <w:pStyle w:val="TableParagraph"/>
              <w:tabs>
                <w:tab w:val="left" w:pos="558"/>
              </w:tabs>
              <w:spacing w:line="420" w:lineRule="exact"/>
              <w:rPr>
                <w:rFonts w:asciiTheme="minorEastAsia" w:hAnsiTheme="minorEastAsia"/>
                <w:sz w:val="21"/>
                <w:szCs w:val="21"/>
                <w:lang w:eastAsia="zh-CN" w:bidi="zh-CN"/>
              </w:rPr>
            </w:pPr>
            <w:r>
              <w:rPr>
                <w:rFonts w:asciiTheme="minorEastAsia" w:hAnsiTheme="minorEastAsia"/>
                <w:sz w:val="21"/>
                <w:szCs w:val="21"/>
                <w:lang w:eastAsia="zh-CN" w:bidi="zh-CN"/>
              </w:rPr>
              <w:t>为杜绝人为因素干扰，现场随机采用随机抽取（即摇号 机）设备。开标时</w:t>
            </w:r>
            <w:r>
              <w:rPr>
                <w:rFonts w:asciiTheme="minorEastAsia" w:hAnsiTheme="minorEastAsia" w:hint="eastAsia"/>
                <w:sz w:val="21"/>
                <w:szCs w:val="21"/>
                <w:lang w:eastAsia="zh-CN" w:bidi="zh-CN"/>
              </w:rPr>
              <w:t>纪检监察</w:t>
            </w:r>
            <w:r>
              <w:rPr>
                <w:rFonts w:asciiTheme="minorEastAsia" w:hAnsiTheme="minorEastAsia"/>
                <w:sz w:val="21"/>
                <w:szCs w:val="21"/>
                <w:lang w:eastAsia="zh-CN" w:bidi="zh-CN"/>
              </w:rPr>
              <w:t>人现场查验摇号机设备的运行是否正常后，再从合格的投标人中随机抽取中标人。</w:t>
            </w:r>
          </w:p>
          <w:p w:rsidR="00CE30E8" w:rsidRDefault="001B344B">
            <w:pPr>
              <w:pStyle w:val="TableParagraph"/>
              <w:tabs>
                <w:tab w:val="left" w:pos="558"/>
              </w:tabs>
              <w:spacing w:line="420" w:lineRule="exact"/>
              <w:jc w:val="both"/>
              <w:rPr>
                <w:rFonts w:asciiTheme="minorEastAsia" w:hAnsiTheme="minorEastAsia"/>
                <w:sz w:val="21"/>
                <w:szCs w:val="21"/>
                <w:lang w:eastAsia="zh-CN" w:bidi="zh-CN"/>
              </w:rPr>
            </w:pPr>
            <w:r>
              <w:rPr>
                <w:rFonts w:asciiTheme="minorEastAsia" w:hAnsiTheme="minorEastAsia" w:hint="eastAsia"/>
                <w:sz w:val="21"/>
                <w:szCs w:val="21"/>
                <w:lang w:eastAsia="zh-CN" w:bidi="zh-CN"/>
              </w:rPr>
              <w:t>8、</w:t>
            </w:r>
            <w:r>
              <w:rPr>
                <w:rFonts w:asciiTheme="minorEastAsia" w:hAnsiTheme="minorEastAsia"/>
                <w:sz w:val="21"/>
                <w:szCs w:val="21"/>
                <w:lang w:eastAsia="zh-CN" w:bidi="zh-CN"/>
              </w:rPr>
              <w:t>开标结束。</w:t>
            </w:r>
          </w:p>
          <w:p w:rsidR="00CE30E8" w:rsidRDefault="00CE30E8">
            <w:pPr>
              <w:pStyle w:val="TableParagraph"/>
              <w:tabs>
                <w:tab w:val="left" w:pos="558"/>
              </w:tabs>
              <w:spacing w:line="420" w:lineRule="exact"/>
              <w:jc w:val="both"/>
              <w:rPr>
                <w:rFonts w:asciiTheme="minorEastAsia" w:hAnsiTheme="minorEastAsia"/>
                <w:sz w:val="21"/>
                <w:szCs w:val="21"/>
                <w:lang w:eastAsia="zh-CN"/>
              </w:rPr>
            </w:pPr>
          </w:p>
        </w:tc>
      </w:tr>
    </w:tbl>
    <w:p w:rsidR="00CE30E8" w:rsidRDefault="00CE30E8">
      <w:pPr>
        <w:rPr>
          <w:rFonts w:ascii="Times New Roman" w:hAnsi="Times New Roman" w:cs="Times New Roman"/>
          <w:sz w:val="7"/>
          <w:szCs w:val="7"/>
          <w:lang w:eastAsia="zh-CN"/>
        </w:rPr>
      </w:pPr>
    </w:p>
    <w:tbl>
      <w:tblPr>
        <w:tblStyle w:val="TableNormal"/>
        <w:tblpPr w:leftFromText="180" w:rightFromText="180" w:vertAnchor="text" w:horzAnchor="page" w:tblpX="1597" w:tblpY="4"/>
        <w:tblOverlap w:val="never"/>
        <w:tblW w:w="9178"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112"/>
        <w:gridCol w:w="2684"/>
        <w:gridCol w:w="5382"/>
      </w:tblGrid>
      <w:tr w:rsidR="001B344B" w:rsidTr="001B344B">
        <w:trPr>
          <w:trHeight w:val="411"/>
        </w:trPr>
        <w:tc>
          <w:tcPr>
            <w:tcW w:w="1112" w:type="dxa"/>
            <w:tcBorders>
              <w:top w:val="single" w:sz="6" w:space="0" w:color="000000"/>
              <w:bottom w:val="single" w:sz="6" w:space="0" w:color="000000"/>
              <w:right w:val="single" w:sz="6" w:space="0" w:color="000000"/>
            </w:tcBorders>
          </w:tcPr>
          <w:p w:rsidR="001B344B" w:rsidRDefault="001B344B" w:rsidP="001B344B">
            <w:pPr>
              <w:pStyle w:val="TableParagraph"/>
              <w:spacing w:line="291" w:lineRule="exact"/>
              <w:ind w:left="271"/>
              <w:jc w:val="right"/>
              <w:rPr>
                <w:rFonts w:asciiTheme="minorEastAsia" w:hAnsiTheme="minorEastAsia"/>
                <w:b/>
                <w:sz w:val="24"/>
              </w:rPr>
            </w:pPr>
            <w:proofErr w:type="spellStart"/>
            <w:r>
              <w:rPr>
                <w:rFonts w:asciiTheme="minorEastAsia" w:hAnsiTheme="minorEastAsia"/>
                <w:b/>
                <w:sz w:val="24"/>
              </w:rPr>
              <w:lastRenderedPageBreak/>
              <w:t>条款号</w:t>
            </w:r>
            <w:proofErr w:type="spellEnd"/>
          </w:p>
        </w:tc>
        <w:tc>
          <w:tcPr>
            <w:tcW w:w="2684" w:type="dxa"/>
            <w:tcBorders>
              <w:top w:val="single" w:sz="6" w:space="0" w:color="000000"/>
              <w:left w:val="single" w:sz="6" w:space="0" w:color="000000"/>
              <w:bottom w:val="single" w:sz="6" w:space="0" w:color="000000"/>
              <w:right w:val="single" w:sz="6" w:space="0" w:color="000000"/>
            </w:tcBorders>
          </w:tcPr>
          <w:p w:rsidR="001B344B" w:rsidRDefault="001B344B" w:rsidP="001B344B">
            <w:pPr>
              <w:pStyle w:val="TableParagraph"/>
              <w:spacing w:line="291" w:lineRule="exact"/>
              <w:ind w:right="587"/>
              <w:jc w:val="right"/>
              <w:rPr>
                <w:rFonts w:asciiTheme="minorEastAsia" w:hAnsiTheme="minorEastAsia"/>
                <w:b/>
                <w:sz w:val="24"/>
              </w:rPr>
            </w:pPr>
            <w:r>
              <w:rPr>
                <w:rFonts w:asciiTheme="minorEastAsia" w:hAnsiTheme="minorEastAsia"/>
                <w:b/>
                <w:sz w:val="24"/>
              </w:rPr>
              <w:t>条 款 名 称</w:t>
            </w:r>
          </w:p>
        </w:tc>
        <w:tc>
          <w:tcPr>
            <w:tcW w:w="5382" w:type="dxa"/>
            <w:tcBorders>
              <w:top w:val="single" w:sz="6" w:space="0" w:color="000000"/>
              <w:left w:val="single" w:sz="6" w:space="0" w:color="000000"/>
              <w:bottom w:val="single" w:sz="6" w:space="0" w:color="000000"/>
            </w:tcBorders>
          </w:tcPr>
          <w:p w:rsidR="001B344B" w:rsidRDefault="001B344B" w:rsidP="001B344B">
            <w:pPr>
              <w:pStyle w:val="TableParagraph"/>
              <w:spacing w:line="291" w:lineRule="exact"/>
              <w:ind w:right="1911"/>
              <w:jc w:val="right"/>
              <w:rPr>
                <w:rFonts w:asciiTheme="minorEastAsia" w:hAnsiTheme="minorEastAsia"/>
                <w:b/>
                <w:sz w:val="24"/>
              </w:rPr>
            </w:pPr>
            <w:r>
              <w:rPr>
                <w:rFonts w:asciiTheme="minorEastAsia" w:hAnsiTheme="minorEastAsia"/>
                <w:b/>
                <w:sz w:val="24"/>
              </w:rPr>
              <w:t>编 列 内 容</w:t>
            </w:r>
          </w:p>
        </w:tc>
      </w:tr>
      <w:tr w:rsidR="001B344B" w:rsidTr="00CE71AB">
        <w:trPr>
          <w:trHeight w:val="558"/>
        </w:trPr>
        <w:tc>
          <w:tcPr>
            <w:tcW w:w="1112" w:type="dxa"/>
            <w:tcBorders>
              <w:top w:val="single" w:sz="6" w:space="0" w:color="000000"/>
              <w:bottom w:val="single" w:sz="6" w:space="0" w:color="000000"/>
              <w:right w:val="single" w:sz="6" w:space="0" w:color="000000"/>
            </w:tcBorders>
          </w:tcPr>
          <w:p w:rsidR="001B344B" w:rsidRDefault="001B344B" w:rsidP="00CE71AB">
            <w:pPr>
              <w:pStyle w:val="TableParagraph"/>
              <w:spacing w:line="400" w:lineRule="exact"/>
              <w:jc w:val="center"/>
              <w:rPr>
                <w:rFonts w:asciiTheme="minorEastAsia" w:hAnsiTheme="minorEastAsia"/>
                <w:sz w:val="21"/>
              </w:rPr>
            </w:pPr>
            <w:r>
              <w:rPr>
                <w:rFonts w:asciiTheme="minorEastAsia" w:hAnsiTheme="minorEastAsia"/>
                <w:sz w:val="21"/>
              </w:rPr>
              <w:t>6.1.1</w:t>
            </w:r>
          </w:p>
        </w:tc>
        <w:tc>
          <w:tcPr>
            <w:tcW w:w="2684" w:type="dxa"/>
            <w:tcBorders>
              <w:top w:val="single" w:sz="6" w:space="0" w:color="000000"/>
              <w:left w:val="single" w:sz="6" w:space="0" w:color="000000"/>
              <w:bottom w:val="single" w:sz="6" w:space="0" w:color="000000"/>
              <w:right w:val="single" w:sz="6" w:space="0" w:color="000000"/>
            </w:tcBorders>
          </w:tcPr>
          <w:p w:rsidR="001B344B" w:rsidRDefault="001B344B" w:rsidP="00CE71AB">
            <w:pPr>
              <w:pStyle w:val="TableParagraph"/>
              <w:spacing w:line="400" w:lineRule="exact"/>
              <w:jc w:val="center"/>
              <w:rPr>
                <w:rFonts w:asciiTheme="minorEastAsia" w:hAnsiTheme="minorEastAsia"/>
                <w:sz w:val="21"/>
              </w:rPr>
            </w:pPr>
            <w:proofErr w:type="spellStart"/>
            <w:r>
              <w:rPr>
                <w:rFonts w:asciiTheme="minorEastAsia" w:hAnsiTheme="minorEastAsia"/>
                <w:sz w:val="21"/>
              </w:rPr>
              <w:t>评标委员会的组建</w:t>
            </w:r>
            <w:proofErr w:type="spellEnd"/>
          </w:p>
        </w:tc>
        <w:tc>
          <w:tcPr>
            <w:tcW w:w="5382" w:type="dxa"/>
            <w:tcBorders>
              <w:top w:val="single" w:sz="6" w:space="0" w:color="000000"/>
              <w:left w:val="single" w:sz="6" w:space="0" w:color="000000"/>
              <w:bottom w:val="single" w:sz="6" w:space="0" w:color="000000"/>
            </w:tcBorders>
          </w:tcPr>
          <w:p w:rsidR="001B344B" w:rsidRDefault="001B344B" w:rsidP="001B344B">
            <w:pPr>
              <w:pStyle w:val="TableParagraph"/>
              <w:spacing w:line="400" w:lineRule="exact"/>
              <w:rPr>
                <w:rFonts w:asciiTheme="minorEastAsia" w:hAnsiTheme="minorEastAsia"/>
                <w:sz w:val="21"/>
                <w:lang w:eastAsia="zh-CN"/>
              </w:rPr>
            </w:pPr>
            <w:r>
              <w:rPr>
                <w:rFonts w:asciiTheme="minorEastAsia" w:hAnsiTheme="minorEastAsia"/>
                <w:sz w:val="21"/>
                <w:lang w:eastAsia="zh-CN"/>
              </w:rPr>
              <w:t>评标委员会构成：5人；</w:t>
            </w:r>
          </w:p>
          <w:p w:rsidR="001B344B" w:rsidRDefault="001B344B" w:rsidP="001B344B">
            <w:pPr>
              <w:pStyle w:val="TableParagraph"/>
              <w:spacing w:line="400" w:lineRule="exact"/>
              <w:rPr>
                <w:rFonts w:asciiTheme="minorEastAsia" w:hAnsiTheme="minorEastAsia"/>
                <w:sz w:val="21"/>
                <w:lang w:eastAsia="zh-CN"/>
              </w:rPr>
            </w:pPr>
          </w:p>
        </w:tc>
      </w:tr>
      <w:tr w:rsidR="001B344B">
        <w:trPr>
          <w:trHeight w:val="1159"/>
        </w:trPr>
        <w:tc>
          <w:tcPr>
            <w:tcW w:w="1112" w:type="dxa"/>
            <w:tcBorders>
              <w:top w:val="single" w:sz="6" w:space="0" w:color="000000"/>
              <w:bottom w:val="single" w:sz="6" w:space="0" w:color="000000"/>
              <w:right w:val="single" w:sz="6" w:space="0" w:color="000000"/>
            </w:tcBorders>
            <w:vAlign w:val="center"/>
          </w:tcPr>
          <w:p w:rsidR="001B344B" w:rsidRDefault="001B344B">
            <w:pPr>
              <w:pStyle w:val="TableParagraph"/>
              <w:spacing w:line="400" w:lineRule="exact"/>
              <w:jc w:val="center"/>
              <w:rPr>
                <w:rFonts w:asciiTheme="minorEastAsia" w:hAnsiTheme="minorEastAsia"/>
                <w:sz w:val="21"/>
              </w:rPr>
            </w:pPr>
            <w:r>
              <w:rPr>
                <w:rFonts w:asciiTheme="minorEastAsia" w:hAnsiTheme="minorEastAsia"/>
                <w:sz w:val="21"/>
              </w:rPr>
              <w:t>7.1</w:t>
            </w:r>
          </w:p>
        </w:tc>
        <w:tc>
          <w:tcPr>
            <w:tcW w:w="2684" w:type="dxa"/>
            <w:tcBorders>
              <w:top w:val="single" w:sz="6" w:space="0" w:color="000000"/>
              <w:left w:val="single" w:sz="6" w:space="0" w:color="000000"/>
              <w:bottom w:val="single" w:sz="6" w:space="0" w:color="000000"/>
              <w:right w:val="single" w:sz="6" w:space="0" w:color="000000"/>
            </w:tcBorders>
            <w:vAlign w:val="center"/>
          </w:tcPr>
          <w:p w:rsidR="001B344B" w:rsidRDefault="001B344B">
            <w:pPr>
              <w:pStyle w:val="TableParagraph"/>
              <w:spacing w:line="400" w:lineRule="exact"/>
              <w:jc w:val="center"/>
              <w:rPr>
                <w:rFonts w:asciiTheme="minorEastAsia" w:hAnsiTheme="minorEastAsia"/>
                <w:sz w:val="21"/>
                <w:lang w:eastAsia="zh-CN"/>
              </w:rPr>
            </w:pPr>
            <w:r>
              <w:rPr>
                <w:rFonts w:asciiTheme="minorEastAsia" w:hAnsiTheme="minorEastAsia" w:hint="eastAsia"/>
                <w:sz w:val="21"/>
                <w:lang w:eastAsia="zh-CN"/>
              </w:rPr>
              <w:t>中标人的</w:t>
            </w:r>
            <w:r>
              <w:rPr>
                <w:rFonts w:asciiTheme="minorEastAsia" w:hAnsiTheme="minorEastAsia"/>
                <w:sz w:val="21"/>
                <w:lang w:eastAsia="zh-CN"/>
              </w:rPr>
              <w:t>确定</w:t>
            </w:r>
            <w:r>
              <w:rPr>
                <w:rFonts w:asciiTheme="minorEastAsia" w:hAnsiTheme="minorEastAsia" w:hint="eastAsia"/>
                <w:sz w:val="21"/>
                <w:lang w:eastAsia="zh-CN"/>
              </w:rPr>
              <w:t>方法</w:t>
            </w:r>
          </w:p>
          <w:p w:rsidR="001B344B" w:rsidRDefault="001B344B">
            <w:pPr>
              <w:pStyle w:val="TableParagraph"/>
              <w:spacing w:line="400" w:lineRule="exact"/>
              <w:ind w:hanging="1052"/>
              <w:jc w:val="center"/>
              <w:rPr>
                <w:rFonts w:asciiTheme="minorEastAsia" w:hAnsiTheme="minorEastAsia"/>
                <w:sz w:val="21"/>
                <w:lang w:eastAsia="zh-CN"/>
              </w:rPr>
            </w:pPr>
            <w:r>
              <w:rPr>
                <w:rFonts w:asciiTheme="minorEastAsia" w:hAnsiTheme="minorEastAsia" w:hint="eastAsia"/>
                <w:sz w:val="21"/>
                <w:lang w:eastAsia="zh-CN"/>
              </w:rPr>
              <w:t xml:space="preserve"> </w:t>
            </w:r>
          </w:p>
        </w:tc>
        <w:tc>
          <w:tcPr>
            <w:tcW w:w="5382" w:type="dxa"/>
            <w:tcBorders>
              <w:top w:val="single" w:sz="6" w:space="0" w:color="000000"/>
              <w:left w:val="single" w:sz="6" w:space="0" w:color="000000"/>
              <w:bottom w:val="single" w:sz="6" w:space="0" w:color="000000"/>
            </w:tcBorders>
          </w:tcPr>
          <w:p w:rsidR="001B344B" w:rsidRDefault="001B344B">
            <w:pPr>
              <w:pStyle w:val="TableParagraph"/>
              <w:spacing w:line="400" w:lineRule="exact"/>
              <w:rPr>
                <w:rFonts w:asciiTheme="minorEastAsia" w:hAnsiTheme="minorEastAsia"/>
                <w:sz w:val="21"/>
                <w:lang w:eastAsia="zh-CN"/>
              </w:rPr>
            </w:pPr>
            <w:r>
              <w:rPr>
                <w:rFonts w:asciiTheme="minorEastAsia" w:hAnsiTheme="minorEastAsia"/>
                <w:sz w:val="21"/>
                <w:lang w:eastAsia="zh-CN"/>
              </w:rPr>
              <w:t>□</w:t>
            </w:r>
            <w:r>
              <w:rPr>
                <w:rFonts w:asciiTheme="minorEastAsia" w:hAnsiTheme="minorEastAsia" w:hint="eastAsia"/>
                <w:sz w:val="21"/>
                <w:lang w:eastAsia="zh-CN"/>
              </w:rPr>
              <w:t>随机抽取一名评审合格的中标人</w:t>
            </w:r>
          </w:p>
          <w:p w:rsidR="001B344B" w:rsidRDefault="001B344B">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sym w:font="Wingdings" w:char="00FE"/>
            </w:r>
            <w:r>
              <w:rPr>
                <w:rFonts w:asciiTheme="minorEastAsia" w:hAnsiTheme="minorEastAsia" w:hint="eastAsia"/>
                <w:sz w:val="21"/>
                <w:lang w:eastAsia="zh-CN"/>
              </w:rPr>
              <w:t>招标人根据评标委员会的评标报告所推荐的中标排序人（共推荐三名）确定为中标人</w:t>
            </w:r>
          </w:p>
        </w:tc>
      </w:tr>
      <w:tr w:rsidR="001B344B">
        <w:trPr>
          <w:trHeight w:val="1436"/>
        </w:trPr>
        <w:tc>
          <w:tcPr>
            <w:tcW w:w="1112" w:type="dxa"/>
            <w:tcBorders>
              <w:top w:val="single" w:sz="6" w:space="0" w:color="000000"/>
              <w:bottom w:val="single" w:sz="6" w:space="0" w:color="000000"/>
              <w:right w:val="single" w:sz="6" w:space="0" w:color="000000"/>
            </w:tcBorders>
            <w:vAlign w:val="center"/>
          </w:tcPr>
          <w:p w:rsidR="001B344B" w:rsidRDefault="001B344B">
            <w:pPr>
              <w:pStyle w:val="TableParagraph"/>
              <w:spacing w:line="400" w:lineRule="exact"/>
              <w:jc w:val="center"/>
              <w:rPr>
                <w:rFonts w:asciiTheme="minorEastAsia" w:hAnsiTheme="minorEastAsia"/>
                <w:sz w:val="21"/>
              </w:rPr>
            </w:pPr>
            <w:r>
              <w:rPr>
                <w:rFonts w:asciiTheme="minorEastAsia" w:hAnsiTheme="minorEastAsia"/>
                <w:w w:val="95"/>
                <w:sz w:val="21"/>
              </w:rPr>
              <w:t>7.3.1</w:t>
            </w:r>
          </w:p>
        </w:tc>
        <w:tc>
          <w:tcPr>
            <w:tcW w:w="2684" w:type="dxa"/>
            <w:tcBorders>
              <w:top w:val="single" w:sz="6" w:space="0" w:color="000000"/>
              <w:left w:val="single" w:sz="6" w:space="0" w:color="000000"/>
              <w:bottom w:val="single" w:sz="6" w:space="0" w:color="000000"/>
              <w:right w:val="single" w:sz="6" w:space="0" w:color="000000"/>
            </w:tcBorders>
            <w:vAlign w:val="center"/>
          </w:tcPr>
          <w:p w:rsidR="001B344B" w:rsidRDefault="001B344B">
            <w:pPr>
              <w:pStyle w:val="TableParagraph"/>
              <w:spacing w:line="400" w:lineRule="exact"/>
              <w:jc w:val="center"/>
              <w:rPr>
                <w:rFonts w:asciiTheme="minorEastAsia" w:hAnsiTheme="minorEastAsia"/>
                <w:sz w:val="21"/>
              </w:rPr>
            </w:pPr>
            <w:proofErr w:type="spellStart"/>
            <w:r>
              <w:rPr>
                <w:rFonts w:asciiTheme="minorEastAsia" w:hAnsiTheme="minorEastAsia"/>
                <w:sz w:val="21"/>
              </w:rPr>
              <w:t>履约担保</w:t>
            </w:r>
            <w:proofErr w:type="spellEnd"/>
          </w:p>
        </w:tc>
        <w:tc>
          <w:tcPr>
            <w:tcW w:w="5382" w:type="dxa"/>
            <w:tcBorders>
              <w:top w:val="single" w:sz="6" w:space="0" w:color="000000"/>
              <w:left w:val="single" w:sz="6" w:space="0" w:color="000000"/>
              <w:bottom w:val="single" w:sz="6" w:space="0" w:color="000000"/>
            </w:tcBorders>
          </w:tcPr>
          <w:p w:rsidR="001B344B" w:rsidRDefault="001B344B">
            <w:pPr>
              <w:pStyle w:val="TableParagraph"/>
              <w:spacing w:line="400" w:lineRule="exact"/>
              <w:rPr>
                <w:rFonts w:asciiTheme="minorEastAsia" w:hAnsiTheme="minorEastAsia"/>
                <w:sz w:val="21"/>
                <w:lang w:eastAsia="zh-CN"/>
              </w:rPr>
            </w:pPr>
            <w:r>
              <w:rPr>
                <w:rFonts w:asciiTheme="minorEastAsia" w:hAnsiTheme="minorEastAsia"/>
                <w:b/>
                <w:sz w:val="21"/>
                <w:lang w:eastAsia="zh-CN"/>
              </w:rPr>
              <w:t>履约担保金额：</w:t>
            </w:r>
            <w:r>
              <w:rPr>
                <w:rFonts w:asciiTheme="minorEastAsia" w:hAnsiTheme="minorEastAsia" w:hint="eastAsia"/>
                <w:sz w:val="21"/>
                <w:lang w:eastAsia="zh-CN"/>
              </w:rPr>
              <w:t>同投标保证金</w:t>
            </w:r>
            <w:r>
              <w:rPr>
                <w:rFonts w:asciiTheme="minorEastAsia" w:hAnsiTheme="minorEastAsia" w:hint="eastAsia"/>
                <w:b/>
                <w:sz w:val="21"/>
                <w:lang w:eastAsia="zh-CN"/>
              </w:rPr>
              <w:t>，</w:t>
            </w:r>
            <w:r>
              <w:rPr>
                <w:rFonts w:asciiTheme="minorEastAsia" w:hAnsiTheme="minorEastAsia" w:hint="eastAsia"/>
                <w:sz w:val="21"/>
                <w:lang w:eastAsia="zh-CN"/>
              </w:rPr>
              <w:t>投标保证金自动转成履约保证金。</w:t>
            </w:r>
          </w:p>
          <w:p w:rsidR="001B344B" w:rsidRDefault="001B344B">
            <w:pPr>
              <w:pStyle w:val="TableParagraph"/>
              <w:spacing w:line="400" w:lineRule="exact"/>
              <w:rPr>
                <w:rFonts w:asciiTheme="minorEastAsia" w:hAnsiTheme="minorEastAsia"/>
                <w:sz w:val="21"/>
                <w:lang w:eastAsia="zh-CN"/>
              </w:rPr>
            </w:pPr>
          </w:p>
        </w:tc>
      </w:tr>
      <w:tr w:rsidR="001B344B">
        <w:trPr>
          <w:trHeight w:val="1159"/>
        </w:trPr>
        <w:tc>
          <w:tcPr>
            <w:tcW w:w="1112" w:type="dxa"/>
            <w:tcBorders>
              <w:top w:val="single" w:sz="6" w:space="0" w:color="000000"/>
              <w:bottom w:val="single" w:sz="6" w:space="0" w:color="000000"/>
              <w:right w:val="single" w:sz="6" w:space="0" w:color="000000"/>
            </w:tcBorders>
            <w:vAlign w:val="center"/>
          </w:tcPr>
          <w:p w:rsidR="001B344B" w:rsidRDefault="001B344B">
            <w:pPr>
              <w:pStyle w:val="TableParagraph"/>
              <w:spacing w:line="400" w:lineRule="exact"/>
              <w:jc w:val="center"/>
              <w:rPr>
                <w:rFonts w:asciiTheme="minorEastAsia" w:hAnsiTheme="minorEastAsia"/>
                <w:sz w:val="21"/>
              </w:rPr>
            </w:pPr>
            <w:r>
              <w:rPr>
                <w:rFonts w:asciiTheme="minorEastAsia" w:hAnsiTheme="minorEastAsia"/>
                <w:sz w:val="21"/>
              </w:rPr>
              <w:t>8.1</w:t>
            </w:r>
          </w:p>
        </w:tc>
        <w:tc>
          <w:tcPr>
            <w:tcW w:w="2684" w:type="dxa"/>
            <w:tcBorders>
              <w:top w:val="single" w:sz="6" w:space="0" w:color="000000"/>
              <w:left w:val="single" w:sz="6" w:space="0" w:color="000000"/>
              <w:bottom w:val="single" w:sz="6" w:space="0" w:color="000000"/>
              <w:right w:val="single" w:sz="6" w:space="0" w:color="000000"/>
            </w:tcBorders>
            <w:vAlign w:val="center"/>
          </w:tcPr>
          <w:p w:rsidR="001B344B" w:rsidRDefault="001B344B">
            <w:pPr>
              <w:pStyle w:val="TableParagraph"/>
              <w:spacing w:line="400" w:lineRule="exact"/>
              <w:jc w:val="center"/>
              <w:rPr>
                <w:rFonts w:asciiTheme="minorEastAsia" w:hAnsiTheme="minorEastAsia"/>
                <w:sz w:val="21"/>
              </w:rPr>
            </w:pPr>
            <w:proofErr w:type="spellStart"/>
            <w:r>
              <w:rPr>
                <w:rFonts w:asciiTheme="minorEastAsia" w:hAnsiTheme="minorEastAsia"/>
                <w:sz w:val="21"/>
              </w:rPr>
              <w:t>重新招标</w:t>
            </w:r>
            <w:proofErr w:type="spellEnd"/>
          </w:p>
        </w:tc>
        <w:tc>
          <w:tcPr>
            <w:tcW w:w="5382" w:type="dxa"/>
            <w:tcBorders>
              <w:top w:val="single" w:sz="6" w:space="0" w:color="000000"/>
              <w:left w:val="single" w:sz="6" w:space="0" w:color="000000"/>
              <w:bottom w:val="single" w:sz="6" w:space="0" w:color="000000"/>
            </w:tcBorders>
          </w:tcPr>
          <w:p w:rsidR="001B344B" w:rsidRDefault="001B344B">
            <w:pPr>
              <w:pStyle w:val="TableParagraph"/>
              <w:spacing w:line="400" w:lineRule="exact"/>
              <w:rPr>
                <w:rFonts w:asciiTheme="minorEastAsia" w:hAnsiTheme="minorEastAsia"/>
                <w:b/>
                <w:sz w:val="21"/>
                <w:lang w:eastAsia="zh-CN"/>
              </w:rPr>
            </w:pPr>
            <w:r>
              <w:rPr>
                <w:rFonts w:asciiTheme="minorEastAsia" w:hAnsiTheme="minorEastAsia"/>
                <w:b/>
                <w:sz w:val="21"/>
                <w:lang w:eastAsia="zh-CN"/>
              </w:rPr>
              <w:t>有下列情形之一的，招标人将重新招标：</w:t>
            </w:r>
          </w:p>
          <w:p w:rsidR="001B344B" w:rsidRDefault="001B344B">
            <w:pPr>
              <w:pStyle w:val="TableParagraph"/>
              <w:tabs>
                <w:tab w:val="left" w:pos="552"/>
              </w:tabs>
              <w:spacing w:line="400" w:lineRule="exact"/>
              <w:rPr>
                <w:rFonts w:asciiTheme="minorEastAsia" w:hAnsiTheme="minorEastAsia"/>
                <w:sz w:val="21"/>
                <w:lang w:eastAsia="zh-CN"/>
              </w:rPr>
            </w:pPr>
            <w:r>
              <w:rPr>
                <w:rFonts w:asciiTheme="minorEastAsia" w:hAnsiTheme="minorEastAsia" w:hint="eastAsia"/>
                <w:sz w:val="21"/>
                <w:lang w:eastAsia="zh-CN"/>
              </w:rPr>
              <w:t>1、</w:t>
            </w:r>
            <w:r>
              <w:rPr>
                <w:rFonts w:asciiTheme="minorEastAsia" w:hAnsiTheme="minorEastAsia"/>
                <w:sz w:val="21"/>
                <w:lang w:eastAsia="zh-CN"/>
              </w:rPr>
              <w:t>开标前，投标文件到达总份数不能满足三个，则重新 招标；</w:t>
            </w:r>
          </w:p>
          <w:p w:rsidR="001B344B" w:rsidRDefault="001B344B">
            <w:pPr>
              <w:pStyle w:val="TableParagraph"/>
              <w:tabs>
                <w:tab w:val="left" w:pos="664"/>
              </w:tabs>
              <w:spacing w:line="400" w:lineRule="exact"/>
              <w:rPr>
                <w:rFonts w:asciiTheme="minorEastAsia" w:hAnsiTheme="minorEastAsia"/>
                <w:sz w:val="21"/>
                <w:lang w:eastAsia="zh-CN"/>
              </w:rPr>
            </w:pPr>
            <w:r>
              <w:rPr>
                <w:rFonts w:asciiTheme="minorEastAsia" w:hAnsiTheme="minorEastAsia" w:hint="eastAsia"/>
                <w:sz w:val="21"/>
                <w:lang w:eastAsia="zh-CN"/>
              </w:rPr>
              <w:t>2、</w:t>
            </w:r>
            <w:r>
              <w:rPr>
                <w:rFonts w:asciiTheme="minorEastAsia" w:hAnsiTheme="minorEastAsia"/>
                <w:sz w:val="21"/>
                <w:lang w:eastAsia="zh-CN"/>
              </w:rPr>
              <w:t>经评标委员会评审后否决所有投标的，则对该标段重新招标；</w:t>
            </w:r>
          </w:p>
          <w:p w:rsidR="001B344B" w:rsidRDefault="001B344B">
            <w:pPr>
              <w:pStyle w:val="TableParagraph"/>
              <w:tabs>
                <w:tab w:val="left" w:pos="664"/>
              </w:tabs>
              <w:spacing w:line="400" w:lineRule="exact"/>
              <w:rPr>
                <w:rFonts w:asciiTheme="minorEastAsia" w:hAnsiTheme="minorEastAsia"/>
                <w:sz w:val="21"/>
                <w:lang w:eastAsia="zh-CN"/>
              </w:rPr>
            </w:pPr>
            <w:r>
              <w:rPr>
                <w:rFonts w:asciiTheme="minorEastAsia" w:hAnsiTheme="minorEastAsia" w:hint="eastAsia"/>
                <w:sz w:val="21"/>
                <w:lang w:eastAsia="zh-CN"/>
              </w:rPr>
              <w:t>3、</w:t>
            </w:r>
            <w:r>
              <w:rPr>
                <w:rFonts w:asciiTheme="minorEastAsia" w:hAnsiTheme="minorEastAsia"/>
                <w:sz w:val="21"/>
                <w:lang w:eastAsia="zh-CN"/>
              </w:rPr>
              <w:t>中标候选人均未与招标人签订合同的，则对该标段重新招标；</w:t>
            </w:r>
          </w:p>
          <w:p w:rsidR="001B344B" w:rsidRDefault="001B344B">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4、</w:t>
            </w:r>
            <w:r>
              <w:rPr>
                <w:rFonts w:asciiTheme="minorEastAsia" w:hAnsiTheme="minorEastAsia"/>
                <w:sz w:val="21"/>
                <w:lang w:eastAsia="zh-CN"/>
              </w:rPr>
              <w:t>法律规定的其他情形。</w:t>
            </w:r>
          </w:p>
        </w:tc>
      </w:tr>
      <w:tr w:rsidR="001B344B">
        <w:trPr>
          <w:trHeight w:val="1159"/>
        </w:trPr>
        <w:tc>
          <w:tcPr>
            <w:tcW w:w="1112" w:type="dxa"/>
            <w:tcBorders>
              <w:top w:val="single" w:sz="6" w:space="0" w:color="000000"/>
              <w:bottom w:val="single" w:sz="6" w:space="0" w:color="000000"/>
              <w:right w:val="single" w:sz="6" w:space="0" w:color="000000"/>
            </w:tcBorders>
            <w:vAlign w:val="center"/>
          </w:tcPr>
          <w:p w:rsidR="001B344B" w:rsidRDefault="001B344B">
            <w:pPr>
              <w:pStyle w:val="TableParagraph"/>
              <w:spacing w:line="500" w:lineRule="exact"/>
              <w:jc w:val="center"/>
              <w:rPr>
                <w:rFonts w:asciiTheme="minorEastAsia" w:hAnsiTheme="minorEastAsia"/>
                <w:sz w:val="21"/>
              </w:rPr>
            </w:pPr>
            <w:r>
              <w:rPr>
                <w:rFonts w:asciiTheme="minorEastAsia" w:hAnsiTheme="minorEastAsia"/>
                <w:sz w:val="21"/>
              </w:rPr>
              <w:t>9.5</w:t>
            </w:r>
          </w:p>
        </w:tc>
        <w:tc>
          <w:tcPr>
            <w:tcW w:w="2684" w:type="dxa"/>
            <w:tcBorders>
              <w:top w:val="single" w:sz="6" w:space="0" w:color="000000"/>
              <w:left w:val="single" w:sz="6" w:space="0" w:color="000000"/>
              <w:bottom w:val="single" w:sz="6" w:space="0" w:color="000000"/>
              <w:right w:val="single" w:sz="6" w:space="0" w:color="000000"/>
            </w:tcBorders>
            <w:vAlign w:val="center"/>
          </w:tcPr>
          <w:p w:rsidR="001B344B" w:rsidRDefault="001B344B">
            <w:pPr>
              <w:pStyle w:val="TableParagraph"/>
              <w:spacing w:line="500" w:lineRule="exact"/>
              <w:jc w:val="center"/>
              <w:rPr>
                <w:rFonts w:asciiTheme="minorEastAsia" w:hAnsiTheme="minorEastAsia"/>
                <w:sz w:val="21"/>
              </w:rPr>
            </w:pPr>
            <w:proofErr w:type="spellStart"/>
            <w:r>
              <w:rPr>
                <w:rFonts w:asciiTheme="minorEastAsia" w:hAnsiTheme="minorEastAsia"/>
                <w:sz w:val="21"/>
              </w:rPr>
              <w:t>监督部门</w:t>
            </w:r>
            <w:proofErr w:type="spellEnd"/>
          </w:p>
        </w:tc>
        <w:tc>
          <w:tcPr>
            <w:tcW w:w="5382" w:type="dxa"/>
            <w:tcBorders>
              <w:top w:val="single" w:sz="6" w:space="0" w:color="000000"/>
              <w:left w:val="single" w:sz="6" w:space="0" w:color="000000"/>
              <w:bottom w:val="single" w:sz="6" w:space="0" w:color="000000"/>
            </w:tcBorders>
            <w:vAlign w:val="center"/>
          </w:tcPr>
          <w:p w:rsidR="001B344B" w:rsidRDefault="001B344B">
            <w:pPr>
              <w:pStyle w:val="TableParagraph"/>
              <w:spacing w:line="500" w:lineRule="exact"/>
              <w:rPr>
                <w:rFonts w:asciiTheme="minorEastAsia" w:hAnsiTheme="minorEastAsia"/>
                <w:sz w:val="21"/>
                <w:lang w:eastAsia="zh-CN"/>
              </w:rPr>
            </w:pPr>
            <w:r>
              <w:rPr>
                <w:rFonts w:asciiTheme="minorEastAsia" w:hAnsiTheme="minorEastAsia"/>
                <w:sz w:val="21"/>
                <w:lang w:eastAsia="zh-CN"/>
              </w:rPr>
              <w:t>监督部门：</w:t>
            </w:r>
            <w:proofErr w:type="spellStart"/>
            <w:r>
              <w:rPr>
                <w:sz w:val="24"/>
              </w:rPr>
              <w:t>江西省现代路桥工程集团有限公司纪检监察室</w:t>
            </w:r>
            <w:proofErr w:type="spellEnd"/>
          </w:p>
          <w:p w:rsidR="001B344B" w:rsidRDefault="001B344B">
            <w:pPr>
              <w:pStyle w:val="TableParagraph"/>
              <w:spacing w:line="500" w:lineRule="exact"/>
              <w:rPr>
                <w:rFonts w:asciiTheme="minorEastAsia" w:hAnsiTheme="minorEastAsia"/>
                <w:sz w:val="21"/>
                <w:lang w:eastAsia="zh-CN"/>
              </w:rPr>
            </w:pPr>
            <w:r>
              <w:rPr>
                <w:rFonts w:asciiTheme="minorEastAsia" w:hAnsiTheme="minorEastAsia"/>
                <w:sz w:val="21"/>
                <w:lang w:eastAsia="zh-CN"/>
              </w:rPr>
              <w:t>电话：</w:t>
            </w:r>
            <w:r>
              <w:rPr>
                <w:rFonts w:asciiTheme="minorEastAsia" w:hAnsiTheme="minorEastAsia" w:hint="eastAsia"/>
                <w:sz w:val="21"/>
                <w:u w:val="single"/>
                <w:lang w:eastAsia="zh-CN"/>
              </w:rPr>
              <w:t>0793-8216981</w:t>
            </w:r>
          </w:p>
          <w:p w:rsidR="001B344B" w:rsidRDefault="001B344B">
            <w:pPr>
              <w:pStyle w:val="TableParagraph"/>
              <w:spacing w:line="500" w:lineRule="exact"/>
              <w:rPr>
                <w:rFonts w:asciiTheme="minorEastAsia" w:hAnsiTheme="minorEastAsia"/>
                <w:sz w:val="21"/>
                <w:lang w:eastAsia="zh-CN"/>
              </w:rPr>
            </w:pPr>
            <w:r>
              <w:rPr>
                <w:rFonts w:asciiTheme="minorEastAsia" w:hAnsiTheme="minorEastAsia"/>
                <w:sz w:val="21"/>
              </w:rPr>
              <w:t>邮政编码：33</w:t>
            </w:r>
            <w:r>
              <w:rPr>
                <w:rFonts w:asciiTheme="minorEastAsia" w:hAnsiTheme="minorEastAsia" w:hint="eastAsia"/>
                <w:sz w:val="21"/>
                <w:lang w:eastAsia="zh-CN"/>
              </w:rPr>
              <w:t>4000</w:t>
            </w:r>
          </w:p>
        </w:tc>
      </w:tr>
      <w:tr w:rsidR="001B344B">
        <w:trPr>
          <w:trHeight w:val="618"/>
        </w:trPr>
        <w:tc>
          <w:tcPr>
            <w:tcW w:w="9178" w:type="dxa"/>
            <w:gridSpan w:val="3"/>
            <w:tcBorders>
              <w:top w:val="single" w:sz="6" w:space="0" w:color="000000"/>
              <w:bottom w:val="single" w:sz="6" w:space="0" w:color="000000"/>
            </w:tcBorders>
            <w:vAlign w:val="center"/>
          </w:tcPr>
          <w:p w:rsidR="001B344B" w:rsidRDefault="001B344B">
            <w:pPr>
              <w:pStyle w:val="TableParagraph"/>
              <w:spacing w:line="500" w:lineRule="exact"/>
              <w:jc w:val="center"/>
              <w:rPr>
                <w:rFonts w:asciiTheme="minorEastAsia" w:hAnsiTheme="minorEastAsia"/>
                <w:sz w:val="21"/>
                <w:lang w:eastAsia="zh-CN"/>
              </w:rPr>
            </w:pPr>
            <w:proofErr w:type="spellStart"/>
            <w:r>
              <w:rPr>
                <w:rFonts w:ascii="Times New Roman"/>
                <w:b/>
              </w:rPr>
              <w:t>需要补充的其他内容</w:t>
            </w:r>
            <w:proofErr w:type="spellEnd"/>
          </w:p>
        </w:tc>
      </w:tr>
      <w:tr w:rsidR="001B344B">
        <w:trPr>
          <w:trHeight w:val="1159"/>
        </w:trPr>
        <w:tc>
          <w:tcPr>
            <w:tcW w:w="1112" w:type="dxa"/>
            <w:tcBorders>
              <w:top w:val="single" w:sz="6" w:space="0" w:color="000000"/>
              <w:bottom w:val="single" w:sz="6" w:space="0" w:color="000000"/>
              <w:right w:val="single" w:sz="6" w:space="0" w:color="000000"/>
            </w:tcBorders>
            <w:vAlign w:val="center"/>
          </w:tcPr>
          <w:p w:rsidR="001B344B" w:rsidRDefault="001B344B">
            <w:pPr>
              <w:pStyle w:val="TableParagraph"/>
              <w:spacing w:line="500" w:lineRule="exact"/>
              <w:jc w:val="center"/>
              <w:rPr>
                <w:rFonts w:asciiTheme="minorEastAsia" w:hAnsiTheme="minorEastAsia"/>
                <w:sz w:val="21"/>
                <w:lang w:eastAsia="zh-CN"/>
              </w:rPr>
            </w:pPr>
            <w:r>
              <w:rPr>
                <w:rFonts w:asciiTheme="minorEastAsia" w:hAnsiTheme="minorEastAsia" w:hint="eastAsia"/>
                <w:sz w:val="21"/>
                <w:lang w:eastAsia="zh-CN"/>
              </w:rPr>
              <w:t>1.1</w:t>
            </w:r>
          </w:p>
        </w:tc>
        <w:tc>
          <w:tcPr>
            <w:tcW w:w="8066" w:type="dxa"/>
            <w:gridSpan w:val="2"/>
            <w:tcBorders>
              <w:top w:val="single" w:sz="6" w:space="0" w:color="000000"/>
              <w:left w:val="single" w:sz="6" w:space="0" w:color="000000"/>
              <w:bottom w:val="single" w:sz="6" w:space="0" w:color="000000"/>
            </w:tcBorders>
            <w:vAlign w:val="center"/>
          </w:tcPr>
          <w:p w:rsidR="001B344B" w:rsidRDefault="001B344B">
            <w:pPr>
              <w:wordWrap w:val="0"/>
              <w:topLinePunct/>
              <w:spacing w:line="400" w:lineRule="exact"/>
              <w:ind w:rightChars="69" w:right="152"/>
              <w:rPr>
                <w:sz w:val="21"/>
                <w:szCs w:val="21"/>
              </w:rPr>
            </w:pPr>
            <w:proofErr w:type="spellStart"/>
            <w:r>
              <w:rPr>
                <w:sz w:val="21"/>
                <w:szCs w:val="21"/>
              </w:rPr>
              <w:t>招标文件的组成</w:t>
            </w:r>
            <w:proofErr w:type="spellEnd"/>
          </w:p>
          <w:p w:rsidR="001B344B" w:rsidRDefault="001B344B">
            <w:pPr>
              <w:wordWrap w:val="0"/>
              <w:topLinePunct/>
              <w:spacing w:line="400" w:lineRule="exact"/>
              <w:ind w:rightChars="69" w:right="152"/>
              <w:rPr>
                <w:sz w:val="21"/>
                <w:szCs w:val="21"/>
              </w:rPr>
            </w:pPr>
            <w:proofErr w:type="spellStart"/>
            <w:r>
              <w:rPr>
                <w:sz w:val="21"/>
                <w:szCs w:val="21"/>
              </w:rPr>
              <w:t>本款补充</w:t>
            </w:r>
            <w:proofErr w:type="spellEnd"/>
            <w:r>
              <w:rPr>
                <w:sz w:val="21"/>
                <w:szCs w:val="21"/>
              </w:rPr>
              <w:t>：</w:t>
            </w:r>
          </w:p>
          <w:p w:rsidR="001B344B" w:rsidRDefault="001B344B">
            <w:pPr>
              <w:pStyle w:val="TableParagraph"/>
              <w:spacing w:line="500" w:lineRule="exact"/>
              <w:rPr>
                <w:rFonts w:asciiTheme="minorEastAsia" w:hAnsiTheme="minorEastAsia"/>
                <w:sz w:val="21"/>
                <w:szCs w:val="21"/>
                <w:lang w:eastAsia="zh-CN"/>
              </w:rPr>
            </w:pPr>
            <w:r>
              <w:rPr>
                <w:sz w:val="21"/>
                <w:szCs w:val="21"/>
              </w:rPr>
              <w:t>招标文件的澄清和修改内容将以编号的补遗书形式发布给投标人。补遗书作为招标文件的组成部分，对所有投标人均具有约束力。当招标文件、补遗书在同一内容的表述上不一致时，以最后发出的书面文件为准。</w:t>
            </w:r>
          </w:p>
        </w:tc>
      </w:tr>
      <w:tr w:rsidR="001B344B">
        <w:trPr>
          <w:trHeight w:val="1159"/>
        </w:trPr>
        <w:tc>
          <w:tcPr>
            <w:tcW w:w="1112" w:type="dxa"/>
            <w:tcBorders>
              <w:top w:val="single" w:sz="6" w:space="0" w:color="000000"/>
              <w:bottom w:val="single" w:sz="6" w:space="0" w:color="000000"/>
              <w:right w:val="single" w:sz="6" w:space="0" w:color="000000"/>
            </w:tcBorders>
            <w:vAlign w:val="center"/>
          </w:tcPr>
          <w:p w:rsidR="001B344B" w:rsidRDefault="001B344B">
            <w:pPr>
              <w:pStyle w:val="TableParagraph"/>
              <w:spacing w:line="500" w:lineRule="exact"/>
              <w:jc w:val="center"/>
              <w:rPr>
                <w:rFonts w:asciiTheme="minorEastAsia" w:hAnsiTheme="minorEastAsia"/>
                <w:sz w:val="21"/>
                <w:szCs w:val="21"/>
                <w:lang w:eastAsia="zh-CN"/>
              </w:rPr>
            </w:pPr>
            <w:r>
              <w:rPr>
                <w:rFonts w:asciiTheme="minorEastAsia" w:hAnsiTheme="minorEastAsia" w:hint="eastAsia"/>
                <w:sz w:val="21"/>
                <w:szCs w:val="21"/>
                <w:lang w:eastAsia="zh-CN"/>
              </w:rPr>
              <w:t>3.1</w:t>
            </w:r>
          </w:p>
        </w:tc>
        <w:tc>
          <w:tcPr>
            <w:tcW w:w="8066" w:type="dxa"/>
            <w:gridSpan w:val="2"/>
            <w:tcBorders>
              <w:top w:val="single" w:sz="6" w:space="0" w:color="000000"/>
              <w:left w:val="single" w:sz="6" w:space="0" w:color="000000"/>
              <w:bottom w:val="single" w:sz="6" w:space="0" w:color="000000"/>
            </w:tcBorders>
            <w:vAlign w:val="center"/>
          </w:tcPr>
          <w:p w:rsidR="001B344B" w:rsidRDefault="001B344B">
            <w:pPr>
              <w:pStyle w:val="TableParagraph"/>
              <w:spacing w:line="500" w:lineRule="exact"/>
              <w:rPr>
                <w:rFonts w:asciiTheme="minorEastAsia" w:hAnsiTheme="minorEastAsia"/>
                <w:sz w:val="21"/>
                <w:szCs w:val="21"/>
                <w:lang w:eastAsia="zh-CN"/>
              </w:rPr>
            </w:pPr>
            <w:proofErr w:type="spellStart"/>
            <w:r>
              <w:rPr>
                <w:rFonts w:ascii="Times New Roman"/>
                <w:sz w:val="21"/>
                <w:szCs w:val="21"/>
              </w:rPr>
              <w:t>招标文件所指复印件均指彩色</w:t>
            </w:r>
            <w:proofErr w:type="spellEnd"/>
            <w:r>
              <w:rPr>
                <w:rFonts w:ascii="Times New Roman" w:hint="eastAsia"/>
                <w:sz w:val="21"/>
                <w:szCs w:val="21"/>
                <w:lang w:eastAsia="zh-CN"/>
              </w:rPr>
              <w:t>（</w:t>
            </w:r>
            <w:proofErr w:type="spellStart"/>
            <w:r>
              <w:rPr>
                <w:rFonts w:ascii="Times New Roman"/>
                <w:sz w:val="21"/>
                <w:szCs w:val="21"/>
              </w:rPr>
              <w:t>黑白</w:t>
            </w:r>
            <w:proofErr w:type="spellEnd"/>
            <w:r>
              <w:rPr>
                <w:rFonts w:ascii="Times New Roman" w:hint="eastAsia"/>
                <w:sz w:val="21"/>
                <w:szCs w:val="21"/>
                <w:lang w:eastAsia="zh-CN"/>
              </w:rPr>
              <w:t>）</w:t>
            </w:r>
            <w:proofErr w:type="spellStart"/>
            <w:r>
              <w:rPr>
                <w:rFonts w:ascii="Times New Roman"/>
                <w:sz w:val="21"/>
                <w:szCs w:val="21"/>
              </w:rPr>
              <w:t>复印件或彩色</w:t>
            </w:r>
            <w:proofErr w:type="spellEnd"/>
            <w:r>
              <w:rPr>
                <w:rFonts w:ascii="Times New Roman" w:hint="eastAsia"/>
                <w:sz w:val="21"/>
                <w:szCs w:val="21"/>
                <w:lang w:eastAsia="zh-CN"/>
              </w:rPr>
              <w:t>（</w:t>
            </w:r>
            <w:proofErr w:type="spellStart"/>
            <w:r>
              <w:rPr>
                <w:rFonts w:ascii="Times New Roman"/>
                <w:sz w:val="21"/>
                <w:szCs w:val="21"/>
              </w:rPr>
              <w:t>黑白</w:t>
            </w:r>
            <w:proofErr w:type="spellEnd"/>
            <w:r>
              <w:rPr>
                <w:rFonts w:ascii="Times New Roman" w:hint="eastAsia"/>
                <w:sz w:val="21"/>
                <w:szCs w:val="21"/>
                <w:lang w:eastAsia="zh-CN"/>
              </w:rPr>
              <w:t>）</w:t>
            </w:r>
            <w:proofErr w:type="spellStart"/>
            <w:r>
              <w:rPr>
                <w:rFonts w:ascii="Times New Roman"/>
                <w:sz w:val="21"/>
                <w:szCs w:val="21"/>
              </w:rPr>
              <w:t>扫描件（仅限正本），投标文件副本可以是正本的黑白复印件</w:t>
            </w:r>
            <w:proofErr w:type="spellEnd"/>
            <w:r>
              <w:rPr>
                <w:rFonts w:ascii="Times New Roman"/>
                <w:sz w:val="21"/>
                <w:szCs w:val="21"/>
              </w:rPr>
              <w:t>。</w:t>
            </w:r>
          </w:p>
        </w:tc>
      </w:tr>
      <w:tr w:rsidR="001B344B">
        <w:trPr>
          <w:trHeight w:val="1159"/>
        </w:trPr>
        <w:tc>
          <w:tcPr>
            <w:tcW w:w="1112" w:type="dxa"/>
            <w:tcBorders>
              <w:top w:val="single" w:sz="6" w:space="0" w:color="000000"/>
              <w:bottom w:val="single" w:sz="6" w:space="0" w:color="000000"/>
              <w:right w:val="single" w:sz="6" w:space="0" w:color="000000"/>
            </w:tcBorders>
            <w:vAlign w:val="center"/>
          </w:tcPr>
          <w:p w:rsidR="001B344B" w:rsidRDefault="001B344B">
            <w:pPr>
              <w:pStyle w:val="Default"/>
              <w:spacing w:line="400" w:lineRule="exact"/>
              <w:jc w:val="center"/>
              <w:rPr>
                <w:rFonts w:ascii="Times New Roman"/>
                <w:b/>
                <w:color w:val="auto"/>
                <w:sz w:val="21"/>
                <w:szCs w:val="21"/>
              </w:rPr>
            </w:pPr>
            <w:r>
              <w:rPr>
                <w:rFonts w:ascii="Times New Roman"/>
                <w:b/>
                <w:color w:val="auto"/>
                <w:sz w:val="21"/>
                <w:szCs w:val="21"/>
              </w:rPr>
              <w:t>6.1</w:t>
            </w:r>
          </w:p>
        </w:tc>
        <w:tc>
          <w:tcPr>
            <w:tcW w:w="8066" w:type="dxa"/>
            <w:gridSpan w:val="2"/>
            <w:tcBorders>
              <w:top w:val="single" w:sz="6" w:space="0" w:color="000000"/>
              <w:left w:val="single" w:sz="6" w:space="0" w:color="000000"/>
              <w:bottom w:val="single" w:sz="6" w:space="0" w:color="000000"/>
            </w:tcBorders>
            <w:vAlign w:val="center"/>
          </w:tcPr>
          <w:p w:rsidR="001B344B" w:rsidRDefault="001B344B">
            <w:pPr>
              <w:topLinePunct/>
              <w:spacing w:line="400" w:lineRule="exact"/>
              <w:ind w:rightChars="69" w:right="152" w:firstLineChars="200" w:firstLine="420"/>
              <w:rPr>
                <w:sz w:val="21"/>
                <w:szCs w:val="21"/>
              </w:rPr>
            </w:pPr>
            <w:proofErr w:type="spellStart"/>
            <w:r>
              <w:rPr>
                <w:sz w:val="21"/>
                <w:szCs w:val="21"/>
              </w:rPr>
              <w:t>国家、江西省有关施工安全等管理方面的法律、法规及规章制度及省</w:t>
            </w:r>
            <w:proofErr w:type="spellEnd"/>
            <w:r>
              <w:rPr>
                <w:rFonts w:hint="eastAsia"/>
                <w:sz w:val="21"/>
                <w:szCs w:val="21"/>
                <w:lang w:eastAsia="zh-CN"/>
              </w:rPr>
              <w:t>行业有关部门</w:t>
            </w:r>
            <w:proofErr w:type="spellStart"/>
            <w:r>
              <w:rPr>
                <w:sz w:val="21"/>
                <w:szCs w:val="21"/>
              </w:rPr>
              <w:t>等关于安全生产的管理规定是本项目合同条款构成内容，施工期间承包人必须严格执行</w:t>
            </w:r>
            <w:proofErr w:type="spellEnd"/>
            <w:r>
              <w:rPr>
                <w:sz w:val="21"/>
                <w:szCs w:val="21"/>
              </w:rPr>
              <w:t>。</w:t>
            </w:r>
          </w:p>
        </w:tc>
      </w:tr>
      <w:tr w:rsidR="001B344B">
        <w:trPr>
          <w:trHeight w:val="1159"/>
        </w:trPr>
        <w:tc>
          <w:tcPr>
            <w:tcW w:w="1112" w:type="dxa"/>
            <w:tcBorders>
              <w:top w:val="single" w:sz="6" w:space="0" w:color="000000"/>
              <w:bottom w:val="single" w:sz="6" w:space="0" w:color="000000"/>
              <w:right w:val="single" w:sz="6" w:space="0" w:color="000000"/>
            </w:tcBorders>
            <w:vAlign w:val="center"/>
          </w:tcPr>
          <w:p w:rsidR="001B344B" w:rsidRDefault="001B344B">
            <w:pPr>
              <w:pStyle w:val="Default"/>
              <w:spacing w:line="400" w:lineRule="exact"/>
              <w:jc w:val="center"/>
              <w:rPr>
                <w:rFonts w:ascii="Times New Roman"/>
                <w:b/>
                <w:color w:val="auto"/>
                <w:sz w:val="21"/>
                <w:szCs w:val="21"/>
              </w:rPr>
            </w:pPr>
            <w:r>
              <w:rPr>
                <w:rFonts w:ascii="Times New Roman"/>
                <w:b/>
                <w:color w:val="auto"/>
                <w:sz w:val="21"/>
                <w:szCs w:val="21"/>
              </w:rPr>
              <w:lastRenderedPageBreak/>
              <w:t>7.1</w:t>
            </w:r>
          </w:p>
        </w:tc>
        <w:tc>
          <w:tcPr>
            <w:tcW w:w="8066" w:type="dxa"/>
            <w:gridSpan w:val="2"/>
            <w:tcBorders>
              <w:top w:val="single" w:sz="6" w:space="0" w:color="000000"/>
              <w:left w:val="single" w:sz="6" w:space="0" w:color="000000"/>
              <w:bottom w:val="single" w:sz="6" w:space="0" w:color="000000"/>
            </w:tcBorders>
            <w:vAlign w:val="center"/>
          </w:tcPr>
          <w:p w:rsidR="001B344B" w:rsidRDefault="001B344B">
            <w:pPr>
              <w:topLinePunct/>
              <w:spacing w:line="400" w:lineRule="exact"/>
              <w:ind w:rightChars="69" w:right="152" w:firstLineChars="200" w:firstLine="420"/>
              <w:rPr>
                <w:sz w:val="21"/>
                <w:szCs w:val="21"/>
              </w:rPr>
            </w:pPr>
            <w:r>
              <w:rPr>
                <w:sz w:val="21"/>
                <w:szCs w:val="21"/>
              </w:rPr>
              <w:t>特别提示：投标人必须认真解读本项目招标文件的所有内容，完全响应所有条款，如有异议，必须在招标文件发出后</w:t>
            </w:r>
            <w:r>
              <w:rPr>
                <w:rFonts w:hint="eastAsia"/>
                <w:sz w:val="21"/>
                <w:szCs w:val="21"/>
              </w:rPr>
              <w:t>1</w:t>
            </w:r>
            <w:r>
              <w:rPr>
                <w:sz w:val="21"/>
                <w:szCs w:val="21"/>
              </w:rPr>
              <w:t>天内向招标人提出，否则视同无异议。</w:t>
            </w:r>
          </w:p>
        </w:tc>
      </w:tr>
      <w:tr w:rsidR="001B344B">
        <w:trPr>
          <w:trHeight w:val="1159"/>
        </w:trPr>
        <w:tc>
          <w:tcPr>
            <w:tcW w:w="1112" w:type="dxa"/>
            <w:tcBorders>
              <w:top w:val="single" w:sz="6" w:space="0" w:color="000000"/>
              <w:bottom w:val="single" w:sz="6" w:space="0" w:color="000000"/>
              <w:right w:val="single" w:sz="6" w:space="0" w:color="000000"/>
            </w:tcBorders>
            <w:vAlign w:val="center"/>
          </w:tcPr>
          <w:p w:rsidR="001B344B" w:rsidRDefault="001B344B">
            <w:pPr>
              <w:pStyle w:val="TableParagraph"/>
              <w:spacing w:before="1" w:line="242" w:lineRule="auto"/>
              <w:ind w:left="524" w:right="358"/>
              <w:jc w:val="center"/>
              <w:rPr>
                <w:b/>
                <w:sz w:val="21"/>
              </w:rPr>
            </w:pPr>
            <w:r>
              <w:rPr>
                <w:rFonts w:asciiTheme="minorEastAsia" w:hAnsiTheme="minorEastAsia"/>
                <w:b/>
                <w:sz w:val="21"/>
                <w:lang w:eastAsia="zh-CN"/>
              </w:rPr>
              <w:t>其他说明事项</w:t>
            </w:r>
          </w:p>
        </w:tc>
        <w:tc>
          <w:tcPr>
            <w:tcW w:w="8066" w:type="dxa"/>
            <w:gridSpan w:val="2"/>
            <w:tcBorders>
              <w:top w:val="single" w:sz="6" w:space="0" w:color="000000"/>
              <w:left w:val="single" w:sz="6" w:space="0" w:color="000000"/>
              <w:bottom w:val="single" w:sz="6" w:space="0" w:color="000000"/>
            </w:tcBorders>
          </w:tcPr>
          <w:p w:rsidR="001B344B" w:rsidRDefault="001B344B">
            <w:pPr>
              <w:pStyle w:val="TableParagraph"/>
              <w:spacing w:line="400" w:lineRule="exact"/>
              <w:rPr>
                <w:rFonts w:asciiTheme="minorEastAsia" w:hAnsiTheme="minorEastAsia"/>
                <w:b/>
                <w:w w:val="95"/>
                <w:sz w:val="21"/>
                <w:szCs w:val="21"/>
                <w:lang w:eastAsia="zh-CN"/>
              </w:rPr>
            </w:pPr>
            <w:r>
              <w:rPr>
                <w:rFonts w:asciiTheme="minorEastAsia" w:hAnsiTheme="minorEastAsia" w:hint="eastAsia"/>
                <w:b/>
                <w:w w:val="95"/>
                <w:sz w:val="21"/>
                <w:szCs w:val="21"/>
                <w:lang w:eastAsia="zh-CN"/>
              </w:rPr>
              <w:t>1、投标人</w:t>
            </w:r>
            <w:r w:rsidR="00CE71AB">
              <w:rPr>
                <w:rFonts w:asciiTheme="minorEastAsia" w:hAnsiTheme="minorEastAsia" w:hint="eastAsia"/>
                <w:b/>
                <w:w w:val="95"/>
                <w:sz w:val="21"/>
                <w:szCs w:val="21"/>
                <w:lang w:eastAsia="zh-CN"/>
              </w:rPr>
              <w:t>（随身携带）</w:t>
            </w:r>
            <w:r>
              <w:rPr>
                <w:rFonts w:asciiTheme="minorEastAsia" w:hAnsiTheme="minorEastAsia" w:hint="eastAsia"/>
                <w:b/>
                <w:w w:val="95"/>
                <w:sz w:val="21"/>
                <w:szCs w:val="21"/>
                <w:lang w:eastAsia="zh-CN"/>
              </w:rPr>
              <w:t>开标现场须查验的证明材料：</w:t>
            </w:r>
          </w:p>
          <w:p w:rsidR="001B344B" w:rsidRDefault="001B344B">
            <w:pPr>
              <w:pStyle w:val="TableParagraph"/>
              <w:spacing w:line="400" w:lineRule="exact"/>
              <w:ind w:firstLineChars="200" w:firstLine="420"/>
              <w:rPr>
                <w:rFonts w:asciiTheme="minorEastAsia" w:hAnsiTheme="minorEastAsia"/>
                <w:sz w:val="21"/>
                <w:lang w:eastAsia="zh-CN"/>
              </w:rPr>
            </w:pPr>
            <w:r>
              <w:rPr>
                <w:rFonts w:asciiTheme="minorEastAsia" w:hAnsiTheme="minorEastAsia" w:hint="eastAsia"/>
                <w:color w:val="000000" w:themeColor="text1"/>
                <w:sz w:val="21"/>
                <w:lang w:eastAsia="zh-CN"/>
              </w:rPr>
              <w:t>授权委托书、委托人身份证</w:t>
            </w:r>
            <w:r>
              <w:rPr>
                <w:rFonts w:asciiTheme="minorEastAsia" w:hAnsiTheme="minorEastAsia" w:hint="eastAsia"/>
                <w:sz w:val="21"/>
                <w:lang w:eastAsia="zh-CN"/>
              </w:rPr>
              <w:t>；</w:t>
            </w:r>
          </w:p>
          <w:p w:rsidR="001B344B" w:rsidRDefault="001B344B">
            <w:pPr>
              <w:spacing w:line="400" w:lineRule="exact"/>
              <w:rPr>
                <w:rFonts w:asciiTheme="minorEastAsia" w:hAnsiTheme="minorEastAsia"/>
                <w:sz w:val="21"/>
                <w:lang w:eastAsia="zh-CN"/>
              </w:rPr>
            </w:pPr>
            <w:r>
              <w:rPr>
                <w:rFonts w:asciiTheme="minorEastAsia" w:hAnsiTheme="minorEastAsia" w:hint="eastAsia"/>
                <w:b/>
                <w:sz w:val="21"/>
                <w:lang w:eastAsia="zh-CN"/>
              </w:rPr>
              <w:t>注：1、</w:t>
            </w:r>
            <w:r>
              <w:rPr>
                <w:rFonts w:asciiTheme="minorEastAsia" w:hAnsiTheme="minorEastAsia" w:hint="eastAsia"/>
                <w:sz w:val="21"/>
                <w:lang w:eastAsia="zh-CN"/>
              </w:rPr>
              <w:t>投标人在开标现场须提交以上所有有关证书原件和材料原件（已注明网站截图、复印件和电子证件的除外）。所有复印件、网站截图和电子证件须加盖企业公章。如未提供上述证明材料的，视同投标单位放弃投标，取消投标资格。</w:t>
            </w:r>
          </w:p>
          <w:p w:rsidR="001B344B" w:rsidRDefault="001B344B">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2</w:t>
            </w:r>
            <w:r>
              <w:rPr>
                <w:rFonts w:asciiTheme="minorEastAsia" w:hAnsiTheme="minorEastAsia"/>
                <w:sz w:val="21"/>
                <w:lang w:eastAsia="zh-CN"/>
              </w:rPr>
              <w:t>、投标人中标后在投标有效期内、与招标人签订合同前必须缴纳履约保证金</w:t>
            </w:r>
            <w:r>
              <w:rPr>
                <w:rFonts w:asciiTheme="minorEastAsia" w:hAnsiTheme="minorEastAsia" w:hint="eastAsia"/>
                <w:sz w:val="21"/>
                <w:lang w:eastAsia="zh-CN"/>
              </w:rPr>
              <w:t>，未在投标有效期内缴纳</w:t>
            </w:r>
            <w:r>
              <w:rPr>
                <w:rFonts w:asciiTheme="minorEastAsia" w:hAnsiTheme="minorEastAsia"/>
                <w:sz w:val="21"/>
                <w:lang w:eastAsia="zh-CN"/>
              </w:rPr>
              <w:t>履约保证金</w:t>
            </w:r>
            <w:r>
              <w:rPr>
                <w:rFonts w:asciiTheme="minorEastAsia" w:hAnsiTheme="minorEastAsia" w:hint="eastAsia"/>
                <w:sz w:val="21"/>
                <w:lang w:eastAsia="zh-CN"/>
              </w:rPr>
              <w:t>，视为自动放弃中标人资格同时并没收投保保证金，同时排名第二的中标候选人递补为中标人，以此类推。如前三名均放弃中标资格，则没收投标保证金，重新招标。</w:t>
            </w:r>
          </w:p>
          <w:p w:rsidR="001B344B" w:rsidRDefault="001B344B">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4</w:t>
            </w:r>
            <w:r>
              <w:rPr>
                <w:rFonts w:asciiTheme="minorEastAsia" w:hAnsiTheme="minorEastAsia"/>
                <w:sz w:val="21"/>
                <w:lang w:eastAsia="zh-CN"/>
              </w:rPr>
              <w:t>、项目实施工程中，承包人自觉接受项目主管部门的监督管理，遵守并执行项目主管  部门及业主单位的相关规章制度。</w:t>
            </w:r>
          </w:p>
          <w:p w:rsidR="001B344B" w:rsidRDefault="001B344B">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5、根据项目实况，按实际完成的工程量结算。</w:t>
            </w:r>
          </w:p>
        </w:tc>
      </w:tr>
    </w:tbl>
    <w:p w:rsidR="00CE30E8" w:rsidRDefault="00CE30E8">
      <w:pPr>
        <w:spacing w:before="10"/>
        <w:rPr>
          <w:rFonts w:ascii="Times New Roman" w:hAnsi="Times New Roman" w:cs="Times New Roman"/>
          <w:sz w:val="7"/>
          <w:szCs w:val="7"/>
          <w:lang w:eastAsia="zh-CN"/>
        </w:rPr>
      </w:pPr>
    </w:p>
    <w:p w:rsidR="00CE30E8" w:rsidRDefault="00CE30E8">
      <w:pPr>
        <w:spacing w:before="10"/>
        <w:rPr>
          <w:rFonts w:ascii="Times New Roman" w:hAnsi="Times New Roman" w:cs="Times New Roman"/>
          <w:sz w:val="7"/>
          <w:szCs w:val="7"/>
          <w:lang w:eastAsia="zh-CN"/>
        </w:rPr>
      </w:pPr>
    </w:p>
    <w:p w:rsidR="00CE30E8" w:rsidRDefault="00CE30E8">
      <w:pPr>
        <w:spacing w:before="10"/>
        <w:rPr>
          <w:rFonts w:ascii="Times New Roman" w:hAnsi="Times New Roman" w:cs="Times New Roman"/>
          <w:sz w:val="7"/>
          <w:szCs w:val="7"/>
          <w:lang w:eastAsia="zh-CN"/>
        </w:rPr>
      </w:pPr>
    </w:p>
    <w:p w:rsidR="00CE30E8" w:rsidRDefault="00CE30E8">
      <w:pPr>
        <w:spacing w:before="10"/>
        <w:rPr>
          <w:rFonts w:ascii="Times New Roman" w:hAnsi="Times New Roman" w:cs="Times New Roman"/>
          <w:sz w:val="7"/>
          <w:szCs w:val="7"/>
          <w:lang w:eastAsia="zh-CN"/>
        </w:rPr>
      </w:pPr>
    </w:p>
    <w:p w:rsidR="00CE30E8" w:rsidRDefault="00CE30E8">
      <w:pPr>
        <w:spacing w:before="10"/>
        <w:rPr>
          <w:rFonts w:ascii="Times New Roman" w:hAnsi="Times New Roman" w:cs="Times New Roman"/>
          <w:sz w:val="7"/>
          <w:szCs w:val="7"/>
          <w:lang w:eastAsia="zh-CN"/>
        </w:rPr>
      </w:pPr>
    </w:p>
    <w:p w:rsidR="00CE30E8" w:rsidRDefault="00CE30E8">
      <w:pPr>
        <w:spacing w:before="18"/>
        <w:rPr>
          <w:rFonts w:ascii="宋体" w:eastAsia="宋体" w:hAnsi="宋体" w:cs="宋体"/>
          <w:b/>
          <w:bCs/>
          <w:sz w:val="24"/>
          <w:szCs w:val="24"/>
          <w:lang w:eastAsia="zh-CN"/>
        </w:rPr>
      </w:pPr>
    </w:p>
    <w:p w:rsidR="00CE30E8" w:rsidRDefault="001B344B">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t>1.总则</w:t>
      </w:r>
    </w:p>
    <w:p w:rsidR="00CE30E8" w:rsidRDefault="001B344B">
      <w:pPr>
        <w:pStyle w:val="a5"/>
        <w:spacing w:before="0" w:line="500" w:lineRule="exact"/>
        <w:ind w:left="0"/>
        <w:rPr>
          <w:rFonts w:asciiTheme="minorEastAsia" w:eastAsiaTheme="minorEastAsia" w:hAnsiTheme="minorEastAsia"/>
          <w:lang w:eastAsia="zh-CN"/>
        </w:rPr>
      </w:pPr>
      <w:bookmarkStart w:id="18" w:name="1.1_项目概况"/>
      <w:bookmarkEnd w:id="18"/>
      <w:r>
        <w:rPr>
          <w:rFonts w:asciiTheme="minorEastAsia" w:eastAsiaTheme="minorEastAsia" w:hAnsiTheme="minorEastAsia"/>
          <w:b/>
          <w:lang w:eastAsia="zh-CN"/>
        </w:rPr>
        <w:t>1.</w:t>
      </w:r>
      <w:r>
        <w:rPr>
          <w:rFonts w:asciiTheme="minorEastAsia" w:eastAsiaTheme="minorEastAsia" w:hAnsiTheme="minorEastAsia" w:hint="eastAsia"/>
          <w:b/>
          <w:lang w:eastAsia="zh-CN"/>
        </w:rPr>
        <w:t>1</w:t>
      </w:r>
      <w:r>
        <w:rPr>
          <w:rFonts w:asciiTheme="minorEastAsia" w:eastAsiaTheme="minorEastAsia" w:hAnsiTheme="minorEastAsia"/>
          <w:lang w:eastAsia="zh-CN"/>
        </w:rPr>
        <w:t xml:space="preserve"> 投标人不得存在下列情形之一：</w:t>
      </w:r>
    </w:p>
    <w:p w:rsidR="00CE30E8" w:rsidRDefault="001B344B">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（1）为招标人不具有独立法人资格的附属机构（单位）；</w:t>
      </w:r>
    </w:p>
    <w:p w:rsidR="00CE30E8" w:rsidRDefault="001B344B">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2</w:t>
      </w:r>
      <w:r>
        <w:rPr>
          <w:rFonts w:asciiTheme="minorEastAsia" w:eastAsiaTheme="minorEastAsia" w:hAnsiTheme="minorEastAsia"/>
          <w:lang w:eastAsia="zh-CN"/>
        </w:rPr>
        <w:t>）被责令停业的；</w:t>
      </w:r>
    </w:p>
    <w:p w:rsidR="00CE30E8" w:rsidRDefault="001B344B">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3</w:t>
      </w:r>
      <w:r>
        <w:rPr>
          <w:rFonts w:asciiTheme="minorEastAsia" w:eastAsiaTheme="minorEastAsia" w:hAnsiTheme="minorEastAsia"/>
          <w:lang w:eastAsia="zh-CN"/>
        </w:rPr>
        <w:t>）被暂停或取消投标资格的；</w:t>
      </w:r>
    </w:p>
    <w:p w:rsidR="00CE30E8" w:rsidRDefault="001B344B">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4</w:t>
      </w:r>
      <w:r>
        <w:rPr>
          <w:rFonts w:asciiTheme="minorEastAsia" w:eastAsiaTheme="minorEastAsia" w:hAnsiTheme="minorEastAsia"/>
          <w:lang w:eastAsia="zh-CN"/>
        </w:rPr>
        <w:t>）财产被接管或冻结的；</w:t>
      </w:r>
    </w:p>
    <w:p w:rsidR="00CE30E8" w:rsidRDefault="001B344B">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5</w:t>
      </w:r>
      <w:r>
        <w:rPr>
          <w:rFonts w:asciiTheme="minorEastAsia" w:eastAsiaTheme="minorEastAsia" w:hAnsiTheme="minorEastAsia"/>
          <w:lang w:eastAsia="zh-CN"/>
        </w:rPr>
        <w:t>）在最近三年内有骗取中标或严重违约或重大工程质量问题的；</w:t>
      </w:r>
    </w:p>
    <w:p w:rsidR="00CE30E8" w:rsidRDefault="001B344B">
      <w:pPr>
        <w:pStyle w:val="a5"/>
        <w:spacing w:before="0" w:line="500" w:lineRule="exact"/>
        <w:ind w:left="0"/>
      </w:pPr>
      <w:r>
        <w:rPr>
          <w:rFonts w:asciiTheme="minorEastAsia" w:eastAsiaTheme="minorEastAsia" w:hAnsiTheme="minorEastAsia"/>
          <w:lang w:eastAsia="zh-CN"/>
        </w:rPr>
        <w:t>（</w:t>
      </w:r>
      <w:r>
        <w:rPr>
          <w:rFonts w:asciiTheme="minorEastAsia" w:eastAsiaTheme="minorEastAsia" w:hAnsiTheme="minorEastAsia" w:hint="eastAsia"/>
          <w:lang w:eastAsia="zh-CN"/>
        </w:rPr>
        <w:t>6</w:t>
      </w:r>
      <w:r>
        <w:rPr>
          <w:rFonts w:asciiTheme="minorEastAsia" w:eastAsiaTheme="minorEastAsia" w:hAnsiTheme="minorEastAsia"/>
          <w:lang w:eastAsia="zh-CN"/>
        </w:rPr>
        <w:t>）</w:t>
      </w:r>
      <w:proofErr w:type="spellStart"/>
      <w:r>
        <w:rPr>
          <w:rFonts w:hint="eastAsia"/>
        </w:rPr>
        <w:t>涉及正在诉讼的案件，或涉及正在诉讼的案件但经审查委员会认定会对承担本项目造成重大影响</w:t>
      </w:r>
      <w:proofErr w:type="spellEnd"/>
      <w:r>
        <w:rPr>
          <w:rFonts w:hint="eastAsia"/>
        </w:rPr>
        <w:t>；</w:t>
      </w:r>
    </w:p>
    <w:p w:rsidR="00CE30E8" w:rsidRDefault="001B344B">
      <w:pPr>
        <w:spacing w:line="440" w:lineRule="exact"/>
        <w:rPr>
          <w:rFonts w:ascii="宋体" w:hAnsi="宋体"/>
          <w:sz w:val="24"/>
        </w:rPr>
      </w:pPr>
      <w:r>
        <w:rPr>
          <w:rFonts w:ascii="宋体" w:hAnsi="宋体" w:hint="eastAsia"/>
          <w:sz w:val="24"/>
        </w:rPr>
        <w:t>（</w:t>
      </w:r>
      <w:r>
        <w:rPr>
          <w:rFonts w:ascii="宋体" w:hAnsi="宋体" w:hint="eastAsia"/>
          <w:sz w:val="24"/>
          <w:lang w:eastAsia="zh-CN"/>
        </w:rPr>
        <w:t>7</w:t>
      </w:r>
      <w:r>
        <w:rPr>
          <w:rFonts w:ascii="宋体" w:hAnsi="宋体" w:hint="eastAsia"/>
          <w:sz w:val="24"/>
        </w:rPr>
        <w:t>）被省级及以上主管部门取消项目所在地的投标资格或禁止进入该区域公路建设市场且处于有效期内；</w:t>
      </w:r>
    </w:p>
    <w:p w:rsidR="00CE30E8" w:rsidRDefault="001B344B">
      <w:pPr>
        <w:spacing w:line="500" w:lineRule="exact"/>
        <w:rPr>
          <w:rFonts w:asciiTheme="minorEastAsia" w:hAnsiTheme="minorEastAsia" w:cs="宋体"/>
          <w:sz w:val="24"/>
          <w:szCs w:val="24"/>
          <w:lang w:eastAsia="zh-CN"/>
        </w:rPr>
      </w:pPr>
      <w:bookmarkStart w:id="19" w:name="1.5_费用承担"/>
      <w:bookmarkEnd w:id="19"/>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费用承担</w:t>
      </w:r>
    </w:p>
    <w:p w:rsidR="00CE30E8" w:rsidRDefault="001B344B">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投标人准备和参加投标活动发生的费用自理。</w:t>
      </w:r>
    </w:p>
    <w:p w:rsidR="00CE30E8" w:rsidRDefault="001B344B">
      <w:pPr>
        <w:spacing w:line="500" w:lineRule="exact"/>
        <w:rPr>
          <w:rFonts w:asciiTheme="minorEastAsia" w:hAnsiTheme="minorEastAsia" w:cs="宋体"/>
          <w:sz w:val="24"/>
          <w:szCs w:val="24"/>
          <w:lang w:eastAsia="zh-CN"/>
        </w:rPr>
      </w:pPr>
      <w:bookmarkStart w:id="20" w:name="1.6_保密"/>
      <w:bookmarkEnd w:id="20"/>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保密</w:t>
      </w:r>
    </w:p>
    <w:p w:rsidR="00CE30E8" w:rsidRDefault="001B344B">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参与招标投标活动的各方应对招标文件和投标文件中的商业和技术等秘密保密，违者应对由此造成的后果承担法律责任。</w:t>
      </w:r>
    </w:p>
    <w:p w:rsidR="00CE30E8" w:rsidRDefault="001B344B">
      <w:pPr>
        <w:spacing w:line="500" w:lineRule="exact"/>
        <w:rPr>
          <w:rFonts w:asciiTheme="minorEastAsia" w:hAnsiTheme="minorEastAsia" w:cs="宋体"/>
          <w:b/>
          <w:bCs/>
          <w:w w:val="99"/>
          <w:sz w:val="24"/>
          <w:szCs w:val="24"/>
          <w:lang w:eastAsia="zh-CN"/>
        </w:rPr>
      </w:pPr>
      <w:bookmarkStart w:id="21" w:name="1.7_语言文字"/>
      <w:bookmarkEnd w:id="21"/>
      <w:r>
        <w:rPr>
          <w:rFonts w:asciiTheme="minorEastAsia" w:hAnsiTheme="minorEastAsia" w:cs="宋体"/>
          <w:b/>
          <w:bCs/>
          <w:sz w:val="24"/>
          <w:szCs w:val="24"/>
          <w:lang w:eastAsia="zh-CN"/>
        </w:rPr>
        <w:lastRenderedPageBreak/>
        <w:t>1.</w:t>
      </w:r>
      <w:r>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语言文字</w:t>
      </w:r>
    </w:p>
    <w:p w:rsidR="00CE30E8" w:rsidRDefault="001B344B">
      <w:pPr>
        <w:spacing w:line="500" w:lineRule="exact"/>
        <w:rPr>
          <w:rFonts w:asciiTheme="minorEastAsia" w:hAnsiTheme="minorEastAsia"/>
          <w:lang w:eastAsia="zh-CN"/>
        </w:rPr>
      </w:pPr>
      <w:r>
        <w:rPr>
          <w:rFonts w:asciiTheme="minorEastAsia" w:hAnsiTheme="minorEastAsia" w:cs="宋体"/>
          <w:sz w:val="24"/>
          <w:szCs w:val="24"/>
          <w:lang w:eastAsia="zh-CN"/>
        </w:rPr>
        <w:t>除专用术语外，与招标投标有关的语言均使用中文。必要时专用术语应附有中文</w:t>
      </w:r>
      <w:r>
        <w:rPr>
          <w:rFonts w:asciiTheme="minorEastAsia" w:hAnsiTheme="minorEastAsia"/>
          <w:sz w:val="24"/>
          <w:szCs w:val="24"/>
          <w:lang w:eastAsia="zh-CN"/>
        </w:rPr>
        <w:t>注释。</w:t>
      </w:r>
    </w:p>
    <w:p w:rsidR="00CE30E8" w:rsidRDefault="001B344B">
      <w:pPr>
        <w:spacing w:line="500" w:lineRule="exact"/>
        <w:rPr>
          <w:rFonts w:asciiTheme="minorEastAsia" w:hAnsiTheme="minorEastAsia" w:cs="宋体"/>
          <w:b/>
          <w:bCs/>
          <w:w w:val="99"/>
          <w:sz w:val="24"/>
          <w:szCs w:val="24"/>
          <w:lang w:eastAsia="zh-CN"/>
        </w:rPr>
      </w:pPr>
      <w:bookmarkStart w:id="22" w:name="1.8_计量单位"/>
      <w:bookmarkEnd w:id="22"/>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计量单位</w:t>
      </w:r>
    </w:p>
    <w:p w:rsidR="00CE30E8" w:rsidRDefault="001B344B">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 xml:space="preserve">所有计量均采用中华人民共和国法定计量单位。 </w:t>
      </w:r>
      <w:bookmarkStart w:id="23" w:name="1.9_踏勘现场"/>
      <w:bookmarkEnd w:id="23"/>
    </w:p>
    <w:p w:rsidR="00CE30E8" w:rsidRDefault="001B344B">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6</w:t>
      </w:r>
      <w:r>
        <w:rPr>
          <w:rFonts w:asciiTheme="minorEastAsia" w:hAnsiTheme="minorEastAsia" w:cs="宋体"/>
          <w:b/>
          <w:bCs/>
          <w:sz w:val="24"/>
          <w:szCs w:val="24"/>
          <w:lang w:eastAsia="zh-CN"/>
        </w:rPr>
        <w:t>踏勘现场</w:t>
      </w:r>
    </w:p>
    <w:p w:rsidR="00CE30E8" w:rsidRDefault="001B344B">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.1 投标人须知前附表规定：自行组织踏勘现场，招标人不组织投标人踏勘项目现场。</w:t>
      </w:r>
    </w:p>
    <w:p w:rsidR="00CE30E8" w:rsidRDefault="001B344B">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.2 投标人踏勘现场发生的费用自理。</w:t>
      </w:r>
    </w:p>
    <w:p w:rsidR="00CE30E8" w:rsidRDefault="001B344B">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.3 除招标人的原因外，投标人自行负责在踏勘现场中所发生的人员伤亡和财产损失。</w:t>
      </w:r>
    </w:p>
    <w:p w:rsidR="00CE30E8" w:rsidRDefault="001B344B">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.4 招标人在踏勘现场中介绍的工程场地和相关的周边环境情况，供投标人在编制投标文件时参考，招标人不对投标人据此作出的判断和决策负责。</w:t>
      </w:r>
    </w:p>
    <w:p w:rsidR="00CE30E8" w:rsidRDefault="001B344B">
      <w:pPr>
        <w:pStyle w:val="a5"/>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.5 招标人提供的本合同工程</w:t>
      </w:r>
      <w:r>
        <w:rPr>
          <w:rFonts w:asciiTheme="minorEastAsia" w:eastAsiaTheme="minorEastAsia" w:hAnsiTheme="minorEastAsia" w:hint="eastAsia"/>
          <w:lang w:eastAsia="zh-CN"/>
        </w:rPr>
        <w:t>相关</w:t>
      </w:r>
      <w:r>
        <w:rPr>
          <w:rFonts w:asciiTheme="minorEastAsia" w:eastAsiaTheme="minorEastAsia" w:hAnsiTheme="minorEastAsia"/>
          <w:lang w:eastAsia="zh-CN"/>
        </w:rPr>
        <w:t>参考资料，并不构成合同文件的组成部分，投标人应对自己对上述资料的解释、推论和应用负责，招标人不对投标人据此作出的判断和决策承担任何责任。</w:t>
      </w:r>
      <w:bookmarkStart w:id="24" w:name="1.10_投标预备会"/>
      <w:bookmarkEnd w:id="24"/>
    </w:p>
    <w:p w:rsidR="00CE30E8" w:rsidRDefault="001B344B">
      <w:pPr>
        <w:spacing w:line="500" w:lineRule="exact"/>
        <w:rPr>
          <w:rFonts w:asciiTheme="minorEastAsia" w:hAnsiTheme="minorEastAsia" w:cs="宋体"/>
          <w:b/>
          <w:bCs/>
          <w:w w:val="99"/>
          <w:sz w:val="24"/>
          <w:szCs w:val="24"/>
          <w:lang w:eastAsia="zh-CN"/>
        </w:rPr>
      </w:pPr>
      <w:bookmarkStart w:id="25" w:name="1.11_分包"/>
      <w:bookmarkEnd w:id="25"/>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7</w:t>
      </w:r>
      <w:r>
        <w:rPr>
          <w:rFonts w:asciiTheme="minorEastAsia" w:hAnsiTheme="minorEastAsia" w:cs="宋体"/>
          <w:b/>
          <w:bCs/>
          <w:sz w:val="24"/>
          <w:szCs w:val="24"/>
          <w:lang w:eastAsia="zh-CN"/>
        </w:rPr>
        <w:t>分包</w:t>
      </w:r>
    </w:p>
    <w:p w:rsidR="00CE30E8" w:rsidRDefault="001B344B">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本项目严禁转包和分包。</w:t>
      </w:r>
    </w:p>
    <w:p w:rsidR="00CE30E8" w:rsidRDefault="001B344B">
      <w:pPr>
        <w:pStyle w:val="a5"/>
        <w:spacing w:before="0" w:line="500" w:lineRule="exact"/>
        <w:ind w:left="0"/>
        <w:rPr>
          <w:rFonts w:asciiTheme="minorEastAsia" w:eastAsiaTheme="minorEastAsia" w:hAnsiTheme="minorEastAsia" w:cs="宋体"/>
          <w:b/>
          <w:bCs/>
          <w:w w:val="99"/>
          <w:lang w:eastAsia="zh-CN"/>
        </w:rPr>
      </w:pPr>
      <w:bookmarkStart w:id="26" w:name="1.12_偏离"/>
      <w:bookmarkEnd w:id="26"/>
      <w:r>
        <w:rPr>
          <w:rFonts w:asciiTheme="minorEastAsia" w:eastAsiaTheme="minorEastAsia" w:hAnsiTheme="minorEastAsia" w:cs="宋体"/>
          <w:b/>
          <w:bCs/>
          <w:lang w:eastAsia="zh-CN"/>
        </w:rPr>
        <w:t>1.</w:t>
      </w:r>
      <w:r>
        <w:rPr>
          <w:rFonts w:asciiTheme="minorEastAsia" w:eastAsiaTheme="minorEastAsia" w:hAnsiTheme="minorEastAsia" w:cs="宋体" w:hint="eastAsia"/>
          <w:b/>
          <w:bCs/>
          <w:lang w:eastAsia="zh-CN"/>
        </w:rPr>
        <w:t>8</w:t>
      </w:r>
      <w:r>
        <w:rPr>
          <w:rFonts w:asciiTheme="minorEastAsia" w:eastAsiaTheme="minorEastAsia" w:hAnsiTheme="minorEastAsia" w:cs="宋体"/>
          <w:b/>
          <w:bCs/>
          <w:lang w:eastAsia="zh-CN"/>
        </w:rPr>
        <w:t>偏离</w:t>
      </w:r>
    </w:p>
    <w:p w:rsidR="00CE30E8" w:rsidRDefault="001B344B">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无偏离</w:t>
      </w:r>
      <w:r>
        <w:rPr>
          <w:rFonts w:asciiTheme="minorEastAsia" w:eastAsiaTheme="minorEastAsia" w:hAnsiTheme="minorEastAsia"/>
          <w:lang w:eastAsia="zh-CN"/>
        </w:rPr>
        <w:t>。</w:t>
      </w:r>
    </w:p>
    <w:p w:rsidR="00CE30E8" w:rsidRDefault="001B344B">
      <w:pPr>
        <w:spacing w:line="500" w:lineRule="exact"/>
        <w:rPr>
          <w:rFonts w:asciiTheme="minorEastAsia" w:hAnsiTheme="minorEastAsia" w:cs="宋体"/>
          <w:sz w:val="24"/>
          <w:szCs w:val="24"/>
          <w:lang w:eastAsia="zh-CN"/>
        </w:rPr>
      </w:pPr>
      <w:bookmarkStart w:id="27" w:name="2._招标文件"/>
      <w:bookmarkEnd w:id="27"/>
      <w:r>
        <w:rPr>
          <w:rFonts w:asciiTheme="minorEastAsia" w:hAnsiTheme="minorEastAsia" w:cs="宋体"/>
          <w:b/>
          <w:bCs/>
          <w:sz w:val="24"/>
          <w:szCs w:val="24"/>
          <w:lang w:eastAsia="zh-CN"/>
        </w:rPr>
        <w:t>2.招标文件</w:t>
      </w:r>
    </w:p>
    <w:p w:rsidR="00CE30E8" w:rsidRDefault="001B344B">
      <w:pPr>
        <w:spacing w:line="500" w:lineRule="exact"/>
        <w:rPr>
          <w:rFonts w:asciiTheme="minorEastAsia" w:hAnsiTheme="minorEastAsia" w:cs="宋体"/>
          <w:b/>
          <w:bCs/>
          <w:sz w:val="24"/>
          <w:szCs w:val="24"/>
          <w:lang w:eastAsia="zh-CN"/>
        </w:rPr>
      </w:pPr>
      <w:bookmarkStart w:id="28" w:name="2.1_招标文件的组成"/>
      <w:bookmarkEnd w:id="28"/>
      <w:r>
        <w:rPr>
          <w:rFonts w:asciiTheme="minorEastAsia" w:hAnsiTheme="minorEastAsia" w:cs="宋体"/>
          <w:b/>
          <w:bCs/>
          <w:sz w:val="24"/>
          <w:szCs w:val="24"/>
          <w:lang w:eastAsia="zh-CN"/>
        </w:rPr>
        <w:t>2.1招标文件的组成</w:t>
      </w:r>
    </w:p>
    <w:p w:rsidR="00CE30E8" w:rsidRDefault="001B344B">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本招标文件包括：</w:t>
      </w:r>
    </w:p>
    <w:p w:rsidR="00CE30E8" w:rsidRDefault="001B344B">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（1）招标公告；</w:t>
      </w:r>
    </w:p>
    <w:p w:rsidR="00CE30E8" w:rsidRDefault="001B344B">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（2）投标人须知；</w:t>
      </w:r>
    </w:p>
    <w:p w:rsidR="00CE30E8" w:rsidRDefault="001B344B">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（3）评标办法；</w:t>
      </w:r>
    </w:p>
    <w:p w:rsidR="00CE30E8" w:rsidRDefault="001B344B">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（4）合同条款及格式；</w:t>
      </w:r>
    </w:p>
    <w:p w:rsidR="00CE30E8" w:rsidRDefault="001B344B">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（5）工程量清单；</w:t>
      </w:r>
    </w:p>
    <w:p w:rsidR="00CE30E8" w:rsidRDefault="001B344B">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（6）图纸（如有）；</w:t>
      </w:r>
    </w:p>
    <w:p w:rsidR="00CE30E8" w:rsidRDefault="001B344B">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（7）技术规范；</w:t>
      </w:r>
    </w:p>
    <w:p w:rsidR="00CE30E8" w:rsidRDefault="001B344B">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（8）</w:t>
      </w:r>
      <w:r>
        <w:rPr>
          <w:rFonts w:asciiTheme="minorEastAsia" w:eastAsiaTheme="minorEastAsia" w:hAnsiTheme="minorEastAsia"/>
          <w:lang w:eastAsia="zh-CN"/>
        </w:rPr>
        <w:t>投标文件格式；</w:t>
      </w:r>
    </w:p>
    <w:p w:rsidR="00CE30E8" w:rsidRDefault="001B344B">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根据本章第2.2款和第2.3款对招标文件所作的澄清、修改，构成招标文件的组成部分。</w:t>
      </w:r>
    </w:p>
    <w:p w:rsidR="00CE30E8" w:rsidRDefault="001B344B">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当招标文件、招标文件的澄清或修改等在同一内容的表述上不一致时，以最后发出的书</w:t>
      </w:r>
      <w:r>
        <w:rPr>
          <w:rFonts w:asciiTheme="minorEastAsia" w:eastAsiaTheme="minorEastAsia" w:hAnsiTheme="minorEastAsia"/>
          <w:lang w:eastAsia="zh-CN"/>
        </w:rPr>
        <w:lastRenderedPageBreak/>
        <w:t>面文件为准。</w:t>
      </w:r>
    </w:p>
    <w:p w:rsidR="00CE30E8" w:rsidRDefault="001B344B">
      <w:pPr>
        <w:spacing w:line="500" w:lineRule="exact"/>
        <w:rPr>
          <w:rFonts w:asciiTheme="minorEastAsia" w:hAnsiTheme="minorEastAsia" w:cs="宋体"/>
          <w:sz w:val="24"/>
          <w:szCs w:val="24"/>
          <w:lang w:eastAsia="zh-CN"/>
        </w:rPr>
      </w:pPr>
      <w:bookmarkStart w:id="29" w:name="2.2_招标文件的澄清"/>
      <w:bookmarkEnd w:id="29"/>
      <w:r>
        <w:rPr>
          <w:rFonts w:asciiTheme="minorEastAsia" w:hAnsiTheme="minorEastAsia" w:cs="宋体"/>
          <w:b/>
          <w:bCs/>
          <w:sz w:val="24"/>
          <w:szCs w:val="24"/>
          <w:lang w:eastAsia="zh-CN"/>
        </w:rPr>
        <w:t>2.2招标文件的澄清</w:t>
      </w:r>
    </w:p>
    <w:p w:rsidR="00CE30E8" w:rsidRDefault="001B344B">
      <w:pPr>
        <w:pStyle w:val="a5"/>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2.2.1 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rsidR="00CE30E8" w:rsidRDefault="001B344B">
      <w:pPr>
        <w:pStyle w:val="a5"/>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 xml:space="preserve">2.2.2 </w:t>
      </w:r>
      <w:r>
        <w:rPr>
          <w:rFonts w:hint="eastAsia"/>
        </w:rPr>
        <w:t>招标文件的澄清将在投标人须知前附表规定的投标截止时间</w:t>
      </w:r>
      <w:r>
        <w:rPr>
          <w:rFonts w:hint="eastAsia"/>
          <w:lang w:eastAsia="zh-CN"/>
        </w:rPr>
        <w:t>1</w:t>
      </w:r>
      <w:r>
        <w:rPr>
          <w:rFonts w:hint="eastAsia"/>
        </w:rPr>
        <w:t>天前以网上发布形式</w:t>
      </w:r>
      <w:r>
        <w:rPr>
          <w:rFonts w:asciiTheme="minorEastAsia" w:eastAsiaTheme="minorEastAsia" w:hAnsiTheme="minorEastAsia"/>
          <w:lang w:eastAsia="zh-CN"/>
        </w:rPr>
        <w:t>，但不指明澄清问题的来源。如果澄清发出的时间距投标截止时间不足</w:t>
      </w:r>
      <w:r>
        <w:rPr>
          <w:rFonts w:asciiTheme="minorEastAsia" w:eastAsiaTheme="minorEastAsia" w:hAnsiTheme="minorEastAsia" w:hint="eastAsia"/>
          <w:lang w:eastAsia="zh-CN"/>
        </w:rPr>
        <w:t>1</w:t>
      </w:r>
      <w:r>
        <w:rPr>
          <w:rFonts w:asciiTheme="minorEastAsia" w:eastAsiaTheme="minorEastAsia" w:hAnsiTheme="minorEastAsia"/>
          <w:lang w:eastAsia="zh-CN"/>
        </w:rPr>
        <w:t>天，相应延长投标截止时间。</w:t>
      </w:r>
    </w:p>
    <w:p w:rsidR="00CE30E8" w:rsidRDefault="001B344B">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2.2.3 投标人在收到澄清后，应在投标人须知前附表规定的时间内确认已收到该澄清。</w:t>
      </w:r>
    </w:p>
    <w:p w:rsidR="00CE30E8" w:rsidRDefault="001B344B">
      <w:pPr>
        <w:autoSpaceDE w:val="0"/>
        <w:autoSpaceDN w:val="0"/>
        <w:adjustRightInd w:val="0"/>
        <w:spacing w:line="416" w:lineRule="exact"/>
        <w:rPr>
          <w:rFonts w:asciiTheme="minorEastAsia" w:hAnsiTheme="minorEastAsia"/>
          <w:lang w:eastAsia="zh-CN"/>
        </w:rPr>
      </w:pPr>
      <w:r>
        <w:rPr>
          <w:rFonts w:eastAsia="黑体"/>
          <w:color w:val="000000"/>
          <w:sz w:val="24"/>
        </w:rPr>
        <w:t>2.2.4</w:t>
      </w:r>
      <w:r>
        <w:rPr>
          <w:rFonts w:ascii="宋体" w:cs="宋体"/>
          <w:color w:val="000000"/>
          <w:sz w:val="24"/>
        </w:rPr>
        <w:t xml:space="preserve"> </w:t>
      </w:r>
      <w:r>
        <w:rPr>
          <w:rFonts w:ascii="宋体" w:cs="宋体" w:hint="eastAsia"/>
          <w:color w:val="000000"/>
          <w:sz w:val="24"/>
        </w:rPr>
        <w:t>除非招标人认为确有必要答复，否则，招标人有权拒绝回复投标人在本章第</w:t>
      </w:r>
      <w:r>
        <w:rPr>
          <w:color w:val="000000"/>
          <w:sz w:val="24"/>
        </w:rPr>
        <w:t>2.2.1</w:t>
      </w:r>
      <w:r>
        <w:rPr>
          <w:rFonts w:ascii="宋体" w:cs="宋体"/>
          <w:color w:val="000000"/>
          <w:sz w:val="24"/>
        </w:rPr>
        <w:t xml:space="preserve"> </w:t>
      </w:r>
      <w:proofErr w:type="spellStart"/>
      <w:r>
        <w:rPr>
          <w:rFonts w:ascii="宋体" w:cs="宋体" w:hint="eastAsia"/>
          <w:color w:val="000000"/>
          <w:sz w:val="24"/>
        </w:rPr>
        <w:t>项规定的时间后提出的任何澄清要求</w:t>
      </w:r>
      <w:proofErr w:type="spellEnd"/>
      <w:r>
        <w:rPr>
          <w:rFonts w:ascii="宋体" w:cs="宋体" w:hint="eastAsia"/>
          <w:color w:val="000000"/>
          <w:sz w:val="24"/>
        </w:rPr>
        <w:t>。</w:t>
      </w:r>
    </w:p>
    <w:p w:rsidR="00CE30E8" w:rsidRDefault="001B344B">
      <w:pPr>
        <w:spacing w:line="500" w:lineRule="exact"/>
        <w:rPr>
          <w:rFonts w:asciiTheme="minorEastAsia" w:hAnsiTheme="minorEastAsia" w:cs="宋体"/>
          <w:b/>
          <w:bCs/>
          <w:sz w:val="24"/>
          <w:szCs w:val="24"/>
          <w:lang w:eastAsia="zh-CN"/>
        </w:rPr>
      </w:pPr>
      <w:bookmarkStart w:id="30" w:name="2.3_招标文件的修改"/>
      <w:bookmarkEnd w:id="30"/>
      <w:r>
        <w:rPr>
          <w:rFonts w:asciiTheme="minorEastAsia" w:hAnsiTheme="minorEastAsia" w:cs="宋体"/>
          <w:b/>
          <w:bCs/>
          <w:sz w:val="24"/>
          <w:szCs w:val="24"/>
          <w:lang w:eastAsia="zh-CN"/>
        </w:rPr>
        <w:t>2.3招标文件的修改</w:t>
      </w:r>
    </w:p>
    <w:p w:rsidR="00CE30E8" w:rsidRDefault="001B344B">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2.3.1 在投标截止时间</w:t>
      </w:r>
      <w:r>
        <w:rPr>
          <w:rFonts w:asciiTheme="minorEastAsia" w:eastAsiaTheme="minorEastAsia" w:hAnsiTheme="minorEastAsia" w:hint="eastAsia"/>
          <w:lang w:eastAsia="zh-CN"/>
        </w:rPr>
        <w:t>1</w:t>
      </w:r>
      <w:r>
        <w:rPr>
          <w:rFonts w:asciiTheme="minorEastAsia" w:eastAsiaTheme="minorEastAsia" w:hAnsiTheme="minorEastAsia"/>
          <w:lang w:eastAsia="zh-CN"/>
        </w:rPr>
        <w:t>天前，招标人可以补遗书形式修改招标文件，</w:t>
      </w:r>
      <w:r>
        <w:rPr>
          <w:rFonts w:cs="Times New Roman" w:hint="eastAsia"/>
          <w:bCs/>
          <w:color w:val="000000"/>
          <w:lang w:eastAsia="zh-CN"/>
        </w:rPr>
        <w:t>潜在投标人随时关注并及时下载有关补充材料，否则，由此造成的后果由投标人自负</w:t>
      </w:r>
      <w:r>
        <w:rPr>
          <w:rFonts w:asciiTheme="minorEastAsia" w:eastAsiaTheme="minorEastAsia" w:hAnsiTheme="minorEastAsia"/>
          <w:lang w:eastAsia="zh-CN"/>
        </w:rPr>
        <w:t>。如果修改招标文件的时间距投标截止时间不足</w:t>
      </w:r>
      <w:r>
        <w:rPr>
          <w:rFonts w:asciiTheme="minorEastAsia" w:eastAsiaTheme="minorEastAsia" w:hAnsiTheme="minorEastAsia" w:hint="eastAsia"/>
          <w:lang w:eastAsia="zh-CN"/>
        </w:rPr>
        <w:t>1</w:t>
      </w:r>
      <w:r>
        <w:rPr>
          <w:rFonts w:asciiTheme="minorEastAsia" w:eastAsiaTheme="minorEastAsia" w:hAnsiTheme="minorEastAsia"/>
          <w:lang w:eastAsia="zh-CN"/>
        </w:rPr>
        <w:t>天，相应延长投标截止时间。</w:t>
      </w:r>
    </w:p>
    <w:p w:rsidR="00CE30E8" w:rsidRDefault="001B344B">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2.3.2 投标人收到修改内容后，</w:t>
      </w:r>
      <w:bookmarkStart w:id="31" w:name="3._投标文件"/>
      <w:bookmarkEnd w:id="31"/>
      <w:r>
        <w:rPr>
          <w:rFonts w:asciiTheme="minorEastAsia" w:eastAsiaTheme="minorEastAsia" w:hAnsiTheme="minorEastAsia"/>
          <w:lang w:eastAsia="zh-CN"/>
        </w:rPr>
        <w:t>应在投标人须知前附表规定的时间内确认已收到该修改。</w:t>
      </w:r>
    </w:p>
    <w:p w:rsidR="00CE30E8" w:rsidRDefault="001B344B">
      <w:pPr>
        <w:autoSpaceDE w:val="0"/>
        <w:autoSpaceDN w:val="0"/>
        <w:adjustRightInd w:val="0"/>
        <w:spacing w:line="440" w:lineRule="exact"/>
        <w:rPr>
          <w:rFonts w:ascii="黑体" w:eastAsia="黑体" w:cs="黑体"/>
          <w:color w:val="000000"/>
          <w:sz w:val="24"/>
        </w:rPr>
      </w:pPr>
      <w:r>
        <w:rPr>
          <w:rFonts w:ascii="黑体" w:eastAsia="黑体" w:cs="黑体"/>
          <w:color w:val="000000"/>
          <w:sz w:val="24"/>
        </w:rPr>
        <w:t xml:space="preserve">2.4 </w:t>
      </w:r>
      <w:proofErr w:type="spellStart"/>
      <w:r>
        <w:rPr>
          <w:rFonts w:ascii="黑体" w:eastAsia="黑体" w:cs="黑体" w:hint="eastAsia"/>
          <w:color w:val="000000"/>
          <w:sz w:val="24"/>
        </w:rPr>
        <w:t>招标文件的异议</w:t>
      </w:r>
      <w:proofErr w:type="spellEnd"/>
    </w:p>
    <w:p w:rsidR="00CE30E8" w:rsidRDefault="001B344B">
      <w:pPr>
        <w:autoSpaceDE w:val="0"/>
        <w:autoSpaceDN w:val="0"/>
        <w:adjustRightInd w:val="0"/>
        <w:spacing w:line="440" w:lineRule="exact"/>
        <w:ind w:firstLineChars="200" w:firstLine="480"/>
        <w:rPr>
          <w:rFonts w:ascii="宋体" w:cs="宋体"/>
          <w:color w:val="000000"/>
          <w:sz w:val="24"/>
        </w:rPr>
      </w:pPr>
      <w:proofErr w:type="spellStart"/>
      <w:r>
        <w:rPr>
          <w:rFonts w:ascii="宋体" w:cs="宋体" w:hint="eastAsia"/>
          <w:color w:val="000000"/>
          <w:sz w:val="24"/>
        </w:rPr>
        <w:t>投标人或其他利害关系人对招标文件有异议的，应在投标截止时间</w:t>
      </w:r>
      <w:proofErr w:type="spellEnd"/>
      <w:r>
        <w:rPr>
          <w:color w:val="000000"/>
          <w:sz w:val="24"/>
        </w:rPr>
        <w:t xml:space="preserve"> </w:t>
      </w:r>
      <w:r>
        <w:rPr>
          <w:rFonts w:hint="eastAsia"/>
          <w:color w:val="000000"/>
          <w:sz w:val="24"/>
          <w:lang w:eastAsia="zh-CN"/>
        </w:rPr>
        <w:t>2</w:t>
      </w:r>
      <w:r>
        <w:rPr>
          <w:rFonts w:ascii="宋体" w:cs="宋体"/>
          <w:color w:val="000000"/>
          <w:sz w:val="24"/>
        </w:rPr>
        <w:t xml:space="preserve"> </w:t>
      </w:r>
      <w:proofErr w:type="spellStart"/>
      <w:r>
        <w:rPr>
          <w:rFonts w:ascii="宋体" w:cs="宋体" w:hint="eastAsia"/>
          <w:color w:val="000000"/>
          <w:sz w:val="24"/>
        </w:rPr>
        <w:t>日前以书面形式提出</w:t>
      </w:r>
      <w:proofErr w:type="spellEnd"/>
      <w:r>
        <w:rPr>
          <w:rFonts w:ascii="宋体" w:cs="宋体" w:hint="eastAsia"/>
          <w:color w:val="000000"/>
          <w:sz w:val="24"/>
        </w:rPr>
        <w:t>。</w:t>
      </w:r>
      <w:proofErr w:type="spellStart"/>
      <w:r>
        <w:rPr>
          <w:rFonts w:ascii="宋体" w:cs="宋体" w:hint="eastAsia"/>
          <w:color w:val="000000"/>
          <w:sz w:val="24"/>
        </w:rPr>
        <w:t>招标人将在收到异议之日起</w:t>
      </w:r>
      <w:proofErr w:type="spellEnd"/>
      <w:r>
        <w:rPr>
          <w:color w:val="000000"/>
          <w:sz w:val="24"/>
        </w:rPr>
        <w:t xml:space="preserve"> </w:t>
      </w:r>
      <w:r>
        <w:rPr>
          <w:rFonts w:hint="eastAsia"/>
          <w:color w:val="000000"/>
          <w:sz w:val="24"/>
          <w:lang w:eastAsia="zh-CN"/>
        </w:rPr>
        <w:t xml:space="preserve">1 </w:t>
      </w:r>
      <w:proofErr w:type="spellStart"/>
      <w:r>
        <w:rPr>
          <w:rFonts w:ascii="宋体" w:cs="宋体" w:hint="eastAsia"/>
          <w:color w:val="000000"/>
          <w:sz w:val="24"/>
        </w:rPr>
        <w:t>日内作出答复；作出答复前，将暂停招标投标活动</w:t>
      </w:r>
      <w:proofErr w:type="spellEnd"/>
      <w:r>
        <w:rPr>
          <w:rFonts w:ascii="宋体" w:cs="宋体" w:hint="eastAsia"/>
          <w:color w:val="000000"/>
          <w:sz w:val="24"/>
        </w:rPr>
        <w:t>。</w:t>
      </w:r>
    </w:p>
    <w:p w:rsidR="00CE30E8" w:rsidRDefault="001B344B">
      <w:pPr>
        <w:pStyle w:val="a5"/>
        <w:spacing w:before="0" w:line="500" w:lineRule="exact"/>
        <w:ind w:left="0"/>
        <w:rPr>
          <w:rFonts w:asciiTheme="minorEastAsia" w:eastAsiaTheme="minorEastAsia" w:hAnsiTheme="minorEastAsia" w:cs="宋体"/>
          <w:lang w:eastAsia="zh-CN"/>
        </w:rPr>
      </w:pPr>
      <w:r>
        <w:rPr>
          <w:rFonts w:asciiTheme="minorEastAsia" w:eastAsiaTheme="minorEastAsia" w:hAnsiTheme="minorEastAsia" w:cs="宋体"/>
          <w:b/>
          <w:bCs/>
          <w:lang w:eastAsia="zh-CN"/>
        </w:rPr>
        <w:t>3.投标文件</w:t>
      </w:r>
    </w:p>
    <w:p w:rsidR="00CE30E8" w:rsidRDefault="001B344B">
      <w:pPr>
        <w:spacing w:line="500" w:lineRule="exact"/>
        <w:rPr>
          <w:rFonts w:asciiTheme="minorEastAsia" w:hAnsiTheme="minorEastAsia" w:cs="宋体"/>
          <w:sz w:val="24"/>
          <w:szCs w:val="24"/>
          <w:lang w:eastAsia="zh-CN"/>
        </w:rPr>
      </w:pPr>
      <w:bookmarkStart w:id="32" w:name="3.1_投标文件的组成"/>
      <w:bookmarkEnd w:id="32"/>
      <w:r>
        <w:rPr>
          <w:rFonts w:asciiTheme="minorEastAsia" w:hAnsiTheme="minorEastAsia" w:cs="宋体"/>
          <w:b/>
          <w:bCs/>
          <w:sz w:val="24"/>
          <w:szCs w:val="24"/>
          <w:lang w:eastAsia="zh-CN"/>
        </w:rPr>
        <w:t>3.1投标文件的组成</w:t>
      </w:r>
    </w:p>
    <w:p w:rsidR="00CE30E8" w:rsidRDefault="001B344B">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3.1.1 投标文件应包括下列内容：</w:t>
      </w:r>
    </w:p>
    <w:p w:rsidR="00CE30E8" w:rsidRDefault="001B344B">
      <w:pPr>
        <w:adjustRightInd w:val="0"/>
        <w:snapToGrid w:val="0"/>
        <w:spacing w:line="500" w:lineRule="exact"/>
        <w:rPr>
          <w:rFonts w:ascii="宋体" w:eastAsia="宋体" w:hAnsi="宋体" w:cs="宋体"/>
          <w:sz w:val="24"/>
          <w:szCs w:val="24"/>
          <w:lang w:eastAsia="zh-CN"/>
        </w:rPr>
      </w:pPr>
      <w:bookmarkStart w:id="33" w:name="3.2_投标报价"/>
      <w:bookmarkEnd w:id="33"/>
      <w:r>
        <w:rPr>
          <w:rFonts w:ascii="宋体" w:eastAsia="宋体" w:hAnsi="宋体" w:cs="宋体"/>
          <w:sz w:val="24"/>
          <w:szCs w:val="24"/>
          <w:lang w:eastAsia="zh-CN"/>
        </w:rPr>
        <w:t>（</w:t>
      </w:r>
      <w:r>
        <w:rPr>
          <w:rFonts w:ascii="宋体" w:eastAsia="宋体" w:hAnsi="宋体" w:cs="宋体" w:hint="eastAsia"/>
          <w:sz w:val="24"/>
          <w:szCs w:val="24"/>
          <w:lang w:eastAsia="zh-CN"/>
        </w:rPr>
        <w:t>1</w:t>
      </w:r>
      <w:r>
        <w:rPr>
          <w:rFonts w:ascii="宋体" w:eastAsia="宋体" w:hAnsi="宋体" w:cs="宋体"/>
          <w:sz w:val="24"/>
          <w:szCs w:val="24"/>
          <w:lang w:eastAsia="zh-CN"/>
        </w:rPr>
        <w:t xml:space="preserve">）投标函及投标函附录 </w:t>
      </w:r>
    </w:p>
    <w:p w:rsidR="00CE30E8" w:rsidRDefault="001B344B">
      <w:pPr>
        <w:adjustRightInd w:val="0"/>
        <w:snapToGrid w:val="0"/>
        <w:spacing w:line="500" w:lineRule="exact"/>
        <w:rPr>
          <w:rFonts w:ascii="宋体" w:eastAsia="宋体" w:hAnsi="宋体" w:cs="宋体"/>
          <w:spacing w:val="-1"/>
          <w:sz w:val="23"/>
          <w:szCs w:val="23"/>
          <w:lang w:eastAsia="zh-CN"/>
        </w:rPr>
      </w:pPr>
      <w:r>
        <w:rPr>
          <w:rFonts w:ascii="宋体" w:eastAsia="宋体" w:hAnsi="宋体" w:cs="宋体"/>
          <w:spacing w:val="-1"/>
          <w:sz w:val="23"/>
          <w:szCs w:val="23"/>
          <w:lang w:eastAsia="zh-CN" w:bidi="zh-CN"/>
        </w:rPr>
        <w:t>（</w:t>
      </w:r>
      <w:r>
        <w:rPr>
          <w:rFonts w:ascii="宋体" w:eastAsia="宋体" w:hAnsi="宋体" w:cs="宋体" w:hint="eastAsia"/>
          <w:spacing w:val="-1"/>
          <w:sz w:val="23"/>
          <w:szCs w:val="23"/>
          <w:lang w:eastAsia="zh-CN" w:bidi="zh-CN"/>
        </w:rPr>
        <w:t>2</w:t>
      </w:r>
      <w:r>
        <w:rPr>
          <w:rFonts w:ascii="宋体" w:eastAsia="宋体" w:hAnsi="宋体" w:cs="宋体"/>
          <w:spacing w:val="-1"/>
          <w:sz w:val="23"/>
          <w:szCs w:val="23"/>
          <w:lang w:eastAsia="zh-CN" w:bidi="zh-CN"/>
        </w:rPr>
        <w:t>）授权委托书或法定代表人身份证明</w:t>
      </w:r>
    </w:p>
    <w:p w:rsidR="00CE30E8" w:rsidRDefault="001B344B">
      <w:pPr>
        <w:pStyle w:val="a5"/>
        <w:adjustRightInd w:val="0"/>
        <w:snapToGrid w:val="0"/>
        <w:spacing w:before="0" w:line="500" w:lineRule="exact"/>
        <w:ind w:left="0"/>
        <w:rPr>
          <w:lang w:eastAsia="zh-CN"/>
        </w:rPr>
      </w:pPr>
      <w:r>
        <w:rPr>
          <w:lang w:eastAsia="zh-CN"/>
        </w:rPr>
        <w:t>（</w:t>
      </w:r>
      <w:r>
        <w:rPr>
          <w:rFonts w:hint="eastAsia"/>
          <w:lang w:eastAsia="zh-CN"/>
        </w:rPr>
        <w:t>3</w:t>
      </w:r>
      <w:r>
        <w:rPr>
          <w:lang w:eastAsia="zh-CN"/>
        </w:rPr>
        <w:t>）投标保证金</w:t>
      </w:r>
    </w:p>
    <w:p w:rsidR="00CE30E8" w:rsidRDefault="001B344B">
      <w:pPr>
        <w:pStyle w:val="a5"/>
        <w:adjustRightInd w:val="0"/>
        <w:snapToGrid w:val="0"/>
        <w:spacing w:before="0" w:line="500" w:lineRule="exact"/>
        <w:ind w:left="0"/>
        <w:rPr>
          <w:lang w:eastAsia="zh-CN"/>
        </w:rPr>
      </w:pPr>
      <w:r>
        <w:rPr>
          <w:lang w:eastAsia="zh-CN"/>
        </w:rPr>
        <w:t>（</w:t>
      </w:r>
      <w:r>
        <w:rPr>
          <w:rFonts w:hint="eastAsia"/>
          <w:lang w:eastAsia="zh-CN"/>
        </w:rPr>
        <w:t>4</w:t>
      </w:r>
      <w:r>
        <w:rPr>
          <w:lang w:eastAsia="zh-CN"/>
        </w:rPr>
        <w:t>）</w:t>
      </w:r>
      <w:r>
        <w:rPr>
          <w:rFonts w:hint="eastAsia"/>
          <w:lang w:eastAsia="zh-CN"/>
        </w:rPr>
        <w:t>承诺函</w:t>
      </w:r>
    </w:p>
    <w:p w:rsidR="00CE30E8" w:rsidRDefault="001B344B">
      <w:pPr>
        <w:pStyle w:val="a5"/>
        <w:adjustRightInd w:val="0"/>
        <w:snapToGrid w:val="0"/>
        <w:spacing w:before="0" w:line="500" w:lineRule="exact"/>
        <w:ind w:left="0"/>
        <w:rPr>
          <w:lang w:eastAsia="zh-CN"/>
        </w:rPr>
      </w:pPr>
      <w:r>
        <w:rPr>
          <w:lang w:eastAsia="zh-CN"/>
        </w:rPr>
        <w:t>（</w:t>
      </w:r>
      <w:r>
        <w:rPr>
          <w:rFonts w:hint="eastAsia"/>
          <w:lang w:eastAsia="zh-CN"/>
        </w:rPr>
        <w:t>5</w:t>
      </w:r>
      <w:r>
        <w:rPr>
          <w:lang w:eastAsia="zh-CN"/>
        </w:rPr>
        <w:t>）</w:t>
      </w:r>
      <w:r>
        <w:rPr>
          <w:rFonts w:cs="宋体"/>
          <w:lang w:eastAsia="zh-CN"/>
        </w:rPr>
        <w:t>其他资料</w:t>
      </w:r>
    </w:p>
    <w:p w:rsidR="00CE30E8" w:rsidRDefault="001B344B">
      <w:pPr>
        <w:pStyle w:val="a5"/>
        <w:adjustRightInd w:val="0"/>
        <w:snapToGrid w:val="0"/>
        <w:spacing w:before="0" w:line="500" w:lineRule="exact"/>
        <w:ind w:left="0"/>
        <w:rPr>
          <w:lang w:eastAsia="zh-CN"/>
        </w:rPr>
      </w:pPr>
      <w:r>
        <w:rPr>
          <w:rFonts w:hint="eastAsia"/>
          <w:lang w:eastAsia="zh-CN"/>
        </w:rPr>
        <w:t>（6）</w:t>
      </w:r>
      <w:r>
        <w:rPr>
          <w:rFonts w:cs="宋体" w:hint="eastAsia"/>
          <w:lang w:eastAsia="zh-CN"/>
        </w:rPr>
        <w:t>已标价工程量清单</w:t>
      </w:r>
    </w:p>
    <w:p w:rsidR="00CE30E8" w:rsidRDefault="001B344B">
      <w:pPr>
        <w:spacing w:line="500" w:lineRule="exact"/>
        <w:rPr>
          <w:rFonts w:asciiTheme="minorEastAsia" w:hAnsiTheme="minorEastAsia" w:cs="宋体"/>
          <w:sz w:val="24"/>
          <w:szCs w:val="24"/>
          <w:lang w:eastAsia="zh-CN"/>
        </w:rPr>
      </w:pPr>
      <w:bookmarkStart w:id="34" w:name="3.3_投标有效期"/>
      <w:bookmarkStart w:id="35" w:name="3.4_投标保证金"/>
      <w:bookmarkEnd w:id="34"/>
      <w:bookmarkEnd w:id="35"/>
      <w:r>
        <w:rPr>
          <w:rFonts w:asciiTheme="minorEastAsia" w:hAnsiTheme="minorEastAsia" w:cs="宋体"/>
          <w:b/>
          <w:bCs/>
          <w:sz w:val="24"/>
          <w:szCs w:val="24"/>
          <w:lang w:eastAsia="zh-CN"/>
        </w:rPr>
        <w:lastRenderedPageBreak/>
        <w:t>3.</w:t>
      </w:r>
      <w:r>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投标保证金</w:t>
      </w:r>
    </w:p>
    <w:p w:rsidR="00CE30E8" w:rsidRDefault="001B344B">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有下列情形之一的，投标保证金将不予退还：</w:t>
      </w:r>
    </w:p>
    <w:p w:rsidR="00CE30E8" w:rsidRDefault="001B344B">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（1）投标人在规定的投标有效期内撤销或修改其投标文件；</w:t>
      </w:r>
    </w:p>
    <w:p w:rsidR="00CE30E8" w:rsidRDefault="001B344B">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（2）中标人在收到中标通知后，无正当理由拒签合同协议书或未按招标文件规定提交履约</w:t>
      </w:r>
      <w:r>
        <w:rPr>
          <w:rFonts w:asciiTheme="minorEastAsia" w:eastAsiaTheme="minorEastAsia" w:hAnsiTheme="minorEastAsia" w:hint="eastAsia"/>
          <w:lang w:eastAsia="zh-CN"/>
        </w:rPr>
        <w:t>保证金</w:t>
      </w:r>
      <w:r>
        <w:rPr>
          <w:rFonts w:asciiTheme="minorEastAsia" w:eastAsiaTheme="minorEastAsia" w:hAnsiTheme="minorEastAsia"/>
          <w:lang w:eastAsia="zh-CN"/>
        </w:rPr>
        <w:t>；</w:t>
      </w:r>
    </w:p>
    <w:p w:rsidR="00CE30E8" w:rsidRDefault="001B344B">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（3）投标人不接受依据评标办法的规定对其投标文件中细微偏差进行澄清和补正；</w:t>
      </w:r>
    </w:p>
    <w:p w:rsidR="00CE30E8" w:rsidRDefault="001B344B">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 xml:space="preserve">（4）投标人提交了虚假资料。 </w:t>
      </w:r>
      <w:bookmarkStart w:id="36" w:name="3.5_资格审查资料"/>
      <w:bookmarkEnd w:id="36"/>
    </w:p>
    <w:p w:rsidR="00CE30E8" w:rsidRDefault="001B344B">
      <w:pPr>
        <w:spacing w:line="500" w:lineRule="exact"/>
        <w:rPr>
          <w:rFonts w:asciiTheme="minorEastAsia" w:hAnsiTheme="minorEastAsia" w:cs="宋体"/>
          <w:sz w:val="24"/>
          <w:szCs w:val="24"/>
          <w:lang w:eastAsia="zh-CN"/>
        </w:rPr>
      </w:pPr>
      <w:bookmarkStart w:id="37" w:name="3.7_投标文件的编制"/>
      <w:bookmarkEnd w:id="37"/>
      <w:r>
        <w:rPr>
          <w:rFonts w:asciiTheme="minorEastAsia" w:hAnsiTheme="minorEastAsia" w:cs="宋体"/>
          <w:b/>
          <w:bCs/>
          <w:sz w:val="24"/>
          <w:szCs w:val="24"/>
          <w:lang w:eastAsia="zh-CN"/>
        </w:rPr>
        <w:t>3.</w:t>
      </w:r>
      <w:r>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投标文件的编制</w:t>
      </w:r>
    </w:p>
    <w:p w:rsidR="00CE30E8" w:rsidRDefault="001B344B">
      <w:pPr>
        <w:pStyle w:val="a5"/>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3</w:t>
      </w:r>
      <w:r>
        <w:rPr>
          <w:rFonts w:asciiTheme="minorEastAsia" w:eastAsiaTheme="minorEastAsia" w:hAnsiTheme="minorEastAsia"/>
          <w:lang w:eastAsia="zh-CN"/>
        </w:rPr>
        <w:t>.1 投标文件应按第九章“投标文件格式”进行编写，如有必要，可以增加附页，作为投标文件的组成部分。其中，投标函附录在满足招标文件实质性要求的基础上，可以提出比招标文件要求更有利于招标人的承诺。</w:t>
      </w:r>
    </w:p>
    <w:p w:rsidR="00CE30E8" w:rsidRDefault="001B344B">
      <w:pPr>
        <w:pStyle w:val="a5"/>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3</w:t>
      </w:r>
      <w:r>
        <w:rPr>
          <w:rFonts w:asciiTheme="minorEastAsia" w:eastAsiaTheme="minorEastAsia" w:hAnsiTheme="minorEastAsia"/>
          <w:lang w:eastAsia="zh-CN"/>
        </w:rPr>
        <w:t>.2 投标文件应当对招标文件有关工期、投标有效期、质量要求、技术标准和要求、招标范围等实质性内容作出响应。</w:t>
      </w:r>
    </w:p>
    <w:p w:rsidR="00CE30E8" w:rsidRDefault="001B344B">
      <w:pPr>
        <w:spacing w:line="500" w:lineRule="exact"/>
        <w:rPr>
          <w:rFonts w:asciiTheme="minorEastAsia" w:hAnsiTheme="minorEastAsia" w:cs="宋体"/>
          <w:sz w:val="24"/>
          <w:szCs w:val="24"/>
          <w:lang w:eastAsia="zh-CN"/>
        </w:rPr>
      </w:pPr>
      <w:bookmarkStart w:id="38" w:name="6._评标"/>
      <w:bookmarkEnd w:id="38"/>
      <w:r>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.评标</w:t>
      </w:r>
    </w:p>
    <w:p w:rsidR="00CE30E8" w:rsidRDefault="001B344B">
      <w:pPr>
        <w:pStyle w:val="a5"/>
        <w:spacing w:before="0" w:line="500" w:lineRule="exact"/>
        <w:ind w:left="0"/>
        <w:rPr>
          <w:rFonts w:asciiTheme="minorEastAsia" w:eastAsiaTheme="minorEastAsia" w:hAnsiTheme="minorEastAsia"/>
          <w:lang w:eastAsia="zh-CN"/>
        </w:rPr>
      </w:pPr>
      <w:bookmarkStart w:id="39" w:name="6.1_评标委员会"/>
      <w:bookmarkEnd w:id="39"/>
      <w:r>
        <w:rPr>
          <w:rFonts w:asciiTheme="minorEastAsia" w:eastAsiaTheme="minorEastAsia" w:hAnsiTheme="minorEastAsia" w:hint="eastAsia"/>
          <w:lang w:eastAsia="zh-CN"/>
        </w:rPr>
        <w:t>招标人将在发布招标公告的网站公示各标段中标候选人，接受社会监督。</w:t>
      </w:r>
    </w:p>
    <w:p w:rsidR="00CE30E8" w:rsidRDefault="001B344B">
      <w:pPr>
        <w:spacing w:line="500" w:lineRule="exact"/>
        <w:rPr>
          <w:rFonts w:asciiTheme="minorEastAsia" w:hAnsiTheme="minorEastAsia" w:cs="宋体"/>
          <w:sz w:val="24"/>
          <w:szCs w:val="24"/>
          <w:lang w:eastAsia="zh-CN"/>
        </w:rPr>
      </w:pPr>
      <w:bookmarkStart w:id="40" w:name="7._合同授予"/>
      <w:bookmarkEnd w:id="40"/>
      <w:r>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.合同授予</w:t>
      </w:r>
    </w:p>
    <w:p w:rsidR="00CE30E8" w:rsidRDefault="001B344B">
      <w:pPr>
        <w:spacing w:line="440" w:lineRule="exact"/>
        <w:rPr>
          <w:rFonts w:ascii="宋体" w:hAnsi="宋体"/>
          <w:bCs/>
          <w:sz w:val="24"/>
        </w:rPr>
      </w:pPr>
      <w:bookmarkStart w:id="41" w:name="7.1_定标方式"/>
      <w:bookmarkEnd w:id="41"/>
      <w:r>
        <w:rPr>
          <w:rFonts w:ascii="宋体" w:hAnsi="宋体" w:hint="eastAsia"/>
          <w:bCs/>
          <w:sz w:val="24"/>
          <w:lang w:eastAsia="zh-CN"/>
        </w:rPr>
        <w:t>5.1</w:t>
      </w:r>
      <w:r>
        <w:rPr>
          <w:rFonts w:ascii="宋体" w:hAnsi="宋体" w:hint="eastAsia"/>
          <w:bCs/>
          <w:sz w:val="24"/>
        </w:rPr>
        <w:t xml:space="preserve">  </w:t>
      </w:r>
      <w:proofErr w:type="spellStart"/>
      <w:r>
        <w:rPr>
          <w:rFonts w:ascii="宋体" w:hAnsi="宋体" w:hint="eastAsia"/>
          <w:bCs/>
          <w:sz w:val="24"/>
        </w:rPr>
        <w:t>评标结果异议</w:t>
      </w:r>
      <w:proofErr w:type="spellEnd"/>
    </w:p>
    <w:p w:rsidR="00CE30E8" w:rsidRDefault="001B344B">
      <w:pPr>
        <w:spacing w:line="440" w:lineRule="exact"/>
        <w:ind w:firstLineChars="196" w:firstLine="472"/>
        <w:rPr>
          <w:rFonts w:ascii="宋体" w:cs="宋体"/>
          <w:color w:val="000000"/>
          <w:sz w:val="24"/>
        </w:rPr>
      </w:pPr>
      <w:r>
        <w:rPr>
          <w:rFonts w:ascii="宋体" w:hAnsi="宋体" w:hint="eastAsia"/>
          <w:b/>
          <w:sz w:val="24"/>
        </w:rPr>
        <w:t xml:space="preserve"> </w:t>
      </w:r>
      <w:proofErr w:type="spellStart"/>
      <w:r>
        <w:rPr>
          <w:rFonts w:ascii="宋体" w:cs="宋体" w:hint="eastAsia"/>
          <w:color w:val="000000"/>
          <w:sz w:val="24"/>
        </w:rPr>
        <w:t>投标人或其他利害关系人对依法必须进行招标的项目的评标结果有异议的，应在中标候选人公示期间提出</w:t>
      </w:r>
      <w:proofErr w:type="spellEnd"/>
      <w:r>
        <w:rPr>
          <w:rFonts w:ascii="宋体" w:cs="宋体" w:hint="eastAsia"/>
          <w:color w:val="000000"/>
          <w:sz w:val="24"/>
        </w:rPr>
        <w:t>。</w:t>
      </w:r>
      <w:proofErr w:type="spellStart"/>
      <w:r>
        <w:rPr>
          <w:rFonts w:ascii="宋体" w:cs="宋体" w:hint="eastAsia"/>
          <w:color w:val="000000"/>
          <w:sz w:val="24"/>
        </w:rPr>
        <w:t>招标人将在收到异议之日起</w:t>
      </w:r>
      <w:proofErr w:type="spellEnd"/>
      <w:r>
        <w:rPr>
          <w:color w:val="000000"/>
          <w:sz w:val="24"/>
        </w:rPr>
        <w:t xml:space="preserve"> 3</w:t>
      </w:r>
      <w:r>
        <w:rPr>
          <w:rFonts w:ascii="宋体" w:cs="宋体"/>
          <w:color w:val="000000"/>
          <w:sz w:val="24"/>
        </w:rPr>
        <w:t xml:space="preserve"> </w:t>
      </w:r>
      <w:proofErr w:type="spellStart"/>
      <w:r>
        <w:rPr>
          <w:rFonts w:ascii="宋体" w:cs="宋体" w:hint="eastAsia"/>
          <w:color w:val="000000"/>
          <w:sz w:val="24"/>
        </w:rPr>
        <w:t>日内作出答复；作出答复前，将暂停招标投标活动</w:t>
      </w:r>
      <w:proofErr w:type="spellEnd"/>
      <w:r>
        <w:rPr>
          <w:rFonts w:ascii="宋体" w:cs="宋体" w:hint="eastAsia"/>
          <w:color w:val="000000"/>
          <w:sz w:val="24"/>
        </w:rPr>
        <w:t>。</w:t>
      </w:r>
    </w:p>
    <w:p w:rsidR="00CE30E8" w:rsidRDefault="001B344B">
      <w:pPr>
        <w:autoSpaceDE w:val="0"/>
        <w:autoSpaceDN w:val="0"/>
        <w:adjustRightInd w:val="0"/>
        <w:spacing w:line="440" w:lineRule="exact"/>
        <w:rPr>
          <w:rFonts w:ascii="宋体" w:hAnsi="宋体"/>
          <w:bCs/>
          <w:sz w:val="24"/>
        </w:rPr>
      </w:pPr>
      <w:r>
        <w:rPr>
          <w:rFonts w:ascii="宋体" w:hAnsi="宋体" w:hint="eastAsia"/>
          <w:bCs/>
          <w:sz w:val="24"/>
          <w:lang w:eastAsia="zh-CN"/>
        </w:rPr>
        <w:t>5.2</w:t>
      </w:r>
      <w:r>
        <w:rPr>
          <w:rFonts w:ascii="宋体" w:hAnsi="宋体" w:hint="eastAsia"/>
          <w:bCs/>
          <w:sz w:val="24"/>
        </w:rPr>
        <w:t xml:space="preserve"> </w:t>
      </w:r>
      <w:proofErr w:type="spellStart"/>
      <w:r>
        <w:rPr>
          <w:rFonts w:ascii="宋体" w:hAnsi="宋体" w:hint="eastAsia"/>
          <w:bCs/>
          <w:sz w:val="24"/>
        </w:rPr>
        <w:t>中标候选人履约能力审查</w:t>
      </w:r>
      <w:proofErr w:type="spellEnd"/>
    </w:p>
    <w:p w:rsidR="00CE30E8" w:rsidRDefault="001B344B">
      <w:pPr>
        <w:autoSpaceDE w:val="0"/>
        <w:autoSpaceDN w:val="0"/>
        <w:adjustRightInd w:val="0"/>
        <w:spacing w:line="440" w:lineRule="exact"/>
        <w:ind w:firstLineChars="196" w:firstLine="470"/>
        <w:rPr>
          <w:rFonts w:ascii="宋体" w:cs="宋体"/>
          <w:color w:val="000000"/>
          <w:sz w:val="24"/>
        </w:rPr>
      </w:pPr>
      <w:r>
        <w:rPr>
          <w:rFonts w:ascii="宋体" w:cs="宋体" w:hint="eastAsia"/>
          <w:color w:val="000000"/>
          <w:sz w:val="24"/>
        </w:rPr>
        <w:t>中标候选人的经营、财务状况发生较大变化或存在违法行为，招标人认为可能影响其履约能力的，将在发出中标通知前提请原评标委员会按照招标文件规定的标准和方法进行审查确认。</w:t>
      </w:r>
    </w:p>
    <w:p w:rsidR="00CE30E8" w:rsidRDefault="001B344B">
      <w:pPr>
        <w:spacing w:line="440" w:lineRule="exact"/>
        <w:rPr>
          <w:rFonts w:ascii="宋体" w:hAnsi="宋体"/>
          <w:b/>
          <w:sz w:val="24"/>
        </w:rPr>
      </w:pPr>
      <w:r>
        <w:rPr>
          <w:rFonts w:ascii="宋体" w:hAnsi="宋体" w:hint="eastAsia"/>
          <w:b/>
          <w:sz w:val="24"/>
          <w:lang w:eastAsia="zh-CN"/>
        </w:rPr>
        <w:t>5.3</w:t>
      </w:r>
      <w:r>
        <w:rPr>
          <w:rFonts w:ascii="宋体" w:hAnsi="宋体" w:hint="eastAsia"/>
          <w:b/>
          <w:sz w:val="24"/>
        </w:rPr>
        <w:t xml:space="preserve">  </w:t>
      </w:r>
      <w:proofErr w:type="spellStart"/>
      <w:r>
        <w:rPr>
          <w:rFonts w:ascii="宋体" w:hAnsi="宋体" w:hint="eastAsia"/>
          <w:b/>
          <w:sz w:val="24"/>
        </w:rPr>
        <w:t>中标结果公告</w:t>
      </w:r>
      <w:proofErr w:type="spellEnd"/>
    </w:p>
    <w:p w:rsidR="00CE30E8" w:rsidRDefault="001B344B">
      <w:pPr>
        <w:autoSpaceDE w:val="0"/>
        <w:autoSpaceDN w:val="0"/>
        <w:adjustRightInd w:val="0"/>
        <w:spacing w:line="440" w:lineRule="exact"/>
        <w:ind w:firstLineChars="200" w:firstLine="480"/>
        <w:rPr>
          <w:rFonts w:ascii="宋体" w:cs="宋体"/>
          <w:color w:val="000000"/>
          <w:sz w:val="24"/>
        </w:rPr>
      </w:pPr>
      <w:proofErr w:type="spellStart"/>
      <w:r>
        <w:rPr>
          <w:rFonts w:ascii="宋体" w:cs="宋体" w:hint="eastAsia"/>
          <w:color w:val="000000"/>
          <w:sz w:val="24"/>
        </w:rPr>
        <w:t>招标人在确定中标人之日起</w:t>
      </w:r>
      <w:proofErr w:type="spellEnd"/>
      <w:r>
        <w:rPr>
          <w:color w:val="000000"/>
          <w:sz w:val="24"/>
        </w:rPr>
        <w:t xml:space="preserve"> 3</w:t>
      </w:r>
      <w:r>
        <w:rPr>
          <w:rFonts w:ascii="宋体" w:cs="宋体"/>
          <w:color w:val="000000"/>
          <w:sz w:val="24"/>
        </w:rPr>
        <w:t xml:space="preserve"> </w:t>
      </w:r>
      <w:proofErr w:type="spellStart"/>
      <w:r>
        <w:rPr>
          <w:rFonts w:ascii="宋体" w:cs="宋体" w:hint="eastAsia"/>
          <w:color w:val="000000"/>
          <w:sz w:val="24"/>
        </w:rPr>
        <w:t>日内，</w:t>
      </w:r>
      <w:r>
        <w:rPr>
          <w:rFonts w:ascii="宋体" w:hAnsi="宋体"/>
          <w:sz w:val="24"/>
        </w:rPr>
        <w:t>将在发布招标公告的网站公示各标段中标</w:t>
      </w:r>
      <w:r>
        <w:rPr>
          <w:rFonts w:ascii="宋体" w:hAnsi="宋体" w:hint="eastAsia"/>
          <w:sz w:val="24"/>
        </w:rPr>
        <w:t>结果</w:t>
      </w:r>
      <w:proofErr w:type="spellEnd"/>
      <w:r>
        <w:rPr>
          <w:rFonts w:ascii="宋体" w:cs="宋体" w:hint="eastAsia"/>
          <w:color w:val="000000"/>
          <w:sz w:val="24"/>
        </w:rPr>
        <w:t>。</w:t>
      </w:r>
    </w:p>
    <w:p w:rsidR="00CE30E8" w:rsidRDefault="001B344B">
      <w:pPr>
        <w:pStyle w:val="a5"/>
        <w:spacing w:before="0" w:line="500" w:lineRule="exact"/>
        <w:ind w:left="0"/>
        <w:rPr>
          <w:rFonts w:asciiTheme="minorEastAsia" w:eastAsiaTheme="minorEastAsia" w:hAnsiTheme="minorEastAsia"/>
          <w:lang w:eastAsia="zh-CN"/>
        </w:rPr>
      </w:pPr>
      <w:bookmarkStart w:id="42" w:name="7.3_履约担保"/>
      <w:bookmarkStart w:id="43" w:name="7.2_中标通知"/>
      <w:bookmarkEnd w:id="42"/>
      <w:bookmarkEnd w:id="43"/>
      <w:r>
        <w:rPr>
          <w:rFonts w:asciiTheme="minorEastAsia" w:eastAsiaTheme="minorEastAsia" w:hAnsiTheme="minorEastAsia" w:hint="eastAsia"/>
          <w:lang w:eastAsia="zh-CN"/>
        </w:rPr>
        <w:t>5.4</w:t>
      </w:r>
      <w:r>
        <w:rPr>
          <w:rFonts w:asciiTheme="minorEastAsia" w:eastAsiaTheme="minorEastAsia" w:hAnsiTheme="minorEastAsia"/>
          <w:lang w:eastAsia="zh-CN"/>
        </w:rPr>
        <w:t xml:space="preserve"> 履约</w:t>
      </w:r>
      <w:r>
        <w:rPr>
          <w:rFonts w:asciiTheme="minorEastAsia" w:eastAsiaTheme="minorEastAsia" w:hAnsiTheme="minorEastAsia" w:hint="eastAsia"/>
          <w:lang w:eastAsia="zh-CN"/>
        </w:rPr>
        <w:t>保证金</w:t>
      </w:r>
    </w:p>
    <w:p w:rsidR="00CE30E8" w:rsidRDefault="001B344B">
      <w:pPr>
        <w:pStyle w:val="a5"/>
        <w:spacing w:before="0" w:line="500" w:lineRule="exact"/>
        <w:ind w:left="0" w:firstLineChars="200" w:firstLine="480"/>
        <w:jc w:val="both"/>
        <w:rPr>
          <w:rFonts w:asciiTheme="minorEastAsia" w:eastAsiaTheme="minorEastAsia" w:hAnsiTheme="minorEastAsia"/>
          <w:lang w:eastAsia="zh-CN"/>
        </w:rPr>
      </w:pPr>
      <w:r>
        <w:rPr>
          <w:rFonts w:asciiTheme="minorEastAsia" w:eastAsiaTheme="minorEastAsia" w:hAnsiTheme="minorEastAsia"/>
          <w:lang w:eastAsia="zh-CN"/>
        </w:rPr>
        <w:t>中标通知书</w:t>
      </w:r>
      <w:r>
        <w:rPr>
          <w:rFonts w:asciiTheme="minorEastAsia" w:eastAsiaTheme="minorEastAsia" w:hAnsiTheme="minorEastAsia" w:hint="eastAsia"/>
          <w:lang w:eastAsia="zh-CN"/>
        </w:rPr>
        <w:t>发布</w:t>
      </w:r>
      <w:r>
        <w:rPr>
          <w:rFonts w:asciiTheme="minorEastAsia" w:eastAsiaTheme="minorEastAsia" w:hAnsiTheme="minorEastAsia"/>
          <w:lang w:eastAsia="zh-CN"/>
        </w:rPr>
        <w:t>后</w:t>
      </w:r>
      <w:r>
        <w:rPr>
          <w:rFonts w:asciiTheme="minorEastAsia" w:eastAsiaTheme="minorEastAsia" w:hAnsiTheme="minorEastAsia" w:hint="eastAsia"/>
          <w:lang w:eastAsia="zh-CN"/>
        </w:rPr>
        <w:t>5</w:t>
      </w:r>
      <w:r>
        <w:rPr>
          <w:rFonts w:asciiTheme="minorEastAsia" w:eastAsiaTheme="minorEastAsia" w:hAnsiTheme="minorEastAsia"/>
          <w:lang w:eastAsia="zh-CN"/>
        </w:rPr>
        <w:t>个工作日内，中标人应按投标人须知前附表规定的金额和招标文件第四章“合同条款及格式”规定的履约</w:t>
      </w:r>
      <w:r>
        <w:rPr>
          <w:rFonts w:asciiTheme="minorEastAsia" w:eastAsiaTheme="minorEastAsia" w:hAnsiTheme="minorEastAsia" w:hint="eastAsia"/>
          <w:lang w:eastAsia="zh-CN"/>
        </w:rPr>
        <w:t>保证金</w:t>
      </w:r>
      <w:r>
        <w:rPr>
          <w:rFonts w:asciiTheme="minorEastAsia" w:eastAsiaTheme="minorEastAsia" w:hAnsiTheme="minorEastAsia"/>
          <w:lang w:eastAsia="zh-CN"/>
        </w:rPr>
        <w:t>格式向招标人提交履约担保。</w:t>
      </w:r>
    </w:p>
    <w:p w:rsidR="00CE30E8" w:rsidRDefault="001B344B">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履约担保将在工程交工验收合格后、</w:t>
      </w:r>
      <w:r>
        <w:rPr>
          <w:rFonts w:asciiTheme="minorEastAsia" w:eastAsiaTheme="minorEastAsia" w:hAnsiTheme="minorEastAsia" w:hint="eastAsia"/>
          <w:lang w:eastAsia="zh-CN"/>
        </w:rPr>
        <w:t>业主</w:t>
      </w:r>
      <w:r>
        <w:rPr>
          <w:rFonts w:asciiTheme="minorEastAsia" w:eastAsiaTheme="minorEastAsia" w:hAnsiTheme="minorEastAsia"/>
          <w:lang w:eastAsia="zh-CN"/>
        </w:rPr>
        <w:t>出具交工</w:t>
      </w:r>
      <w:r>
        <w:rPr>
          <w:rFonts w:asciiTheme="minorEastAsia" w:eastAsiaTheme="minorEastAsia" w:hAnsiTheme="minorEastAsia" w:hint="eastAsia"/>
          <w:lang w:eastAsia="zh-CN"/>
        </w:rPr>
        <w:t>证书</w:t>
      </w:r>
      <w:r>
        <w:rPr>
          <w:rFonts w:asciiTheme="minorEastAsia" w:eastAsiaTheme="minorEastAsia" w:hAnsiTheme="minorEastAsia"/>
          <w:lang w:eastAsia="zh-CN"/>
        </w:rPr>
        <w:t>后退还给</w:t>
      </w:r>
      <w:r>
        <w:rPr>
          <w:rFonts w:asciiTheme="minorEastAsia" w:eastAsiaTheme="minorEastAsia" w:hAnsiTheme="minorEastAsia" w:hint="eastAsia"/>
          <w:lang w:eastAsia="zh-CN"/>
        </w:rPr>
        <w:t>投标</w:t>
      </w:r>
      <w:r>
        <w:rPr>
          <w:rFonts w:asciiTheme="minorEastAsia" w:eastAsiaTheme="minorEastAsia" w:hAnsiTheme="minorEastAsia"/>
          <w:lang w:eastAsia="zh-CN"/>
        </w:rPr>
        <w:t>人。</w:t>
      </w:r>
    </w:p>
    <w:p w:rsidR="00CE30E8" w:rsidRDefault="001B344B">
      <w:pPr>
        <w:pStyle w:val="a5"/>
        <w:spacing w:before="0" w:line="500" w:lineRule="exact"/>
        <w:ind w:left="0" w:firstLineChars="200" w:firstLine="480"/>
        <w:jc w:val="both"/>
        <w:rPr>
          <w:rFonts w:asciiTheme="minorEastAsia" w:eastAsiaTheme="minorEastAsia" w:hAnsiTheme="minorEastAsia"/>
          <w:lang w:eastAsia="zh-CN"/>
        </w:rPr>
      </w:pPr>
      <w:r>
        <w:rPr>
          <w:rFonts w:asciiTheme="minorEastAsia" w:eastAsiaTheme="minorEastAsia" w:hAnsiTheme="minorEastAsia"/>
          <w:lang w:eastAsia="zh-CN"/>
        </w:rPr>
        <w:lastRenderedPageBreak/>
        <w:t>中标人放弃中标，其投标</w:t>
      </w:r>
      <w:r>
        <w:rPr>
          <w:rFonts w:asciiTheme="minorEastAsia" w:eastAsiaTheme="minorEastAsia" w:hAnsiTheme="minorEastAsia" w:hint="eastAsia"/>
          <w:lang w:eastAsia="zh-CN"/>
        </w:rPr>
        <w:t>保证金</w:t>
      </w:r>
      <w:r>
        <w:rPr>
          <w:rFonts w:asciiTheme="minorEastAsia" w:eastAsiaTheme="minorEastAsia" w:hAnsiTheme="minorEastAsia"/>
          <w:lang w:eastAsia="zh-CN"/>
        </w:rPr>
        <w:t>不予退还，给招标人造成的损失超过投标</w:t>
      </w:r>
      <w:r>
        <w:rPr>
          <w:rFonts w:asciiTheme="minorEastAsia" w:eastAsiaTheme="minorEastAsia" w:hAnsiTheme="minorEastAsia" w:hint="eastAsia"/>
          <w:lang w:eastAsia="zh-CN"/>
        </w:rPr>
        <w:t>保证金</w:t>
      </w:r>
      <w:r>
        <w:rPr>
          <w:rFonts w:asciiTheme="minorEastAsia" w:eastAsiaTheme="minorEastAsia" w:hAnsiTheme="minorEastAsia"/>
          <w:lang w:eastAsia="zh-CN"/>
        </w:rPr>
        <w:t>数额的，中标人还应当对超过部分予以赔偿。</w:t>
      </w:r>
    </w:p>
    <w:p w:rsidR="00CE30E8" w:rsidRDefault="001B344B">
      <w:pPr>
        <w:pStyle w:val="a5"/>
        <w:spacing w:before="0" w:line="500" w:lineRule="exact"/>
        <w:ind w:left="0"/>
        <w:rPr>
          <w:rFonts w:asciiTheme="minorEastAsia" w:eastAsiaTheme="minorEastAsia" w:hAnsiTheme="minorEastAsia"/>
          <w:lang w:eastAsia="zh-CN"/>
        </w:rPr>
      </w:pPr>
      <w:bookmarkStart w:id="44" w:name="7.4_签订合同"/>
      <w:bookmarkEnd w:id="44"/>
      <w:r>
        <w:rPr>
          <w:rFonts w:asciiTheme="minorEastAsia" w:eastAsiaTheme="minorEastAsia" w:hAnsiTheme="minorEastAsia" w:hint="eastAsia"/>
          <w:lang w:eastAsia="zh-CN"/>
        </w:rPr>
        <w:t>5.5</w:t>
      </w:r>
      <w:r>
        <w:rPr>
          <w:rFonts w:asciiTheme="minorEastAsia" w:eastAsiaTheme="minorEastAsia" w:hAnsiTheme="minorEastAsia"/>
          <w:lang w:eastAsia="zh-CN"/>
        </w:rPr>
        <w:t xml:space="preserve"> 签订合同</w:t>
      </w:r>
    </w:p>
    <w:p w:rsidR="00CE30E8" w:rsidRDefault="001B344B">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5.5.1</w:t>
      </w:r>
      <w:r>
        <w:rPr>
          <w:rFonts w:asciiTheme="minorEastAsia" w:eastAsiaTheme="minorEastAsia" w:hAnsiTheme="minorEastAsia"/>
          <w:lang w:eastAsia="zh-CN"/>
        </w:rPr>
        <w:t xml:space="preserve"> 招标人和中标人应当自中标通知发出之日起</w:t>
      </w:r>
      <w:r>
        <w:rPr>
          <w:rFonts w:asciiTheme="minorEastAsia" w:eastAsiaTheme="minorEastAsia" w:hAnsiTheme="minorEastAsia" w:hint="eastAsia"/>
          <w:lang w:eastAsia="zh-CN"/>
        </w:rPr>
        <w:t>10</w:t>
      </w:r>
      <w:r>
        <w:rPr>
          <w:rFonts w:asciiTheme="minorEastAsia" w:eastAsiaTheme="minorEastAsia" w:hAnsiTheme="minorEastAsia"/>
          <w:lang w:eastAsia="zh-CN"/>
        </w:rPr>
        <w:t>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CE30E8" w:rsidRDefault="001B344B">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5.5.2</w:t>
      </w:r>
      <w:r>
        <w:rPr>
          <w:rFonts w:asciiTheme="minorEastAsia" w:eastAsiaTheme="minorEastAsia" w:hAnsiTheme="minorEastAsia"/>
          <w:lang w:eastAsia="zh-CN"/>
        </w:rPr>
        <w:t>发出中标通知后，招标人无正当理由拒签合同的，招标人向中标人退还投标保证金；给中标人造成损失的，还应当赔偿损失。</w:t>
      </w:r>
    </w:p>
    <w:p w:rsidR="00CE30E8" w:rsidRDefault="001B344B">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5.5.3</w:t>
      </w:r>
      <w:r>
        <w:rPr>
          <w:rFonts w:asciiTheme="minorEastAsia" w:eastAsiaTheme="minorEastAsia" w:hAnsiTheme="minorEastAsia"/>
          <w:lang w:eastAsia="zh-CN"/>
        </w:rPr>
        <w:t xml:space="preserve"> 合同协议书经双方法定代表人或其授权的代理人签署并加盖单位章后生效。发包人和中标人在签订合同协议书的同时需按照本招标文件规定的格式和要求签订廉政合同及安全生产合同，明确双方在廉政建设安全生产方面的权利和义务以及应承担的违约责任。</w:t>
      </w:r>
    </w:p>
    <w:p w:rsidR="00CE30E8" w:rsidRDefault="001B344B">
      <w:pPr>
        <w:pStyle w:val="a5"/>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hint="eastAsia"/>
          <w:lang w:eastAsia="zh-CN"/>
        </w:rPr>
        <w:t>5.5.4</w:t>
      </w:r>
      <w:r>
        <w:rPr>
          <w:rFonts w:asciiTheme="minorEastAsia" w:eastAsiaTheme="minorEastAsia" w:hAnsiTheme="minorEastAsia"/>
          <w:lang w:eastAsia="zh-CN"/>
        </w:rPr>
        <w:t xml:space="preserve"> 如果根据</w:t>
      </w:r>
      <w:r>
        <w:rPr>
          <w:rFonts w:asciiTheme="minorEastAsia" w:eastAsiaTheme="minorEastAsia" w:hAnsiTheme="minorEastAsia" w:hint="eastAsia"/>
          <w:lang w:eastAsia="zh-CN"/>
        </w:rPr>
        <w:t>招标文件</w:t>
      </w:r>
      <w:r>
        <w:rPr>
          <w:rFonts w:asciiTheme="minorEastAsia" w:eastAsiaTheme="minorEastAsia" w:hAnsiTheme="minorEastAsia"/>
          <w:lang w:eastAsia="zh-CN"/>
        </w:rPr>
        <w:t>规定，招标人取消了中标人的中标资格，在此情况下按规定重新组织招标。</w:t>
      </w:r>
    </w:p>
    <w:p w:rsidR="00CE30E8" w:rsidRDefault="001B344B">
      <w:pPr>
        <w:spacing w:line="460" w:lineRule="exact"/>
        <w:rPr>
          <w:rFonts w:asciiTheme="minorEastAsia" w:hAnsiTheme="minorEastAsia" w:cs="宋体"/>
          <w:sz w:val="24"/>
          <w:szCs w:val="24"/>
          <w:lang w:eastAsia="zh-CN"/>
        </w:rPr>
      </w:pPr>
      <w:bookmarkStart w:id="45" w:name="9._纪律和监督"/>
      <w:bookmarkStart w:id="46" w:name="8._重新招标和不再招标"/>
      <w:bookmarkEnd w:id="45"/>
      <w:bookmarkEnd w:id="46"/>
      <w:r>
        <w:rPr>
          <w:rFonts w:asciiTheme="minorEastAsia" w:hAnsiTheme="minorEastAsia" w:cs="宋体"/>
          <w:b/>
          <w:bCs/>
          <w:sz w:val="24"/>
          <w:szCs w:val="24"/>
          <w:lang w:eastAsia="zh-CN"/>
        </w:rPr>
        <w:t>9.纪律和监督</w:t>
      </w:r>
    </w:p>
    <w:p w:rsidR="00CE30E8" w:rsidRDefault="001B344B">
      <w:pPr>
        <w:pStyle w:val="a5"/>
        <w:spacing w:before="0" w:line="460" w:lineRule="exact"/>
        <w:ind w:left="0"/>
        <w:rPr>
          <w:rFonts w:asciiTheme="minorEastAsia" w:eastAsiaTheme="minorEastAsia" w:hAnsiTheme="minorEastAsia"/>
          <w:lang w:eastAsia="zh-CN"/>
        </w:rPr>
      </w:pPr>
      <w:bookmarkStart w:id="47" w:name="9.1_对招标人的纪律要求"/>
      <w:bookmarkEnd w:id="47"/>
      <w:r>
        <w:rPr>
          <w:rFonts w:asciiTheme="minorEastAsia" w:eastAsiaTheme="minorEastAsia" w:hAnsiTheme="minorEastAsia"/>
          <w:lang w:eastAsia="zh-CN"/>
        </w:rPr>
        <w:t xml:space="preserve">9.1 对招标人的纪律要求招标人不得泄漏招标投标活动中应当保密的情况和资料，不得与投标人串通损害国家利益、社会公共利益或者他人合法权益。 </w:t>
      </w:r>
      <w:bookmarkStart w:id="48" w:name="9.2_对投标人的纪律要求"/>
      <w:bookmarkEnd w:id="48"/>
    </w:p>
    <w:p w:rsidR="00CE30E8" w:rsidRDefault="001B344B">
      <w:pPr>
        <w:pStyle w:val="a5"/>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9.2 对投标人的纪律要求</w:t>
      </w:r>
    </w:p>
    <w:p w:rsidR="00CE30E8" w:rsidRDefault="001B344B">
      <w:pPr>
        <w:pStyle w:val="a5"/>
        <w:spacing w:before="0" w:line="46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CE30E8" w:rsidRDefault="001B344B">
      <w:pPr>
        <w:pStyle w:val="a5"/>
        <w:spacing w:before="0" w:line="460" w:lineRule="exact"/>
        <w:ind w:left="0"/>
        <w:rPr>
          <w:rFonts w:asciiTheme="minorEastAsia" w:eastAsiaTheme="minorEastAsia" w:hAnsiTheme="minorEastAsia"/>
          <w:lang w:eastAsia="zh-CN"/>
        </w:rPr>
      </w:pPr>
      <w:bookmarkStart w:id="49" w:name="9.3_对评标委员会成员的纪律要求"/>
      <w:bookmarkEnd w:id="49"/>
      <w:r>
        <w:rPr>
          <w:rFonts w:asciiTheme="minorEastAsia" w:eastAsiaTheme="minorEastAsia" w:hAnsiTheme="minorEastAsia"/>
          <w:lang w:eastAsia="zh-CN"/>
        </w:rPr>
        <w:t xml:space="preserve">9.3 对评标委员会成员的纪律要求 </w:t>
      </w:r>
    </w:p>
    <w:p w:rsidR="00CE30E8" w:rsidRDefault="001B344B">
      <w:pPr>
        <w:pStyle w:val="a5"/>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w:t>
      </w:r>
      <w:r>
        <w:rPr>
          <w:rFonts w:asciiTheme="minorEastAsia" w:eastAsiaTheme="minorEastAsia" w:hAnsiTheme="minorEastAsia" w:hint="eastAsia"/>
          <w:lang w:eastAsia="zh-CN"/>
        </w:rPr>
        <w:t>本招标文件</w:t>
      </w:r>
      <w:r>
        <w:rPr>
          <w:rFonts w:asciiTheme="minorEastAsia" w:eastAsiaTheme="minorEastAsia" w:hAnsiTheme="minorEastAsia"/>
          <w:lang w:eastAsia="zh-CN"/>
        </w:rPr>
        <w:t>“评标办法”没有规定的评审因素和标准进行评标。</w:t>
      </w:r>
    </w:p>
    <w:p w:rsidR="00CE30E8" w:rsidRDefault="001B344B">
      <w:pPr>
        <w:pStyle w:val="a5"/>
        <w:spacing w:before="0" w:line="460" w:lineRule="exact"/>
        <w:ind w:left="0"/>
        <w:rPr>
          <w:rFonts w:asciiTheme="minorEastAsia" w:eastAsiaTheme="minorEastAsia" w:hAnsiTheme="minorEastAsia"/>
          <w:lang w:eastAsia="zh-CN"/>
        </w:rPr>
      </w:pPr>
      <w:bookmarkStart w:id="50" w:name="9.4_对与评标活动有关的工作人员的纪律要求"/>
      <w:bookmarkEnd w:id="50"/>
      <w:r>
        <w:rPr>
          <w:rFonts w:asciiTheme="minorEastAsia" w:eastAsiaTheme="minorEastAsia" w:hAnsiTheme="minorEastAsia"/>
          <w:lang w:eastAsia="zh-CN"/>
        </w:rPr>
        <w:t>9.4 对与评标活动有关的工作人员的纪律要求</w:t>
      </w:r>
    </w:p>
    <w:p w:rsidR="00CE30E8" w:rsidRDefault="001B344B">
      <w:pPr>
        <w:pStyle w:val="a5"/>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 xml:space="preserve"> 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CE30E8" w:rsidRDefault="001B344B">
      <w:pPr>
        <w:pStyle w:val="a5"/>
        <w:spacing w:before="0" w:line="460" w:lineRule="exact"/>
        <w:ind w:left="0"/>
        <w:rPr>
          <w:rFonts w:asciiTheme="minorEastAsia" w:eastAsiaTheme="minorEastAsia" w:hAnsiTheme="minorEastAsia"/>
          <w:lang w:eastAsia="zh-CN"/>
        </w:rPr>
      </w:pPr>
      <w:bookmarkStart w:id="51" w:name="9.5_投诉"/>
      <w:bookmarkEnd w:id="51"/>
      <w:r>
        <w:rPr>
          <w:rFonts w:asciiTheme="minorEastAsia" w:eastAsiaTheme="minorEastAsia" w:hAnsiTheme="minorEastAsia"/>
          <w:lang w:eastAsia="zh-CN"/>
        </w:rPr>
        <w:lastRenderedPageBreak/>
        <w:t>9.5 投诉</w:t>
      </w:r>
    </w:p>
    <w:p w:rsidR="00CE30E8" w:rsidRDefault="001B344B">
      <w:pPr>
        <w:pStyle w:val="a5"/>
        <w:spacing w:before="0" w:line="460" w:lineRule="exact"/>
        <w:ind w:left="0"/>
      </w:pPr>
      <w:r>
        <w:rPr>
          <w:rFonts w:hint="eastAsia"/>
        </w:rPr>
        <w:t>投诉人和其它利害关系人认为本次招标活动不符合法律、行政法规规定的，可以自知道或应当知道之日起</w:t>
      </w:r>
      <w:r>
        <w:rPr>
          <w:rFonts w:hint="eastAsia"/>
          <w:lang w:eastAsia="zh-CN"/>
        </w:rPr>
        <w:t>3</w:t>
      </w:r>
      <w:r>
        <w:rPr>
          <w:rFonts w:hint="eastAsia"/>
        </w:rPr>
        <w:t>日内向有关行政监督部门投诉。投诉应有明确的请求和必要的证明材料。</w:t>
      </w:r>
    </w:p>
    <w:p w:rsidR="00CE30E8" w:rsidRDefault="001B344B">
      <w:pPr>
        <w:pStyle w:val="a5"/>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监督部门的联系方式见投标人须知前附表。</w:t>
      </w:r>
    </w:p>
    <w:p w:rsidR="00CE30E8" w:rsidRDefault="001B344B">
      <w:pPr>
        <w:spacing w:line="460" w:lineRule="exact"/>
        <w:ind w:left="100"/>
        <w:rPr>
          <w:rFonts w:ascii="宋体" w:eastAsia="宋体" w:hAnsi="宋体" w:cs="宋体"/>
          <w:sz w:val="24"/>
          <w:szCs w:val="24"/>
          <w:lang w:eastAsia="zh-CN"/>
        </w:rPr>
      </w:pPr>
      <w:r>
        <w:rPr>
          <w:rFonts w:ascii="宋体" w:eastAsia="宋体" w:hAnsi="宋体" w:cs="宋体"/>
          <w:b/>
          <w:bCs/>
          <w:sz w:val="24"/>
          <w:szCs w:val="24"/>
          <w:lang w:eastAsia="zh-CN"/>
        </w:rPr>
        <w:t>10.需要补充的其他内容</w:t>
      </w:r>
    </w:p>
    <w:p w:rsidR="00CE30E8" w:rsidRDefault="001B344B">
      <w:pPr>
        <w:pStyle w:val="a5"/>
        <w:spacing w:before="0" w:line="460" w:lineRule="exact"/>
        <w:rPr>
          <w:lang w:eastAsia="zh-CN"/>
        </w:rPr>
      </w:pPr>
      <w:bookmarkStart w:id="52" w:name="10.1自购买招标文件之日起，投标人应保证其提供的联系方式（电话、传真、电子邮件"/>
      <w:bookmarkEnd w:id="52"/>
      <w:r>
        <w:rPr>
          <w:rFonts w:hint="eastAsia"/>
          <w:lang w:eastAsia="zh-CN"/>
        </w:rPr>
        <w:t>10.1</w:t>
      </w:r>
      <w:r>
        <w:rPr>
          <w:rFonts w:hint="eastAsia"/>
          <w:lang w:eastAsia="zh-CN"/>
        </w:rPr>
        <w:tab/>
        <w:t>自下载招标文件之日起， 投标人应随时关注</w:t>
      </w:r>
      <w:proofErr w:type="spellStart"/>
      <w:r>
        <w:rPr>
          <w:rFonts w:hint="eastAsia"/>
          <w:szCs w:val="28"/>
        </w:rPr>
        <w:t>上饶市交通建设投资集团有限公司</w:t>
      </w:r>
      <w:proofErr w:type="spellEnd"/>
      <w:r>
        <w:rPr>
          <w:rFonts w:hint="eastAsia"/>
          <w:szCs w:val="28"/>
          <w:lang w:eastAsia="zh-CN"/>
        </w:rPr>
        <w:t>（</w:t>
      </w:r>
      <w:r>
        <w:rPr>
          <w:szCs w:val="28"/>
          <w:lang w:eastAsia="zh-CN"/>
        </w:rPr>
        <w:t>http://www.jxsrjt.com/</w:t>
      </w:r>
      <w:r>
        <w:rPr>
          <w:rFonts w:hint="eastAsia"/>
          <w:szCs w:val="28"/>
          <w:lang w:eastAsia="zh-CN"/>
        </w:rPr>
        <w:t>）、</w:t>
      </w:r>
      <w:r>
        <w:rPr>
          <w:rFonts w:cs="宋体" w:hint="eastAsia"/>
          <w:color w:val="000000" w:themeColor="text1"/>
          <w:highlight w:val="white"/>
          <w:lang w:eastAsia="zh-CN"/>
        </w:rPr>
        <w:t>江西省现代路桥工程集团有限公司</w:t>
      </w:r>
      <w:r>
        <w:rPr>
          <w:rFonts w:cs="Times New Roman" w:hint="eastAsia"/>
          <w:bCs/>
          <w:color w:val="000000"/>
          <w:lang w:eastAsia="zh-CN"/>
        </w:rPr>
        <w:t>（</w:t>
      </w:r>
      <w:r>
        <w:rPr>
          <w:rFonts w:cs="Times New Roman"/>
          <w:bCs/>
          <w:color w:val="000000"/>
          <w:lang w:eastAsia="zh-CN"/>
        </w:rPr>
        <w:t>http://www.jxxdlq.com/</w:t>
      </w:r>
      <w:r>
        <w:rPr>
          <w:rFonts w:cs="Times New Roman" w:hint="eastAsia"/>
          <w:bCs/>
          <w:color w:val="000000"/>
          <w:lang w:eastAsia="zh-CN"/>
        </w:rPr>
        <w:t>）网上</w:t>
      </w:r>
      <w:r>
        <w:rPr>
          <w:rFonts w:hint="eastAsia"/>
          <w:lang w:eastAsia="zh-CN"/>
        </w:rPr>
        <w:t>的招标信息更新，以保证能及时下载招标文件的澄清或修改等信息。特别需要说明的是，招标人的各项通知、文件均通过网络发布，即默认为已送达投标人，若因投标人未及时上网查收等原因导致的不利后果由投标人自行承担。</w:t>
      </w:r>
    </w:p>
    <w:p w:rsidR="00CE30E8" w:rsidRDefault="001B344B">
      <w:pPr>
        <w:pStyle w:val="a5"/>
        <w:spacing w:before="0" w:line="460" w:lineRule="exact"/>
        <w:rPr>
          <w:lang w:eastAsia="zh-CN"/>
        </w:rPr>
      </w:pPr>
      <w:r>
        <w:rPr>
          <w:lang w:eastAsia="zh-CN"/>
        </w:rPr>
        <w:t>需要补充的其他内容：见投标人须知前附表。</w:t>
      </w:r>
    </w:p>
    <w:p w:rsidR="00CE30E8" w:rsidRDefault="00CE30E8">
      <w:pPr>
        <w:pStyle w:val="a5"/>
        <w:spacing w:before="0" w:line="500" w:lineRule="exact"/>
        <w:ind w:left="0"/>
        <w:rPr>
          <w:lang w:eastAsia="zh-CN"/>
        </w:rPr>
      </w:pPr>
    </w:p>
    <w:p w:rsidR="00CE30E8" w:rsidRDefault="00CE30E8">
      <w:pPr>
        <w:pStyle w:val="a5"/>
        <w:spacing w:before="0" w:line="500" w:lineRule="exact"/>
        <w:ind w:left="0"/>
        <w:rPr>
          <w:lang w:eastAsia="zh-CN"/>
        </w:rPr>
      </w:pPr>
    </w:p>
    <w:p w:rsidR="00CE30E8" w:rsidRDefault="00CE30E8">
      <w:pPr>
        <w:pStyle w:val="a5"/>
        <w:spacing w:before="0" w:line="500" w:lineRule="exact"/>
        <w:ind w:left="0"/>
        <w:rPr>
          <w:lang w:eastAsia="zh-CN"/>
        </w:rPr>
      </w:pPr>
    </w:p>
    <w:p w:rsidR="00CE30E8" w:rsidRDefault="00CE30E8">
      <w:pPr>
        <w:pStyle w:val="a5"/>
        <w:spacing w:before="0" w:line="500" w:lineRule="exact"/>
        <w:ind w:left="0"/>
        <w:rPr>
          <w:lang w:eastAsia="zh-CN"/>
        </w:rPr>
      </w:pPr>
    </w:p>
    <w:p w:rsidR="00CE30E8" w:rsidRDefault="00CE30E8">
      <w:pPr>
        <w:pStyle w:val="a5"/>
        <w:spacing w:before="0" w:line="500" w:lineRule="exact"/>
        <w:ind w:left="0"/>
        <w:rPr>
          <w:lang w:eastAsia="zh-CN"/>
        </w:rPr>
      </w:pPr>
    </w:p>
    <w:p w:rsidR="00CE30E8" w:rsidRDefault="00CE30E8">
      <w:pPr>
        <w:pStyle w:val="a5"/>
        <w:spacing w:before="0" w:line="500" w:lineRule="exact"/>
        <w:ind w:left="0"/>
        <w:rPr>
          <w:lang w:eastAsia="zh-CN"/>
        </w:rPr>
      </w:pPr>
    </w:p>
    <w:p w:rsidR="00CE30E8" w:rsidRDefault="00CE30E8">
      <w:pPr>
        <w:pStyle w:val="a5"/>
        <w:spacing w:before="0" w:line="500" w:lineRule="exact"/>
        <w:ind w:left="0"/>
        <w:rPr>
          <w:lang w:eastAsia="zh-CN"/>
        </w:rPr>
      </w:pPr>
    </w:p>
    <w:p w:rsidR="00CE30E8" w:rsidRDefault="00CE30E8">
      <w:pPr>
        <w:pStyle w:val="a5"/>
        <w:spacing w:before="0" w:line="500" w:lineRule="exact"/>
        <w:ind w:left="0"/>
        <w:rPr>
          <w:lang w:eastAsia="zh-CN"/>
        </w:rPr>
      </w:pPr>
    </w:p>
    <w:p w:rsidR="00CE30E8" w:rsidRDefault="00CE30E8">
      <w:pPr>
        <w:pStyle w:val="a5"/>
        <w:spacing w:before="0" w:line="500" w:lineRule="exact"/>
        <w:ind w:left="0"/>
        <w:rPr>
          <w:lang w:eastAsia="zh-CN"/>
        </w:rPr>
      </w:pPr>
    </w:p>
    <w:p w:rsidR="00CE30E8" w:rsidRDefault="00CE30E8">
      <w:pPr>
        <w:pStyle w:val="a5"/>
        <w:spacing w:before="0" w:line="500" w:lineRule="exact"/>
        <w:ind w:left="0"/>
        <w:rPr>
          <w:lang w:eastAsia="zh-CN"/>
        </w:rPr>
      </w:pPr>
    </w:p>
    <w:p w:rsidR="00CE30E8" w:rsidRDefault="00CE30E8">
      <w:pPr>
        <w:pStyle w:val="a5"/>
        <w:spacing w:before="0" w:line="500" w:lineRule="exact"/>
        <w:ind w:left="0"/>
        <w:rPr>
          <w:lang w:eastAsia="zh-CN"/>
        </w:rPr>
      </w:pPr>
    </w:p>
    <w:p w:rsidR="00CE30E8" w:rsidRDefault="00CE30E8">
      <w:pPr>
        <w:pStyle w:val="a5"/>
        <w:spacing w:before="0" w:line="500" w:lineRule="exact"/>
        <w:ind w:left="0"/>
        <w:rPr>
          <w:lang w:eastAsia="zh-CN"/>
        </w:rPr>
      </w:pPr>
    </w:p>
    <w:p w:rsidR="00CE30E8" w:rsidRDefault="00CE30E8">
      <w:pPr>
        <w:pStyle w:val="a5"/>
        <w:spacing w:before="0" w:line="500" w:lineRule="exact"/>
        <w:ind w:left="0"/>
        <w:rPr>
          <w:lang w:eastAsia="zh-CN"/>
        </w:rPr>
      </w:pPr>
    </w:p>
    <w:p w:rsidR="00CE30E8" w:rsidRDefault="00CE30E8">
      <w:pPr>
        <w:pStyle w:val="a5"/>
        <w:spacing w:before="0" w:line="500" w:lineRule="exact"/>
        <w:ind w:left="0"/>
        <w:rPr>
          <w:lang w:eastAsia="zh-CN"/>
        </w:rPr>
      </w:pPr>
    </w:p>
    <w:p w:rsidR="00CE30E8" w:rsidRDefault="00CE30E8">
      <w:pPr>
        <w:pStyle w:val="a5"/>
        <w:spacing w:before="0" w:line="500" w:lineRule="exact"/>
        <w:ind w:left="0"/>
        <w:rPr>
          <w:lang w:eastAsia="zh-CN"/>
        </w:rPr>
      </w:pPr>
    </w:p>
    <w:p w:rsidR="00CE30E8" w:rsidRDefault="00CE30E8">
      <w:pPr>
        <w:pStyle w:val="a5"/>
        <w:spacing w:before="0" w:line="500" w:lineRule="exact"/>
        <w:ind w:left="0"/>
        <w:rPr>
          <w:lang w:eastAsia="zh-CN"/>
        </w:rPr>
      </w:pPr>
    </w:p>
    <w:p w:rsidR="00CE30E8" w:rsidRDefault="00CE30E8">
      <w:pPr>
        <w:pStyle w:val="a5"/>
        <w:spacing w:before="0" w:line="500" w:lineRule="exact"/>
        <w:ind w:left="0"/>
        <w:rPr>
          <w:lang w:eastAsia="zh-CN"/>
        </w:rPr>
      </w:pPr>
    </w:p>
    <w:p w:rsidR="00CE30E8" w:rsidRDefault="00CE30E8">
      <w:pPr>
        <w:pStyle w:val="a5"/>
        <w:spacing w:before="0" w:line="500" w:lineRule="exact"/>
        <w:ind w:left="0"/>
        <w:rPr>
          <w:lang w:eastAsia="zh-CN"/>
        </w:rPr>
      </w:pPr>
    </w:p>
    <w:p w:rsidR="00CE30E8" w:rsidRDefault="001B344B">
      <w:pPr>
        <w:spacing w:line="360" w:lineRule="exact"/>
        <w:ind w:left="240"/>
        <w:rPr>
          <w:rFonts w:ascii="宋体" w:eastAsia="宋体" w:hAnsi="宋体" w:cs="宋体"/>
          <w:sz w:val="28"/>
          <w:szCs w:val="28"/>
          <w:lang w:eastAsia="zh-CN"/>
        </w:rPr>
      </w:pPr>
      <w:bookmarkStart w:id="53" w:name="附表一：开标记录表"/>
      <w:bookmarkStart w:id="54" w:name="10._需要补充的其他内容"/>
      <w:bookmarkEnd w:id="53"/>
      <w:bookmarkEnd w:id="54"/>
      <w:r>
        <w:rPr>
          <w:rFonts w:ascii="宋体" w:eastAsia="宋体" w:hAnsi="宋体" w:cs="宋体"/>
          <w:b/>
          <w:bCs/>
          <w:spacing w:val="-1"/>
          <w:sz w:val="28"/>
          <w:szCs w:val="28"/>
          <w:lang w:eastAsia="zh-CN"/>
        </w:rPr>
        <w:lastRenderedPageBreak/>
        <w:t>附表一：开标记录表</w:t>
      </w:r>
    </w:p>
    <w:p w:rsidR="00CE30E8" w:rsidRDefault="001B344B">
      <w:pPr>
        <w:tabs>
          <w:tab w:val="left" w:pos="1475"/>
        </w:tabs>
        <w:ind w:left="240"/>
        <w:rPr>
          <w:rFonts w:ascii="宋体" w:eastAsia="宋体" w:hAnsi="宋体" w:cs="宋体"/>
          <w:sz w:val="28"/>
          <w:szCs w:val="28"/>
          <w:lang w:eastAsia="zh-CN"/>
        </w:rPr>
      </w:pPr>
      <w:r>
        <w:rPr>
          <w:rFonts w:ascii="Times New Roman" w:eastAsia="Times New Roman" w:hAnsi="Times New Roman" w:cs="Times New Roman"/>
          <w:b/>
          <w:bCs/>
          <w:sz w:val="28"/>
          <w:szCs w:val="28"/>
          <w:u w:val="single" w:color="000000"/>
          <w:lang w:eastAsia="zh-CN"/>
        </w:rPr>
        <w:tab/>
      </w:r>
      <w:r>
        <w:rPr>
          <w:rFonts w:ascii="Times New Roman" w:eastAsia="Times New Roman" w:hAnsi="Times New Roman" w:cs="Times New Roman"/>
          <w:b/>
          <w:bCs/>
          <w:sz w:val="28"/>
          <w:szCs w:val="28"/>
          <w:lang w:eastAsia="zh-CN"/>
        </w:rPr>
        <w:t>（</w:t>
      </w:r>
      <w:proofErr w:type="spellStart"/>
      <w:r>
        <w:rPr>
          <w:rFonts w:ascii="Times New Roman" w:eastAsia="Times New Roman" w:hAnsi="Times New Roman" w:cs="Times New Roman"/>
          <w:b/>
          <w:bCs/>
          <w:sz w:val="28"/>
          <w:szCs w:val="28"/>
          <w:lang w:eastAsia="zh-CN"/>
        </w:rPr>
        <w:t>项目名称</w:t>
      </w:r>
      <w:proofErr w:type="spellEnd"/>
      <w:r>
        <w:rPr>
          <w:rFonts w:ascii="Times New Roman" w:eastAsia="Times New Roman" w:hAnsi="Times New Roman" w:cs="Times New Roman"/>
          <w:b/>
          <w:bCs/>
          <w:sz w:val="28"/>
          <w:szCs w:val="28"/>
          <w:lang w:eastAsia="zh-CN"/>
        </w:rPr>
        <w:t>）</w:t>
      </w:r>
      <w:r>
        <w:rPr>
          <w:rFonts w:ascii="宋体" w:eastAsia="宋体" w:hAnsi="宋体" w:cs="宋体"/>
          <w:b/>
          <w:bCs/>
          <w:sz w:val="28"/>
          <w:szCs w:val="28"/>
          <w:lang w:eastAsia="zh-CN"/>
        </w:rPr>
        <w:t>开标记录表</w:t>
      </w:r>
    </w:p>
    <w:p w:rsidR="00CE30E8" w:rsidRDefault="001B344B">
      <w:pPr>
        <w:pStyle w:val="a5"/>
        <w:tabs>
          <w:tab w:val="left" w:pos="6619"/>
          <w:tab w:val="left" w:pos="7255"/>
          <w:tab w:val="left" w:pos="7891"/>
          <w:tab w:val="left" w:pos="8527"/>
        </w:tabs>
        <w:spacing w:before="26" w:line="313" w:lineRule="exact"/>
        <w:jc w:val="right"/>
        <w:rPr>
          <w:lang w:eastAsia="zh-CN"/>
        </w:rPr>
      </w:pPr>
      <w:r>
        <w:rPr>
          <w:spacing w:val="6"/>
          <w:lang w:eastAsia="zh-CN"/>
        </w:rPr>
        <w:t>开标时间：</w:t>
      </w:r>
      <w:r>
        <w:rPr>
          <w:lang w:eastAsia="zh-CN"/>
        </w:rPr>
        <w:t>年月日时分</w:t>
      </w:r>
    </w:p>
    <w:p w:rsidR="00CE30E8" w:rsidRDefault="00CE30E8">
      <w:pPr>
        <w:spacing w:before="10"/>
        <w:rPr>
          <w:rFonts w:ascii="宋体" w:eastAsia="宋体" w:hAnsi="宋体" w:cs="宋体"/>
          <w:sz w:val="2"/>
          <w:szCs w:val="2"/>
          <w:lang w:eastAsia="zh-CN"/>
        </w:rPr>
      </w:pPr>
    </w:p>
    <w:tbl>
      <w:tblPr>
        <w:tblStyle w:val="TableNormal"/>
        <w:tblW w:w="0" w:type="auto"/>
        <w:tblInd w:w="15" w:type="dxa"/>
        <w:tblLayout w:type="fixed"/>
        <w:tblLook w:val="04A0"/>
      </w:tblPr>
      <w:tblGrid>
        <w:gridCol w:w="741"/>
        <w:gridCol w:w="2018"/>
        <w:gridCol w:w="1316"/>
        <w:gridCol w:w="1326"/>
        <w:gridCol w:w="1288"/>
        <w:gridCol w:w="1325"/>
        <w:gridCol w:w="1324"/>
      </w:tblGrid>
      <w:tr w:rsidR="00CE30E8">
        <w:trPr>
          <w:trHeight w:hRule="exact" w:val="648"/>
        </w:trPr>
        <w:tc>
          <w:tcPr>
            <w:tcW w:w="741" w:type="dxa"/>
            <w:tcBorders>
              <w:top w:val="single" w:sz="12" w:space="0" w:color="000000"/>
              <w:left w:val="single" w:sz="12" w:space="0" w:color="000000"/>
              <w:bottom w:val="single" w:sz="8" w:space="0" w:color="000000"/>
              <w:right w:val="single" w:sz="8" w:space="0" w:color="000000"/>
            </w:tcBorders>
          </w:tcPr>
          <w:p w:rsidR="00CE30E8" w:rsidRDefault="001B344B">
            <w:pPr>
              <w:pStyle w:val="TableParagraph"/>
              <w:spacing w:line="276" w:lineRule="exact"/>
              <w:ind w:left="184"/>
              <w:rPr>
                <w:rFonts w:ascii="宋体" w:eastAsia="宋体" w:hAnsi="宋体" w:cs="宋体"/>
                <w:sz w:val="24"/>
                <w:szCs w:val="24"/>
              </w:rPr>
            </w:pPr>
            <w:r>
              <w:rPr>
                <w:rFonts w:ascii="宋体" w:eastAsia="宋体" w:hAnsi="宋体" w:cs="宋体"/>
                <w:b/>
                <w:bCs/>
                <w:w w:val="99"/>
                <w:sz w:val="24"/>
                <w:szCs w:val="24"/>
              </w:rPr>
              <w:t>序</w:t>
            </w:r>
          </w:p>
          <w:p w:rsidR="00CE30E8" w:rsidRDefault="001B344B">
            <w:pPr>
              <w:pStyle w:val="TableParagraph"/>
              <w:spacing w:line="312" w:lineRule="exact"/>
              <w:ind w:left="184"/>
              <w:rPr>
                <w:rFonts w:ascii="宋体" w:eastAsia="宋体" w:hAnsi="宋体" w:cs="宋体"/>
                <w:sz w:val="24"/>
                <w:szCs w:val="24"/>
              </w:rPr>
            </w:pPr>
            <w:r>
              <w:rPr>
                <w:rFonts w:ascii="宋体" w:eastAsia="宋体" w:hAnsi="宋体" w:cs="宋体"/>
                <w:b/>
                <w:bCs/>
                <w:w w:val="99"/>
                <w:sz w:val="24"/>
                <w:szCs w:val="24"/>
              </w:rPr>
              <w:t>号</w:t>
            </w:r>
          </w:p>
        </w:tc>
        <w:tc>
          <w:tcPr>
            <w:tcW w:w="2018" w:type="dxa"/>
            <w:tcBorders>
              <w:top w:val="single" w:sz="12" w:space="0" w:color="000000"/>
              <w:left w:val="single" w:sz="8" w:space="0" w:color="000000"/>
              <w:bottom w:val="single" w:sz="8" w:space="0" w:color="000000"/>
              <w:right w:val="single" w:sz="8" w:space="0" w:color="000000"/>
            </w:tcBorders>
          </w:tcPr>
          <w:p w:rsidR="00CE30E8" w:rsidRDefault="001B344B">
            <w:pPr>
              <w:pStyle w:val="TableParagraph"/>
              <w:spacing w:before="117"/>
              <w:ind w:left="640"/>
              <w:rPr>
                <w:rFonts w:ascii="宋体" w:eastAsia="宋体" w:hAnsi="宋体" w:cs="宋体"/>
                <w:sz w:val="24"/>
                <w:szCs w:val="24"/>
              </w:rPr>
            </w:pPr>
            <w:proofErr w:type="spellStart"/>
            <w:r>
              <w:rPr>
                <w:rFonts w:ascii="宋体" w:eastAsia="宋体" w:hAnsi="宋体" w:cs="宋体"/>
                <w:b/>
                <w:bCs/>
                <w:sz w:val="24"/>
                <w:szCs w:val="24"/>
              </w:rPr>
              <w:t>投标人</w:t>
            </w:r>
            <w:proofErr w:type="spellEnd"/>
          </w:p>
        </w:tc>
        <w:tc>
          <w:tcPr>
            <w:tcW w:w="1316" w:type="dxa"/>
            <w:tcBorders>
              <w:top w:val="single" w:sz="12" w:space="0" w:color="000000"/>
              <w:left w:val="single" w:sz="8" w:space="0" w:color="000000"/>
              <w:bottom w:val="single" w:sz="8" w:space="0" w:color="000000"/>
              <w:right w:val="single" w:sz="8" w:space="0" w:color="000000"/>
            </w:tcBorders>
          </w:tcPr>
          <w:p w:rsidR="00CE30E8" w:rsidRDefault="001B344B">
            <w:pPr>
              <w:pStyle w:val="TableParagraph"/>
              <w:spacing w:before="117"/>
              <w:ind w:left="167"/>
              <w:rPr>
                <w:rFonts w:ascii="宋体" w:eastAsia="宋体" w:hAnsi="宋体" w:cs="宋体"/>
                <w:sz w:val="24"/>
                <w:szCs w:val="24"/>
              </w:rPr>
            </w:pPr>
            <w:proofErr w:type="spellStart"/>
            <w:r>
              <w:rPr>
                <w:rFonts w:ascii="宋体" w:eastAsia="宋体" w:hAnsi="宋体" w:cs="宋体"/>
                <w:b/>
                <w:bCs/>
                <w:sz w:val="24"/>
                <w:szCs w:val="24"/>
              </w:rPr>
              <w:t>送达情况</w:t>
            </w:r>
            <w:proofErr w:type="spellEnd"/>
          </w:p>
        </w:tc>
        <w:tc>
          <w:tcPr>
            <w:tcW w:w="1326" w:type="dxa"/>
            <w:tcBorders>
              <w:top w:val="single" w:sz="12" w:space="0" w:color="000000"/>
              <w:left w:val="single" w:sz="8" w:space="0" w:color="000000"/>
              <w:bottom w:val="single" w:sz="8" w:space="0" w:color="000000"/>
              <w:right w:val="single" w:sz="8" w:space="0" w:color="000000"/>
            </w:tcBorders>
          </w:tcPr>
          <w:p w:rsidR="00CE30E8" w:rsidRDefault="001B344B">
            <w:pPr>
              <w:pStyle w:val="TableParagraph"/>
              <w:spacing w:before="117"/>
              <w:ind w:left="174"/>
              <w:rPr>
                <w:rFonts w:ascii="宋体" w:eastAsia="宋体" w:hAnsi="宋体" w:cs="宋体"/>
                <w:sz w:val="24"/>
                <w:szCs w:val="24"/>
              </w:rPr>
            </w:pPr>
            <w:proofErr w:type="spellStart"/>
            <w:r>
              <w:rPr>
                <w:rFonts w:ascii="宋体" w:eastAsia="宋体" w:hAnsi="宋体" w:cs="宋体"/>
                <w:b/>
                <w:bCs/>
                <w:sz w:val="24"/>
                <w:szCs w:val="24"/>
              </w:rPr>
              <w:t>密封情况</w:t>
            </w:r>
            <w:proofErr w:type="spellEnd"/>
          </w:p>
        </w:tc>
        <w:tc>
          <w:tcPr>
            <w:tcW w:w="1288" w:type="dxa"/>
            <w:tcBorders>
              <w:top w:val="single" w:sz="12" w:space="0" w:color="000000"/>
              <w:left w:val="single" w:sz="8" w:space="0" w:color="000000"/>
              <w:bottom w:val="single" w:sz="8" w:space="0" w:color="000000"/>
              <w:right w:val="single" w:sz="8" w:space="0" w:color="000000"/>
            </w:tcBorders>
          </w:tcPr>
          <w:p w:rsidR="00CE30E8" w:rsidRDefault="001B344B">
            <w:pPr>
              <w:pStyle w:val="TableParagraph"/>
              <w:spacing w:line="276" w:lineRule="exact"/>
              <w:ind w:right="1"/>
              <w:jc w:val="center"/>
              <w:rPr>
                <w:rFonts w:ascii="宋体" w:eastAsia="宋体" w:hAnsi="宋体" w:cs="宋体"/>
                <w:sz w:val="24"/>
                <w:szCs w:val="24"/>
              </w:rPr>
            </w:pPr>
            <w:proofErr w:type="spellStart"/>
            <w:r>
              <w:rPr>
                <w:rFonts w:ascii="宋体" w:eastAsia="宋体" w:hAnsi="宋体" w:cs="宋体"/>
                <w:b/>
                <w:bCs/>
                <w:sz w:val="24"/>
                <w:szCs w:val="24"/>
              </w:rPr>
              <w:t>投标</w:t>
            </w:r>
            <w:proofErr w:type="spellEnd"/>
          </w:p>
          <w:p w:rsidR="00CE30E8" w:rsidRDefault="001B344B">
            <w:pPr>
              <w:pStyle w:val="TableParagraph"/>
              <w:spacing w:line="312" w:lineRule="exact"/>
              <w:ind w:left="1"/>
              <w:jc w:val="center"/>
              <w:rPr>
                <w:rFonts w:ascii="宋体" w:eastAsia="宋体" w:hAnsi="宋体" w:cs="宋体"/>
                <w:sz w:val="24"/>
                <w:szCs w:val="24"/>
              </w:rPr>
            </w:pPr>
            <w:proofErr w:type="spellStart"/>
            <w:r>
              <w:rPr>
                <w:rFonts w:ascii="宋体" w:eastAsia="宋体" w:hAnsi="宋体" w:cs="宋体"/>
                <w:b/>
                <w:bCs/>
                <w:sz w:val="24"/>
                <w:szCs w:val="24"/>
              </w:rPr>
              <w:t>保证金</w:t>
            </w:r>
            <w:proofErr w:type="spellEnd"/>
          </w:p>
        </w:tc>
        <w:tc>
          <w:tcPr>
            <w:tcW w:w="1325" w:type="dxa"/>
            <w:tcBorders>
              <w:top w:val="single" w:sz="12" w:space="0" w:color="000000"/>
              <w:left w:val="single" w:sz="8" w:space="0" w:color="000000"/>
              <w:bottom w:val="single" w:sz="8" w:space="0" w:color="000000"/>
              <w:right w:val="single" w:sz="8" w:space="0" w:color="000000"/>
            </w:tcBorders>
          </w:tcPr>
          <w:p w:rsidR="00CE30E8" w:rsidRDefault="001B344B">
            <w:pPr>
              <w:pStyle w:val="TableParagraph"/>
              <w:spacing w:before="117"/>
              <w:ind w:left="411"/>
              <w:rPr>
                <w:rFonts w:ascii="宋体" w:eastAsia="宋体" w:hAnsi="宋体" w:cs="宋体"/>
                <w:sz w:val="24"/>
                <w:szCs w:val="24"/>
              </w:rPr>
            </w:pPr>
            <w:proofErr w:type="spellStart"/>
            <w:r>
              <w:rPr>
                <w:rFonts w:ascii="宋体" w:eastAsia="宋体" w:hAnsi="宋体" w:cs="宋体"/>
                <w:b/>
                <w:bCs/>
                <w:sz w:val="24"/>
                <w:szCs w:val="24"/>
              </w:rPr>
              <w:t>备注</w:t>
            </w:r>
            <w:proofErr w:type="spellEnd"/>
          </w:p>
        </w:tc>
        <w:tc>
          <w:tcPr>
            <w:tcW w:w="1324" w:type="dxa"/>
            <w:tcBorders>
              <w:top w:val="single" w:sz="12" w:space="0" w:color="000000"/>
              <w:left w:val="single" w:sz="8" w:space="0" w:color="000000"/>
              <w:bottom w:val="single" w:sz="8" w:space="0" w:color="000000"/>
              <w:right w:val="single" w:sz="12" w:space="0" w:color="000000"/>
            </w:tcBorders>
          </w:tcPr>
          <w:p w:rsidR="00CE30E8" w:rsidRDefault="001B344B">
            <w:pPr>
              <w:pStyle w:val="TableParagraph"/>
              <w:spacing w:before="117"/>
              <w:ind w:left="411"/>
              <w:rPr>
                <w:rFonts w:ascii="宋体" w:eastAsia="宋体" w:hAnsi="宋体" w:cs="宋体"/>
                <w:sz w:val="24"/>
                <w:szCs w:val="24"/>
              </w:rPr>
            </w:pPr>
            <w:proofErr w:type="spellStart"/>
            <w:r>
              <w:rPr>
                <w:rFonts w:ascii="宋体" w:eastAsia="宋体" w:hAnsi="宋体" w:cs="宋体"/>
                <w:b/>
                <w:bCs/>
                <w:sz w:val="24"/>
                <w:szCs w:val="24"/>
              </w:rPr>
              <w:t>签名</w:t>
            </w:r>
            <w:proofErr w:type="spellEnd"/>
          </w:p>
        </w:tc>
      </w:tr>
      <w:tr w:rsidR="00CE30E8">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rsidR="00CE30E8" w:rsidRDefault="00CE30E8"/>
        </w:tc>
        <w:tc>
          <w:tcPr>
            <w:tcW w:w="2018" w:type="dxa"/>
            <w:tcBorders>
              <w:top w:val="single" w:sz="8" w:space="0" w:color="000000"/>
              <w:left w:val="single" w:sz="8" w:space="0" w:color="000000"/>
              <w:bottom w:val="single" w:sz="8" w:space="0" w:color="000000"/>
              <w:right w:val="single" w:sz="8" w:space="0" w:color="000000"/>
            </w:tcBorders>
          </w:tcPr>
          <w:p w:rsidR="00CE30E8" w:rsidRDefault="00CE30E8"/>
        </w:tc>
        <w:tc>
          <w:tcPr>
            <w:tcW w:w="1316" w:type="dxa"/>
            <w:tcBorders>
              <w:top w:val="single" w:sz="8" w:space="0" w:color="000000"/>
              <w:left w:val="single" w:sz="8" w:space="0" w:color="000000"/>
              <w:bottom w:val="single" w:sz="8" w:space="0" w:color="000000"/>
              <w:right w:val="single" w:sz="8" w:space="0" w:color="000000"/>
            </w:tcBorders>
          </w:tcPr>
          <w:p w:rsidR="00CE30E8" w:rsidRDefault="00CE30E8"/>
        </w:tc>
        <w:tc>
          <w:tcPr>
            <w:tcW w:w="1326" w:type="dxa"/>
            <w:tcBorders>
              <w:top w:val="single" w:sz="8" w:space="0" w:color="000000"/>
              <w:left w:val="single" w:sz="8" w:space="0" w:color="000000"/>
              <w:bottom w:val="single" w:sz="8" w:space="0" w:color="000000"/>
              <w:right w:val="single" w:sz="8" w:space="0" w:color="000000"/>
            </w:tcBorders>
          </w:tcPr>
          <w:p w:rsidR="00CE30E8" w:rsidRDefault="00CE30E8"/>
        </w:tc>
        <w:tc>
          <w:tcPr>
            <w:tcW w:w="1288" w:type="dxa"/>
            <w:tcBorders>
              <w:top w:val="single" w:sz="8" w:space="0" w:color="000000"/>
              <w:left w:val="single" w:sz="8" w:space="0" w:color="000000"/>
              <w:bottom w:val="single" w:sz="8" w:space="0" w:color="000000"/>
              <w:right w:val="single" w:sz="8" w:space="0" w:color="000000"/>
            </w:tcBorders>
          </w:tcPr>
          <w:p w:rsidR="00CE30E8" w:rsidRDefault="00CE30E8"/>
        </w:tc>
        <w:tc>
          <w:tcPr>
            <w:tcW w:w="1325" w:type="dxa"/>
            <w:tcBorders>
              <w:top w:val="single" w:sz="8" w:space="0" w:color="000000"/>
              <w:left w:val="single" w:sz="8" w:space="0" w:color="000000"/>
              <w:bottom w:val="single" w:sz="8" w:space="0" w:color="000000"/>
              <w:right w:val="single" w:sz="8" w:space="0" w:color="000000"/>
            </w:tcBorders>
          </w:tcPr>
          <w:p w:rsidR="00CE30E8" w:rsidRDefault="00CE30E8"/>
        </w:tc>
        <w:tc>
          <w:tcPr>
            <w:tcW w:w="1324" w:type="dxa"/>
            <w:tcBorders>
              <w:top w:val="single" w:sz="8" w:space="0" w:color="000000"/>
              <w:left w:val="single" w:sz="8" w:space="0" w:color="000000"/>
              <w:bottom w:val="single" w:sz="8" w:space="0" w:color="000000"/>
              <w:right w:val="single" w:sz="12" w:space="0" w:color="000000"/>
            </w:tcBorders>
          </w:tcPr>
          <w:p w:rsidR="00CE30E8" w:rsidRDefault="00CE30E8"/>
        </w:tc>
      </w:tr>
      <w:tr w:rsidR="00CE30E8">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CE30E8" w:rsidRDefault="00CE30E8"/>
        </w:tc>
        <w:tc>
          <w:tcPr>
            <w:tcW w:w="2018" w:type="dxa"/>
            <w:tcBorders>
              <w:top w:val="single" w:sz="8" w:space="0" w:color="000000"/>
              <w:left w:val="single" w:sz="8" w:space="0" w:color="000000"/>
              <w:bottom w:val="single" w:sz="8" w:space="0" w:color="000000"/>
              <w:right w:val="single" w:sz="8" w:space="0" w:color="000000"/>
            </w:tcBorders>
          </w:tcPr>
          <w:p w:rsidR="00CE30E8" w:rsidRDefault="00CE30E8"/>
        </w:tc>
        <w:tc>
          <w:tcPr>
            <w:tcW w:w="1316" w:type="dxa"/>
            <w:tcBorders>
              <w:top w:val="single" w:sz="8" w:space="0" w:color="000000"/>
              <w:left w:val="single" w:sz="8" w:space="0" w:color="000000"/>
              <w:bottom w:val="single" w:sz="8" w:space="0" w:color="000000"/>
              <w:right w:val="single" w:sz="8" w:space="0" w:color="000000"/>
            </w:tcBorders>
          </w:tcPr>
          <w:p w:rsidR="00CE30E8" w:rsidRDefault="00CE30E8"/>
        </w:tc>
        <w:tc>
          <w:tcPr>
            <w:tcW w:w="1326" w:type="dxa"/>
            <w:tcBorders>
              <w:top w:val="single" w:sz="8" w:space="0" w:color="000000"/>
              <w:left w:val="single" w:sz="8" w:space="0" w:color="000000"/>
              <w:bottom w:val="single" w:sz="8" w:space="0" w:color="000000"/>
              <w:right w:val="single" w:sz="8" w:space="0" w:color="000000"/>
            </w:tcBorders>
          </w:tcPr>
          <w:p w:rsidR="00CE30E8" w:rsidRDefault="00CE30E8"/>
        </w:tc>
        <w:tc>
          <w:tcPr>
            <w:tcW w:w="1288" w:type="dxa"/>
            <w:tcBorders>
              <w:top w:val="single" w:sz="8" w:space="0" w:color="000000"/>
              <w:left w:val="single" w:sz="8" w:space="0" w:color="000000"/>
              <w:bottom w:val="single" w:sz="8" w:space="0" w:color="000000"/>
              <w:right w:val="single" w:sz="8" w:space="0" w:color="000000"/>
            </w:tcBorders>
          </w:tcPr>
          <w:p w:rsidR="00CE30E8" w:rsidRDefault="00CE30E8"/>
        </w:tc>
        <w:tc>
          <w:tcPr>
            <w:tcW w:w="1325" w:type="dxa"/>
            <w:tcBorders>
              <w:top w:val="single" w:sz="8" w:space="0" w:color="000000"/>
              <w:left w:val="single" w:sz="8" w:space="0" w:color="000000"/>
              <w:bottom w:val="single" w:sz="8" w:space="0" w:color="000000"/>
              <w:right w:val="single" w:sz="8" w:space="0" w:color="000000"/>
            </w:tcBorders>
          </w:tcPr>
          <w:p w:rsidR="00CE30E8" w:rsidRDefault="00CE30E8"/>
        </w:tc>
        <w:tc>
          <w:tcPr>
            <w:tcW w:w="1324" w:type="dxa"/>
            <w:tcBorders>
              <w:top w:val="single" w:sz="8" w:space="0" w:color="000000"/>
              <w:left w:val="single" w:sz="8" w:space="0" w:color="000000"/>
              <w:bottom w:val="single" w:sz="8" w:space="0" w:color="000000"/>
              <w:right w:val="single" w:sz="12" w:space="0" w:color="000000"/>
            </w:tcBorders>
          </w:tcPr>
          <w:p w:rsidR="00CE30E8" w:rsidRDefault="00CE30E8"/>
        </w:tc>
      </w:tr>
      <w:tr w:rsidR="00CE30E8">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CE30E8" w:rsidRDefault="00CE30E8"/>
        </w:tc>
        <w:tc>
          <w:tcPr>
            <w:tcW w:w="2018" w:type="dxa"/>
            <w:tcBorders>
              <w:top w:val="single" w:sz="8" w:space="0" w:color="000000"/>
              <w:left w:val="single" w:sz="8" w:space="0" w:color="000000"/>
              <w:bottom w:val="single" w:sz="8" w:space="0" w:color="000000"/>
              <w:right w:val="single" w:sz="8" w:space="0" w:color="000000"/>
            </w:tcBorders>
          </w:tcPr>
          <w:p w:rsidR="00CE30E8" w:rsidRDefault="00CE30E8"/>
        </w:tc>
        <w:tc>
          <w:tcPr>
            <w:tcW w:w="1316" w:type="dxa"/>
            <w:tcBorders>
              <w:top w:val="single" w:sz="8" w:space="0" w:color="000000"/>
              <w:left w:val="single" w:sz="8" w:space="0" w:color="000000"/>
              <w:bottom w:val="single" w:sz="8" w:space="0" w:color="000000"/>
              <w:right w:val="single" w:sz="8" w:space="0" w:color="000000"/>
            </w:tcBorders>
          </w:tcPr>
          <w:p w:rsidR="00CE30E8" w:rsidRDefault="00CE30E8"/>
        </w:tc>
        <w:tc>
          <w:tcPr>
            <w:tcW w:w="1326" w:type="dxa"/>
            <w:tcBorders>
              <w:top w:val="single" w:sz="8" w:space="0" w:color="000000"/>
              <w:left w:val="single" w:sz="8" w:space="0" w:color="000000"/>
              <w:bottom w:val="single" w:sz="8" w:space="0" w:color="000000"/>
              <w:right w:val="single" w:sz="8" w:space="0" w:color="000000"/>
            </w:tcBorders>
          </w:tcPr>
          <w:p w:rsidR="00CE30E8" w:rsidRDefault="00CE30E8"/>
        </w:tc>
        <w:tc>
          <w:tcPr>
            <w:tcW w:w="1288" w:type="dxa"/>
            <w:tcBorders>
              <w:top w:val="single" w:sz="8" w:space="0" w:color="000000"/>
              <w:left w:val="single" w:sz="8" w:space="0" w:color="000000"/>
              <w:bottom w:val="single" w:sz="8" w:space="0" w:color="000000"/>
              <w:right w:val="single" w:sz="8" w:space="0" w:color="000000"/>
            </w:tcBorders>
          </w:tcPr>
          <w:p w:rsidR="00CE30E8" w:rsidRDefault="00CE30E8"/>
        </w:tc>
        <w:tc>
          <w:tcPr>
            <w:tcW w:w="1325" w:type="dxa"/>
            <w:tcBorders>
              <w:top w:val="single" w:sz="8" w:space="0" w:color="000000"/>
              <w:left w:val="single" w:sz="8" w:space="0" w:color="000000"/>
              <w:bottom w:val="single" w:sz="8" w:space="0" w:color="000000"/>
              <w:right w:val="single" w:sz="8" w:space="0" w:color="000000"/>
            </w:tcBorders>
          </w:tcPr>
          <w:p w:rsidR="00CE30E8" w:rsidRDefault="00CE30E8"/>
        </w:tc>
        <w:tc>
          <w:tcPr>
            <w:tcW w:w="1324" w:type="dxa"/>
            <w:tcBorders>
              <w:top w:val="single" w:sz="8" w:space="0" w:color="000000"/>
              <w:left w:val="single" w:sz="8" w:space="0" w:color="000000"/>
              <w:bottom w:val="single" w:sz="8" w:space="0" w:color="000000"/>
              <w:right w:val="single" w:sz="12" w:space="0" w:color="000000"/>
            </w:tcBorders>
          </w:tcPr>
          <w:p w:rsidR="00CE30E8" w:rsidRDefault="00CE30E8"/>
        </w:tc>
      </w:tr>
      <w:tr w:rsidR="00CE30E8">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CE30E8" w:rsidRDefault="00CE30E8"/>
        </w:tc>
        <w:tc>
          <w:tcPr>
            <w:tcW w:w="2018" w:type="dxa"/>
            <w:tcBorders>
              <w:top w:val="single" w:sz="8" w:space="0" w:color="000000"/>
              <w:left w:val="single" w:sz="8" w:space="0" w:color="000000"/>
              <w:bottom w:val="single" w:sz="8" w:space="0" w:color="000000"/>
              <w:right w:val="single" w:sz="8" w:space="0" w:color="000000"/>
            </w:tcBorders>
          </w:tcPr>
          <w:p w:rsidR="00CE30E8" w:rsidRDefault="00CE30E8"/>
        </w:tc>
        <w:tc>
          <w:tcPr>
            <w:tcW w:w="1316" w:type="dxa"/>
            <w:tcBorders>
              <w:top w:val="single" w:sz="8" w:space="0" w:color="000000"/>
              <w:left w:val="single" w:sz="8" w:space="0" w:color="000000"/>
              <w:bottom w:val="single" w:sz="8" w:space="0" w:color="000000"/>
              <w:right w:val="single" w:sz="8" w:space="0" w:color="000000"/>
            </w:tcBorders>
          </w:tcPr>
          <w:p w:rsidR="00CE30E8" w:rsidRDefault="00CE30E8"/>
        </w:tc>
        <w:tc>
          <w:tcPr>
            <w:tcW w:w="1326" w:type="dxa"/>
            <w:tcBorders>
              <w:top w:val="single" w:sz="8" w:space="0" w:color="000000"/>
              <w:left w:val="single" w:sz="8" w:space="0" w:color="000000"/>
              <w:bottom w:val="single" w:sz="8" w:space="0" w:color="000000"/>
              <w:right w:val="single" w:sz="8" w:space="0" w:color="000000"/>
            </w:tcBorders>
          </w:tcPr>
          <w:p w:rsidR="00CE30E8" w:rsidRDefault="00CE30E8"/>
        </w:tc>
        <w:tc>
          <w:tcPr>
            <w:tcW w:w="1288" w:type="dxa"/>
            <w:tcBorders>
              <w:top w:val="single" w:sz="8" w:space="0" w:color="000000"/>
              <w:left w:val="single" w:sz="8" w:space="0" w:color="000000"/>
              <w:bottom w:val="single" w:sz="8" w:space="0" w:color="000000"/>
              <w:right w:val="single" w:sz="8" w:space="0" w:color="000000"/>
            </w:tcBorders>
          </w:tcPr>
          <w:p w:rsidR="00CE30E8" w:rsidRDefault="00CE30E8"/>
        </w:tc>
        <w:tc>
          <w:tcPr>
            <w:tcW w:w="1325" w:type="dxa"/>
            <w:tcBorders>
              <w:top w:val="single" w:sz="8" w:space="0" w:color="000000"/>
              <w:left w:val="single" w:sz="8" w:space="0" w:color="000000"/>
              <w:bottom w:val="single" w:sz="8" w:space="0" w:color="000000"/>
              <w:right w:val="single" w:sz="8" w:space="0" w:color="000000"/>
            </w:tcBorders>
          </w:tcPr>
          <w:p w:rsidR="00CE30E8" w:rsidRDefault="00CE30E8"/>
        </w:tc>
        <w:tc>
          <w:tcPr>
            <w:tcW w:w="1324" w:type="dxa"/>
            <w:tcBorders>
              <w:top w:val="single" w:sz="8" w:space="0" w:color="000000"/>
              <w:left w:val="single" w:sz="8" w:space="0" w:color="000000"/>
              <w:bottom w:val="single" w:sz="8" w:space="0" w:color="000000"/>
              <w:right w:val="single" w:sz="12" w:space="0" w:color="000000"/>
            </w:tcBorders>
          </w:tcPr>
          <w:p w:rsidR="00CE30E8" w:rsidRDefault="00CE30E8"/>
        </w:tc>
      </w:tr>
      <w:tr w:rsidR="00CE30E8">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CE30E8" w:rsidRDefault="00CE30E8"/>
        </w:tc>
        <w:tc>
          <w:tcPr>
            <w:tcW w:w="2018" w:type="dxa"/>
            <w:tcBorders>
              <w:top w:val="single" w:sz="8" w:space="0" w:color="000000"/>
              <w:left w:val="single" w:sz="8" w:space="0" w:color="000000"/>
              <w:bottom w:val="single" w:sz="8" w:space="0" w:color="000000"/>
              <w:right w:val="single" w:sz="8" w:space="0" w:color="000000"/>
            </w:tcBorders>
          </w:tcPr>
          <w:p w:rsidR="00CE30E8" w:rsidRDefault="00CE30E8"/>
        </w:tc>
        <w:tc>
          <w:tcPr>
            <w:tcW w:w="1316" w:type="dxa"/>
            <w:tcBorders>
              <w:top w:val="single" w:sz="8" w:space="0" w:color="000000"/>
              <w:left w:val="single" w:sz="8" w:space="0" w:color="000000"/>
              <w:bottom w:val="single" w:sz="8" w:space="0" w:color="000000"/>
              <w:right w:val="single" w:sz="8" w:space="0" w:color="000000"/>
            </w:tcBorders>
          </w:tcPr>
          <w:p w:rsidR="00CE30E8" w:rsidRDefault="00CE30E8"/>
        </w:tc>
        <w:tc>
          <w:tcPr>
            <w:tcW w:w="1326" w:type="dxa"/>
            <w:tcBorders>
              <w:top w:val="single" w:sz="8" w:space="0" w:color="000000"/>
              <w:left w:val="single" w:sz="8" w:space="0" w:color="000000"/>
              <w:bottom w:val="single" w:sz="8" w:space="0" w:color="000000"/>
              <w:right w:val="single" w:sz="8" w:space="0" w:color="000000"/>
            </w:tcBorders>
          </w:tcPr>
          <w:p w:rsidR="00CE30E8" w:rsidRDefault="00CE30E8"/>
        </w:tc>
        <w:tc>
          <w:tcPr>
            <w:tcW w:w="1288" w:type="dxa"/>
            <w:tcBorders>
              <w:top w:val="single" w:sz="8" w:space="0" w:color="000000"/>
              <w:left w:val="single" w:sz="8" w:space="0" w:color="000000"/>
              <w:bottom w:val="single" w:sz="8" w:space="0" w:color="000000"/>
              <w:right w:val="single" w:sz="8" w:space="0" w:color="000000"/>
            </w:tcBorders>
          </w:tcPr>
          <w:p w:rsidR="00CE30E8" w:rsidRDefault="00CE30E8"/>
        </w:tc>
        <w:tc>
          <w:tcPr>
            <w:tcW w:w="1325" w:type="dxa"/>
            <w:tcBorders>
              <w:top w:val="single" w:sz="8" w:space="0" w:color="000000"/>
              <w:left w:val="single" w:sz="8" w:space="0" w:color="000000"/>
              <w:bottom w:val="single" w:sz="8" w:space="0" w:color="000000"/>
              <w:right w:val="single" w:sz="8" w:space="0" w:color="000000"/>
            </w:tcBorders>
          </w:tcPr>
          <w:p w:rsidR="00CE30E8" w:rsidRDefault="00CE30E8"/>
        </w:tc>
        <w:tc>
          <w:tcPr>
            <w:tcW w:w="1324" w:type="dxa"/>
            <w:tcBorders>
              <w:top w:val="single" w:sz="8" w:space="0" w:color="000000"/>
              <w:left w:val="single" w:sz="8" w:space="0" w:color="000000"/>
              <w:bottom w:val="single" w:sz="8" w:space="0" w:color="000000"/>
              <w:right w:val="single" w:sz="12" w:space="0" w:color="000000"/>
            </w:tcBorders>
          </w:tcPr>
          <w:p w:rsidR="00CE30E8" w:rsidRDefault="00CE30E8"/>
        </w:tc>
      </w:tr>
      <w:tr w:rsidR="00CE30E8">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CE30E8" w:rsidRDefault="00CE30E8"/>
        </w:tc>
        <w:tc>
          <w:tcPr>
            <w:tcW w:w="2018" w:type="dxa"/>
            <w:tcBorders>
              <w:top w:val="single" w:sz="8" w:space="0" w:color="000000"/>
              <w:left w:val="single" w:sz="8" w:space="0" w:color="000000"/>
              <w:bottom w:val="single" w:sz="8" w:space="0" w:color="000000"/>
              <w:right w:val="single" w:sz="8" w:space="0" w:color="000000"/>
            </w:tcBorders>
          </w:tcPr>
          <w:p w:rsidR="00CE30E8" w:rsidRDefault="00CE30E8"/>
        </w:tc>
        <w:tc>
          <w:tcPr>
            <w:tcW w:w="1316" w:type="dxa"/>
            <w:tcBorders>
              <w:top w:val="single" w:sz="8" w:space="0" w:color="000000"/>
              <w:left w:val="single" w:sz="8" w:space="0" w:color="000000"/>
              <w:bottom w:val="single" w:sz="8" w:space="0" w:color="000000"/>
              <w:right w:val="single" w:sz="8" w:space="0" w:color="000000"/>
            </w:tcBorders>
          </w:tcPr>
          <w:p w:rsidR="00CE30E8" w:rsidRDefault="00CE30E8"/>
        </w:tc>
        <w:tc>
          <w:tcPr>
            <w:tcW w:w="1326" w:type="dxa"/>
            <w:tcBorders>
              <w:top w:val="single" w:sz="8" w:space="0" w:color="000000"/>
              <w:left w:val="single" w:sz="8" w:space="0" w:color="000000"/>
              <w:bottom w:val="single" w:sz="8" w:space="0" w:color="000000"/>
              <w:right w:val="single" w:sz="8" w:space="0" w:color="000000"/>
            </w:tcBorders>
          </w:tcPr>
          <w:p w:rsidR="00CE30E8" w:rsidRDefault="00CE30E8"/>
        </w:tc>
        <w:tc>
          <w:tcPr>
            <w:tcW w:w="1288" w:type="dxa"/>
            <w:tcBorders>
              <w:top w:val="single" w:sz="8" w:space="0" w:color="000000"/>
              <w:left w:val="single" w:sz="8" w:space="0" w:color="000000"/>
              <w:bottom w:val="single" w:sz="8" w:space="0" w:color="000000"/>
              <w:right w:val="single" w:sz="8" w:space="0" w:color="000000"/>
            </w:tcBorders>
          </w:tcPr>
          <w:p w:rsidR="00CE30E8" w:rsidRDefault="00CE30E8"/>
        </w:tc>
        <w:tc>
          <w:tcPr>
            <w:tcW w:w="1325" w:type="dxa"/>
            <w:tcBorders>
              <w:top w:val="single" w:sz="8" w:space="0" w:color="000000"/>
              <w:left w:val="single" w:sz="8" w:space="0" w:color="000000"/>
              <w:bottom w:val="single" w:sz="8" w:space="0" w:color="000000"/>
              <w:right w:val="single" w:sz="8" w:space="0" w:color="000000"/>
            </w:tcBorders>
          </w:tcPr>
          <w:p w:rsidR="00CE30E8" w:rsidRDefault="00CE30E8"/>
        </w:tc>
        <w:tc>
          <w:tcPr>
            <w:tcW w:w="1324" w:type="dxa"/>
            <w:tcBorders>
              <w:top w:val="single" w:sz="8" w:space="0" w:color="000000"/>
              <w:left w:val="single" w:sz="8" w:space="0" w:color="000000"/>
              <w:bottom w:val="single" w:sz="8" w:space="0" w:color="000000"/>
              <w:right w:val="single" w:sz="12" w:space="0" w:color="000000"/>
            </w:tcBorders>
          </w:tcPr>
          <w:p w:rsidR="00CE30E8" w:rsidRDefault="00CE30E8"/>
        </w:tc>
      </w:tr>
      <w:tr w:rsidR="00CE30E8">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CE30E8" w:rsidRDefault="00CE30E8"/>
        </w:tc>
        <w:tc>
          <w:tcPr>
            <w:tcW w:w="2018" w:type="dxa"/>
            <w:tcBorders>
              <w:top w:val="single" w:sz="8" w:space="0" w:color="000000"/>
              <w:left w:val="single" w:sz="8" w:space="0" w:color="000000"/>
              <w:bottom w:val="single" w:sz="8" w:space="0" w:color="000000"/>
              <w:right w:val="single" w:sz="8" w:space="0" w:color="000000"/>
            </w:tcBorders>
          </w:tcPr>
          <w:p w:rsidR="00CE30E8" w:rsidRDefault="00CE30E8"/>
        </w:tc>
        <w:tc>
          <w:tcPr>
            <w:tcW w:w="1316" w:type="dxa"/>
            <w:tcBorders>
              <w:top w:val="single" w:sz="8" w:space="0" w:color="000000"/>
              <w:left w:val="single" w:sz="8" w:space="0" w:color="000000"/>
              <w:bottom w:val="single" w:sz="8" w:space="0" w:color="000000"/>
              <w:right w:val="single" w:sz="8" w:space="0" w:color="000000"/>
            </w:tcBorders>
          </w:tcPr>
          <w:p w:rsidR="00CE30E8" w:rsidRDefault="00CE30E8"/>
        </w:tc>
        <w:tc>
          <w:tcPr>
            <w:tcW w:w="1326" w:type="dxa"/>
            <w:tcBorders>
              <w:top w:val="single" w:sz="8" w:space="0" w:color="000000"/>
              <w:left w:val="single" w:sz="8" w:space="0" w:color="000000"/>
              <w:bottom w:val="single" w:sz="8" w:space="0" w:color="000000"/>
              <w:right w:val="single" w:sz="8" w:space="0" w:color="000000"/>
            </w:tcBorders>
          </w:tcPr>
          <w:p w:rsidR="00CE30E8" w:rsidRDefault="00CE30E8"/>
        </w:tc>
        <w:tc>
          <w:tcPr>
            <w:tcW w:w="1288" w:type="dxa"/>
            <w:tcBorders>
              <w:top w:val="single" w:sz="8" w:space="0" w:color="000000"/>
              <w:left w:val="single" w:sz="8" w:space="0" w:color="000000"/>
              <w:bottom w:val="single" w:sz="8" w:space="0" w:color="000000"/>
              <w:right w:val="single" w:sz="8" w:space="0" w:color="000000"/>
            </w:tcBorders>
          </w:tcPr>
          <w:p w:rsidR="00CE30E8" w:rsidRDefault="00CE30E8"/>
        </w:tc>
        <w:tc>
          <w:tcPr>
            <w:tcW w:w="1325" w:type="dxa"/>
            <w:tcBorders>
              <w:top w:val="single" w:sz="8" w:space="0" w:color="000000"/>
              <w:left w:val="single" w:sz="8" w:space="0" w:color="000000"/>
              <w:bottom w:val="single" w:sz="8" w:space="0" w:color="000000"/>
              <w:right w:val="single" w:sz="8" w:space="0" w:color="000000"/>
            </w:tcBorders>
          </w:tcPr>
          <w:p w:rsidR="00CE30E8" w:rsidRDefault="00CE30E8"/>
        </w:tc>
        <w:tc>
          <w:tcPr>
            <w:tcW w:w="1324" w:type="dxa"/>
            <w:tcBorders>
              <w:top w:val="single" w:sz="8" w:space="0" w:color="000000"/>
              <w:left w:val="single" w:sz="8" w:space="0" w:color="000000"/>
              <w:bottom w:val="single" w:sz="8" w:space="0" w:color="000000"/>
              <w:right w:val="single" w:sz="12" w:space="0" w:color="000000"/>
            </w:tcBorders>
          </w:tcPr>
          <w:p w:rsidR="00CE30E8" w:rsidRDefault="00CE30E8"/>
        </w:tc>
      </w:tr>
      <w:tr w:rsidR="00CE30E8">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CE30E8" w:rsidRDefault="00CE30E8"/>
        </w:tc>
        <w:tc>
          <w:tcPr>
            <w:tcW w:w="2018" w:type="dxa"/>
            <w:tcBorders>
              <w:top w:val="single" w:sz="8" w:space="0" w:color="000000"/>
              <w:left w:val="single" w:sz="8" w:space="0" w:color="000000"/>
              <w:bottom w:val="single" w:sz="8" w:space="0" w:color="000000"/>
              <w:right w:val="single" w:sz="8" w:space="0" w:color="000000"/>
            </w:tcBorders>
          </w:tcPr>
          <w:p w:rsidR="00CE30E8" w:rsidRDefault="00CE30E8"/>
        </w:tc>
        <w:tc>
          <w:tcPr>
            <w:tcW w:w="1316" w:type="dxa"/>
            <w:tcBorders>
              <w:top w:val="single" w:sz="8" w:space="0" w:color="000000"/>
              <w:left w:val="single" w:sz="8" w:space="0" w:color="000000"/>
              <w:bottom w:val="single" w:sz="8" w:space="0" w:color="000000"/>
              <w:right w:val="single" w:sz="8" w:space="0" w:color="000000"/>
            </w:tcBorders>
          </w:tcPr>
          <w:p w:rsidR="00CE30E8" w:rsidRDefault="00CE30E8"/>
        </w:tc>
        <w:tc>
          <w:tcPr>
            <w:tcW w:w="1326" w:type="dxa"/>
            <w:tcBorders>
              <w:top w:val="single" w:sz="8" w:space="0" w:color="000000"/>
              <w:left w:val="single" w:sz="8" w:space="0" w:color="000000"/>
              <w:bottom w:val="single" w:sz="8" w:space="0" w:color="000000"/>
              <w:right w:val="single" w:sz="8" w:space="0" w:color="000000"/>
            </w:tcBorders>
          </w:tcPr>
          <w:p w:rsidR="00CE30E8" w:rsidRDefault="00CE30E8"/>
        </w:tc>
        <w:tc>
          <w:tcPr>
            <w:tcW w:w="1288" w:type="dxa"/>
            <w:tcBorders>
              <w:top w:val="single" w:sz="8" w:space="0" w:color="000000"/>
              <w:left w:val="single" w:sz="8" w:space="0" w:color="000000"/>
              <w:bottom w:val="single" w:sz="8" w:space="0" w:color="000000"/>
              <w:right w:val="single" w:sz="8" w:space="0" w:color="000000"/>
            </w:tcBorders>
          </w:tcPr>
          <w:p w:rsidR="00CE30E8" w:rsidRDefault="00CE30E8"/>
        </w:tc>
        <w:tc>
          <w:tcPr>
            <w:tcW w:w="1325" w:type="dxa"/>
            <w:tcBorders>
              <w:top w:val="single" w:sz="8" w:space="0" w:color="000000"/>
              <w:left w:val="single" w:sz="8" w:space="0" w:color="000000"/>
              <w:bottom w:val="single" w:sz="8" w:space="0" w:color="000000"/>
              <w:right w:val="single" w:sz="8" w:space="0" w:color="000000"/>
            </w:tcBorders>
          </w:tcPr>
          <w:p w:rsidR="00CE30E8" w:rsidRDefault="00CE30E8"/>
        </w:tc>
        <w:tc>
          <w:tcPr>
            <w:tcW w:w="1324" w:type="dxa"/>
            <w:tcBorders>
              <w:top w:val="single" w:sz="8" w:space="0" w:color="000000"/>
              <w:left w:val="single" w:sz="8" w:space="0" w:color="000000"/>
              <w:bottom w:val="single" w:sz="8" w:space="0" w:color="000000"/>
              <w:right w:val="single" w:sz="12" w:space="0" w:color="000000"/>
            </w:tcBorders>
          </w:tcPr>
          <w:p w:rsidR="00CE30E8" w:rsidRDefault="00CE30E8"/>
        </w:tc>
      </w:tr>
      <w:tr w:rsidR="00CE30E8">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CE30E8" w:rsidRDefault="00CE30E8"/>
        </w:tc>
        <w:tc>
          <w:tcPr>
            <w:tcW w:w="2018" w:type="dxa"/>
            <w:tcBorders>
              <w:top w:val="single" w:sz="8" w:space="0" w:color="000000"/>
              <w:left w:val="single" w:sz="8" w:space="0" w:color="000000"/>
              <w:bottom w:val="single" w:sz="8" w:space="0" w:color="000000"/>
              <w:right w:val="single" w:sz="8" w:space="0" w:color="000000"/>
            </w:tcBorders>
          </w:tcPr>
          <w:p w:rsidR="00CE30E8" w:rsidRDefault="00CE30E8"/>
        </w:tc>
        <w:tc>
          <w:tcPr>
            <w:tcW w:w="1316" w:type="dxa"/>
            <w:tcBorders>
              <w:top w:val="single" w:sz="8" w:space="0" w:color="000000"/>
              <w:left w:val="single" w:sz="8" w:space="0" w:color="000000"/>
              <w:bottom w:val="single" w:sz="8" w:space="0" w:color="000000"/>
              <w:right w:val="single" w:sz="8" w:space="0" w:color="000000"/>
            </w:tcBorders>
          </w:tcPr>
          <w:p w:rsidR="00CE30E8" w:rsidRDefault="00CE30E8"/>
        </w:tc>
        <w:tc>
          <w:tcPr>
            <w:tcW w:w="1326" w:type="dxa"/>
            <w:tcBorders>
              <w:top w:val="single" w:sz="8" w:space="0" w:color="000000"/>
              <w:left w:val="single" w:sz="8" w:space="0" w:color="000000"/>
              <w:bottom w:val="single" w:sz="8" w:space="0" w:color="000000"/>
              <w:right w:val="single" w:sz="8" w:space="0" w:color="000000"/>
            </w:tcBorders>
          </w:tcPr>
          <w:p w:rsidR="00CE30E8" w:rsidRDefault="00CE30E8"/>
        </w:tc>
        <w:tc>
          <w:tcPr>
            <w:tcW w:w="1288" w:type="dxa"/>
            <w:tcBorders>
              <w:top w:val="single" w:sz="8" w:space="0" w:color="000000"/>
              <w:left w:val="single" w:sz="8" w:space="0" w:color="000000"/>
              <w:bottom w:val="single" w:sz="8" w:space="0" w:color="000000"/>
              <w:right w:val="single" w:sz="8" w:space="0" w:color="000000"/>
            </w:tcBorders>
          </w:tcPr>
          <w:p w:rsidR="00CE30E8" w:rsidRDefault="00CE30E8"/>
        </w:tc>
        <w:tc>
          <w:tcPr>
            <w:tcW w:w="1325" w:type="dxa"/>
            <w:tcBorders>
              <w:top w:val="single" w:sz="8" w:space="0" w:color="000000"/>
              <w:left w:val="single" w:sz="8" w:space="0" w:color="000000"/>
              <w:bottom w:val="single" w:sz="8" w:space="0" w:color="000000"/>
              <w:right w:val="single" w:sz="8" w:space="0" w:color="000000"/>
            </w:tcBorders>
          </w:tcPr>
          <w:p w:rsidR="00CE30E8" w:rsidRDefault="00CE30E8"/>
        </w:tc>
        <w:tc>
          <w:tcPr>
            <w:tcW w:w="1324" w:type="dxa"/>
            <w:tcBorders>
              <w:top w:val="single" w:sz="8" w:space="0" w:color="000000"/>
              <w:left w:val="single" w:sz="8" w:space="0" w:color="000000"/>
              <w:bottom w:val="single" w:sz="8" w:space="0" w:color="000000"/>
              <w:right w:val="single" w:sz="12" w:space="0" w:color="000000"/>
            </w:tcBorders>
          </w:tcPr>
          <w:p w:rsidR="00CE30E8" w:rsidRDefault="00CE30E8"/>
        </w:tc>
      </w:tr>
      <w:tr w:rsidR="00CE30E8">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CE30E8" w:rsidRDefault="00CE30E8"/>
        </w:tc>
        <w:tc>
          <w:tcPr>
            <w:tcW w:w="2018" w:type="dxa"/>
            <w:tcBorders>
              <w:top w:val="single" w:sz="8" w:space="0" w:color="000000"/>
              <w:left w:val="single" w:sz="8" w:space="0" w:color="000000"/>
              <w:bottom w:val="single" w:sz="8" w:space="0" w:color="000000"/>
              <w:right w:val="single" w:sz="8" w:space="0" w:color="000000"/>
            </w:tcBorders>
          </w:tcPr>
          <w:p w:rsidR="00CE30E8" w:rsidRDefault="00CE30E8"/>
        </w:tc>
        <w:tc>
          <w:tcPr>
            <w:tcW w:w="1316" w:type="dxa"/>
            <w:tcBorders>
              <w:top w:val="single" w:sz="8" w:space="0" w:color="000000"/>
              <w:left w:val="single" w:sz="8" w:space="0" w:color="000000"/>
              <w:bottom w:val="single" w:sz="8" w:space="0" w:color="000000"/>
              <w:right w:val="single" w:sz="8" w:space="0" w:color="000000"/>
            </w:tcBorders>
          </w:tcPr>
          <w:p w:rsidR="00CE30E8" w:rsidRDefault="00CE30E8"/>
        </w:tc>
        <w:tc>
          <w:tcPr>
            <w:tcW w:w="1326" w:type="dxa"/>
            <w:tcBorders>
              <w:top w:val="single" w:sz="8" w:space="0" w:color="000000"/>
              <w:left w:val="single" w:sz="8" w:space="0" w:color="000000"/>
              <w:bottom w:val="single" w:sz="8" w:space="0" w:color="000000"/>
              <w:right w:val="single" w:sz="8" w:space="0" w:color="000000"/>
            </w:tcBorders>
          </w:tcPr>
          <w:p w:rsidR="00CE30E8" w:rsidRDefault="00CE30E8"/>
        </w:tc>
        <w:tc>
          <w:tcPr>
            <w:tcW w:w="1288" w:type="dxa"/>
            <w:tcBorders>
              <w:top w:val="single" w:sz="8" w:space="0" w:color="000000"/>
              <w:left w:val="single" w:sz="8" w:space="0" w:color="000000"/>
              <w:bottom w:val="single" w:sz="8" w:space="0" w:color="000000"/>
              <w:right w:val="single" w:sz="8" w:space="0" w:color="000000"/>
            </w:tcBorders>
          </w:tcPr>
          <w:p w:rsidR="00CE30E8" w:rsidRDefault="00CE30E8"/>
        </w:tc>
        <w:tc>
          <w:tcPr>
            <w:tcW w:w="1325" w:type="dxa"/>
            <w:tcBorders>
              <w:top w:val="single" w:sz="8" w:space="0" w:color="000000"/>
              <w:left w:val="single" w:sz="8" w:space="0" w:color="000000"/>
              <w:bottom w:val="single" w:sz="8" w:space="0" w:color="000000"/>
              <w:right w:val="single" w:sz="8" w:space="0" w:color="000000"/>
            </w:tcBorders>
          </w:tcPr>
          <w:p w:rsidR="00CE30E8" w:rsidRDefault="00CE30E8"/>
        </w:tc>
        <w:tc>
          <w:tcPr>
            <w:tcW w:w="1324" w:type="dxa"/>
            <w:tcBorders>
              <w:top w:val="single" w:sz="8" w:space="0" w:color="000000"/>
              <w:left w:val="single" w:sz="8" w:space="0" w:color="000000"/>
              <w:bottom w:val="single" w:sz="8" w:space="0" w:color="000000"/>
              <w:right w:val="single" w:sz="12" w:space="0" w:color="000000"/>
            </w:tcBorders>
          </w:tcPr>
          <w:p w:rsidR="00CE30E8" w:rsidRDefault="00CE30E8"/>
        </w:tc>
      </w:tr>
      <w:tr w:rsidR="00CE30E8">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CE30E8" w:rsidRDefault="00CE30E8"/>
        </w:tc>
        <w:tc>
          <w:tcPr>
            <w:tcW w:w="2018" w:type="dxa"/>
            <w:tcBorders>
              <w:top w:val="single" w:sz="8" w:space="0" w:color="000000"/>
              <w:left w:val="single" w:sz="8" w:space="0" w:color="000000"/>
              <w:bottom w:val="single" w:sz="8" w:space="0" w:color="000000"/>
              <w:right w:val="single" w:sz="8" w:space="0" w:color="000000"/>
            </w:tcBorders>
          </w:tcPr>
          <w:p w:rsidR="00CE30E8" w:rsidRDefault="00CE30E8"/>
        </w:tc>
        <w:tc>
          <w:tcPr>
            <w:tcW w:w="1316" w:type="dxa"/>
            <w:tcBorders>
              <w:top w:val="single" w:sz="8" w:space="0" w:color="000000"/>
              <w:left w:val="single" w:sz="8" w:space="0" w:color="000000"/>
              <w:bottom w:val="single" w:sz="8" w:space="0" w:color="000000"/>
              <w:right w:val="single" w:sz="8" w:space="0" w:color="000000"/>
            </w:tcBorders>
          </w:tcPr>
          <w:p w:rsidR="00CE30E8" w:rsidRDefault="00CE30E8"/>
        </w:tc>
        <w:tc>
          <w:tcPr>
            <w:tcW w:w="1326" w:type="dxa"/>
            <w:tcBorders>
              <w:top w:val="single" w:sz="8" w:space="0" w:color="000000"/>
              <w:left w:val="single" w:sz="8" w:space="0" w:color="000000"/>
              <w:bottom w:val="single" w:sz="8" w:space="0" w:color="000000"/>
              <w:right w:val="single" w:sz="8" w:space="0" w:color="000000"/>
            </w:tcBorders>
          </w:tcPr>
          <w:p w:rsidR="00CE30E8" w:rsidRDefault="00CE30E8"/>
        </w:tc>
        <w:tc>
          <w:tcPr>
            <w:tcW w:w="1288" w:type="dxa"/>
            <w:tcBorders>
              <w:top w:val="single" w:sz="8" w:space="0" w:color="000000"/>
              <w:left w:val="single" w:sz="8" w:space="0" w:color="000000"/>
              <w:bottom w:val="single" w:sz="8" w:space="0" w:color="000000"/>
              <w:right w:val="single" w:sz="8" w:space="0" w:color="000000"/>
            </w:tcBorders>
          </w:tcPr>
          <w:p w:rsidR="00CE30E8" w:rsidRDefault="00CE30E8"/>
        </w:tc>
        <w:tc>
          <w:tcPr>
            <w:tcW w:w="1325" w:type="dxa"/>
            <w:tcBorders>
              <w:top w:val="single" w:sz="8" w:space="0" w:color="000000"/>
              <w:left w:val="single" w:sz="8" w:space="0" w:color="000000"/>
              <w:bottom w:val="single" w:sz="8" w:space="0" w:color="000000"/>
              <w:right w:val="single" w:sz="8" w:space="0" w:color="000000"/>
            </w:tcBorders>
          </w:tcPr>
          <w:p w:rsidR="00CE30E8" w:rsidRDefault="00CE30E8"/>
        </w:tc>
        <w:tc>
          <w:tcPr>
            <w:tcW w:w="1324" w:type="dxa"/>
            <w:tcBorders>
              <w:top w:val="single" w:sz="8" w:space="0" w:color="000000"/>
              <w:left w:val="single" w:sz="8" w:space="0" w:color="000000"/>
              <w:bottom w:val="single" w:sz="8" w:space="0" w:color="000000"/>
              <w:right w:val="single" w:sz="12" w:space="0" w:color="000000"/>
            </w:tcBorders>
          </w:tcPr>
          <w:p w:rsidR="00CE30E8" w:rsidRDefault="00CE30E8"/>
        </w:tc>
      </w:tr>
      <w:tr w:rsidR="00CE30E8">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CE30E8" w:rsidRDefault="00CE30E8"/>
        </w:tc>
        <w:tc>
          <w:tcPr>
            <w:tcW w:w="2018" w:type="dxa"/>
            <w:tcBorders>
              <w:top w:val="single" w:sz="8" w:space="0" w:color="000000"/>
              <w:left w:val="single" w:sz="8" w:space="0" w:color="000000"/>
              <w:bottom w:val="single" w:sz="8" w:space="0" w:color="000000"/>
              <w:right w:val="single" w:sz="8" w:space="0" w:color="000000"/>
            </w:tcBorders>
          </w:tcPr>
          <w:p w:rsidR="00CE30E8" w:rsidRDefault="00CE30E8"/>
        </w:tc>
        <w:tc>
          <w:tcPr>
            <w:tcW w:w="1316" w:type="dxa"/>
            <w:tcBorders>
              <w:top w:val="single" w:sz="8" w:space="0" w:color="000000"/>
              <w:left w:val="single" w:sz="8" w:space="0" w:color="000000"/>
              <w:bottom w:val="single" w:sz="8" w:space="0" w:color="000000"/>
              <w:right w:val="single" w:sz="8" w:space="0" w:color="000000"/>
            </w:tcBorders>
          </w:tcPr>
          <w:p w:rsidR="00CE30E8" w:rsidRDefault="00CE30E8"/>
        </w:tc>
        <w:tc>
          <w:tcPr>
            <w:tcW w:w="1326" w:type="dxa"/>
            <w:tcBorders>
              <w:top w:val="single" w:sz="8" w:space="0" w:color="000000"/>
              <w:left w:val="single" w:sz="8" w:space="0" w:color="000000"/>
              <w:bottom w:val="single" w:sz="8" w:space="0" w:color="000000"/>
              <w:right w:val="single" w:sz="8" w:space="0" w:color="000000"/>
            </w:tcBorders>
          </w:tcPr>
          <w:p w:rsidR="00CE30E8" w:rsidRDefault="00CE30E8"/>
        </w:tc>
        <w:tc>
          <w:tcPr>
            <w:tcW w:w="1288" w:type="dxa"/>
            <w:tcBorders>
              <w:top w:val="single" w:sz="8" w:space="0" w:color="000000"/>
              <w:left w:val="single" w:sz="8" w:space="0" w:color="000000"/>
              <w:bottom w:val="single" w:sz="8" w:space="0" w:color="000000"/>
              <w:right w:val="single" w:sz="8" w:space="0" w:color="000000"/>
            </w:tcBorders>
          </w:tcPr>
          <w:p w:rsidR="00CE30E8" w:rsidRDefault="00CE30E8"/>
        </w:tc>
        <w:tc>
          <w:tcPr>
            <w:tcW w:w="1325" w:type="dxa"/>
            <w:tcBorders>
              <w:top w:val="single" w:sz="8" w:space="0" w:color="000000"/>
              <w:left w:val="single" w:sz="8" w:space="0" w:color="000000"/>
              <w:bottom w:val="single" w:sz="8" w:space="0" w:color="000000"/>
              <w:right w:val="single" w:sz="8" w:space="0" w:color="000000"/>
            </w:tcBorders>
          </w:tcPr>
          <w:p w:rsidR="00CE30E8" w:rsidRDefault="00CE30E8"/>
        </w:tc>
        <w:tc>
          <w:tcPr>
            <w:tcW w:w="1324" w:type="dxa"/>
            <w:tcBorders>
              <w:top w:val="single" w:sz="8" w:space="0" w:color="000000"/>
              <w:left w:val="single" w:sz="8" w:space="0" w:color="000000"/>
              <w:bottom w:val="single" w:sz="8" w:space="0" w:color="000000"/>
              <w:right w:val="single" w:sz="12" w:space="0" w:color="000000"/>
            </w:tcBorders>
          </w:tcPr>
          <w:p w:rsidR="00CE30E8" w:rsidRDefault="00CE30E8"/>
        </w:tc>
      </w:tr>
      <w:tr w:rsidR="00CE30E8">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CE30E8" w:rsidRDefault="00CE30E8"/>
        </w:tc>
        <w:tc>
          <w:tcPr>
            <w:tcW w:w="2018" w:type="dxa"/>
            <w:tcBorders>
              <w:top w:val="single" w:sz="8" w:space="0" w:color="000000"/>
              <w:left w:val="single" w:sz="8" w:space="0" w:color="000000"/>
              <w:bottom w:val="single" w:sz="8" w:space="0" w:color="000000"/>
              <w:right w:val="single" w:sz="8" w:space="0" w:color="000000"/>
            </w:tcBorders>
          </w:tcPr>
          <w:p w:rsidR="00CE30E8" w:rsidRDefault="00CE30E8"/>
        </w:tc>
        <w:tc>
          <w:tcPr>
            <w:tcW w:w="1316" w:type="dxa"/>
            <w:tcBorders>
              <w:top w:val="single" w:sz="8" w:space="0" w:color="000000"/>
              <w:left w:val="single" w:sz="8" w:space="0" w:color="000000"/>
              <w:bottom w:val="single" w:sz="8" w:space="0" w:color="000000"/>
              <w:right w:val="single" w:sz="8" w:space="0" w:color="000000"/>
            </w:tcBorders>
          </w:tcPr>
          <w:p w:rsidR="00CE30E8" w:rsidRDefault="00CE30E8"/>
        </w:tc>
        <w:tc>
          <w:tcPr>
            <w:tcW w:w="1326" w:type="dxa"/>
            <w:tcBorders>
              <w:top w:val="single" w:sz="8" w:space="0" w:color="000000"/>
              <w:left w:val="single" w:sz="8" w:space="0" w:color="000000"/>
              <w:bottom w:val="single" w:sz="8" w:space="0" w:color="000000"/>
              <w:right w:val="single" w:sz="8" w:space="0" w:color="000000"/>
            </w:tcBorders>
          </w:tcPr>
          <w:p w:rsidR="00CE30E8" w:rsidRDefault="00CE30E8"/>
        </w:tc>
        <w:tc>
          <w:tcPr>
            <w:tcW w:w="1288" w:type="dxa"/>
            <w:tcBorders>
              <w:top w:val="single" w:sz="8" w:space="0" w:color="000000"/>
              <w:left w:val="single" w:sz="8" w:space="0" w:color="000000"/>
              <w:bottom w:val="single" w:sz="8" w:space="0" w:color="000000"/>
              <w:right w:val="single" w:sz="8" w:space="0" w:color="000000"/>
            </w:tcBorders>
          </w:tcPr>
          <w:p w:rsidR="00CE30E8" w:rsidRDefault="00CE30E8"/>
        </w:tc>
        <w:tc>
          <w:tcPr>
            <w:tcW w:w="1325" w:type="dxa"/>
            <w:tcBorders>
              <w:top w:val="single" w:sz="8" w:space="0" w:color="000000"/>
              <w:left w:val="single" w:sz="8" w:space="0" w:color="000000"/>
              <w:bottom w:val="single" w:sz="8" w:space="0" w:color="000000"/>
              <w:right w:val="single" w:sz="8" w:space="0" w:color="000000"/>
            </w:tcBorders>
          </w:tcPr>
          <w:p w:rsidR="00CE30E8" w:rsidRDefault="00CE30E8"/>
        </w:tc>
        <w:tc>
          <w:tcPr>
            <w:tcW w:w="1324" w:type="dxa"/>
            <w:tcBorders>
              <w:top w:val="single" w:sz="8" w:space="0" w:color="000000"/>
              <w:left w:val="single" w:sz="8" w:space="0" w:color="000000"/>
              <w:bottom w:val="single" w:sz="8" w:space="0" w:color="000000"/>
              <w:right w:val="single" w:sz="12" w:space="0" w:color="000000"/>
            </w:tcBorders>
          </w:tcPr>
          <w:p w:rsidR="00CE30E8" w:rsidRDefault="00CE30E8"/>
        </w:tc>
      </w:tr>
      <w:tr w:rsidR="00CE30E8">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CE30E8" w:rsidRDefault="00CE30E8"/>
        </w:tc>
        <w:tc>
          <w:tcPr>
            <w:tcW w:w="2018" w:type="dxa"/>
            <w:tcBorders>
              <w:top w:val="single" w:sz="8" w:space="0" w:color="000000"/>
              <w:left w:val="single" w:sz="8" w:space="0" w:color="000000"/>
              <w:bottom w:val="single" w:sz="8" w:space="0" w:color="000000"/>
              <w:right w:val="single" w:sz="8" w:space="0" w:color="000000"/>
            </w:tcBorders>
          </w:tcPr>
          <w:p w:rsidR="00CE30E8" w:rsidRDefault="00CE30E8"/>
        </w:tc>
        <w:tc>
          <w:tcPr>
            <w:tcW w:w="1316" w:type="dxa"/>
            <w:tcBorders>
              <w:top w:val="single" w:sz="8" w:space="0" w:color="000000"/>
              <w:left w:val="single" w:sz="8" w:space="0" w:color="000000"/>
              <w:bottom w:val="single" w:sz="8" w:space="0" w:color="000000"/>
              <w:right w:val="single" w:sz="8" w:space="0" w:color="000000"/>
            </w:tcBorders>
          </w:tcPr>
          <w:p w:rsidR="00CE30E8" w:rsidRDefault="00CE30E8"/>
        </w:tc>
        <w:tc>
          <w:tcPr>
            <w:tcW w:w="1326" w:type="dxa"/>
            <w:tcBorders>
              <w:top w:val="single" w:sz="8" w:space="0" w:color="000000"/>
              <w:left w:val="single" w:sz="8" w:space="0" w:color="000000"/>
              <w:bottom w:val="single" w:sz="8" w:space="0" w:color="000000"/>
              <w:right w:val="single" w:sz="8" w:space="0" w:color="000000"/>
            </w:tcBorders>
          </w:tcPr>
          <w:p w:rsidR="00CE30E8" w:rsidRDefault="00CE30E8"/>
        </w:tc>
        <w:tc>
          <w:tcPr>
            <w:tcW w:w="1288" w:type="dxa"/>
            <w:tcBorders>
              <w:top w:val="single" w:sz="8" w:space="0" w:color="000000"/>
              <w:left w:val="single" w:sz="8" w:space="0" w:color="000000"/>
              <w:bottom w:val="single" w:sz="8" w:space="0" w:color="000000"/>
              <w:right w:val="single" w:sz="8" w:space="0" w:color="000000"/>
            </w:tcBorders>
          </w:tcPr>
          <w:p w:rsidR="00CE30E8" w:rsidRDefault="00CE30E8"/>
        </w:tc>
        <w:tc>
          <w:tcPr>
            <w:tcW w:w="1325" w:type="dxa"/>
            <w:tcBorders>
              <w:top w:val="single" w:sz="8" w:space="0" w:color="000000"/>
              <w:left w:val="single" w:sz="8" w:space="0" w:color="000000"/>
              <w:bottom w:val="single" w:sz="8" w:space="0" w:color="000000"/>
              <w:right w:val="single" w:sz="8" w:space="0" w:color="000000"/>
            </w:tcBorders>
          </w:tcPr>
          <w:p w:rsidR="00CE30E8" w:rsidRDefault="00CE30E8"/>
        </w:tc>
        <w:tc>
          <w:tcPr>
            <w:tcW w:w="1324" w:type="dxa"/>
            <w:tcBorders>
              <w:top w:val="single" w:sz="8" w:space="0" w:color="000000"/>
              <w:left w:val="single" w:sz="8" w:space="0" w:color="000000"/>
              <w:bottom w:val="single" w:sz="8" w:space="0" w:color="000000"/>
              <w:right w:val="single" w:sz="12" w:space="0" w:color="000000"/>
            </w:tcBorders>
          </w:tcPr>
          <w:p w:rsidR="00CE30E8" w:rsidRDefault="00CE30E8"/>
        </w:tc>
      </w:tr>
      <w:tr w:rsidR="00CE30E8">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rsidR="00CE30E8" w:rsidRDefault="00CE30E8"/>
        </w:tc>
        <w:tc>
          <w:tcPr>
            <w:tcW w:w="2018" w:type="dxa"/>
            <w:tcBorders>
              <w:top w:val="single" w:sz="8" w:space="0" w:color="000000"/>
              <w:left w:val="single" w:sz="8" w:space="0" w:color="000000"/>
              <w:bottom w:val="single" w:sz="8" w:space="0" w:color="000000"/>
              <w:right w:val="single" w:sz="8" w:space="0" w:color="000000"/>
            </w:tcBorders>
          </w:tcPr>
          <w:p w:rsidR="00CE30E8" w:rsidRDefault="00CE30E8"/>
        </w:tc>
        <w:tc>
          <w:tcPr>
            <w:tcW w:w="1316" w:type="dxa"/>
            <w:tcBorders>
              <w:top w:val="single" w:sz="8" w:space="0" w:color="000000"/>
              <w:left w:val="single" w:sz="8" w:space="0" w:color="000000"/>
              <w:bottom w:val="single" w:sz="8" w:space="0" w:color="000000"/>
              <w:right w:val="single" w:sz="8" w:space="0" w:color="000000"/>
            </w:tcBorders>
          </w:tcPr>
          <w:p w:rsidR="00CE30E8" w:rsidRDefault="00CE30E8"/>
        </w:tc>
        <w:tc>
          <w:tcPr>
            <w:tcW w:w="1326" w:type="dxa"/>
            <w:tcBorders>
              <w:top w:val="single" w:sz="8" w:space="0" w:color="000000"/>
              <w:left w:val="single" w:sz="8" w:space="0" w:color="000000"/>
              <w:bottom w:val="single" w:sz="8" w:space="0" w:color="000000"/>
              <w:right w:val="single" w:sz="8" w:space="0" w:color="000000"/>
            </w:tcBorders>
          </w:tcPr>
          <w:p w:rsidR="00CE30E8" w:rsidRDefault="00CE30E8"/>
        </w:tc>
        <w:tc>
          <w:tcPr>
            <w:tcW w:w="1288" w:type="dxa"/>
            <w:tcBorders>
              <w:top w:val="single" w:sz="8" w:space="0" w:color="000000"/>
              <w:left w:val="single" w:sz="8" w:space="0" w:color="000000"/>
              <w:bottom w:val="single" w:sz="8" w:space="0" w:color="000000"/>
              <w:right w:val="single" w:sz="8" w:space="0" w:color="000000"/>
            </w:tcBorders>
          </w:tcPr>
          <w:p w:rsidR="00CE30E8" w:rsidRDefault="00CE30E8"/>
        </w:tc>
        <w:tc>
          <w:tcPr>
            <w:tcW w:w="1325" w:type="dxa"/>
            <w:tcBorders>
              <w:top w:val="single" w:sz="8" w:space="0" w:color="000000"/>
              <w:left w:val="single" w:sz="8" w:space="0" w:color="000000"/>
              <w:bottom w:val="single" w:sz="8" w:space="0" w:color="000000"/>
              <w:right w:val="single" w:sz="8" w:space="0" w:color="000000"/>
            </w:tcBorders>
          </w:tcPr>
          <w:p w:rsidR="00CE30E8" w:rsidRDefault="00CE30E8"/>
        </w:tc>
        <w:tc>
          <w:tcPr>
            <w:tcW w:w="1324" w:type="dxa"/>
            <w:tcBorders>
              <w:top w:val="single" w:sz="8" w:space="0" w:color="000000"/>
              <w:left w:val="single" w:sz="8" w:space="0" w:color="000000"/>
              <w:bottom w:val="single" w:sz="8" w:space="0" w:color="000000"/>
              <w:right w:val="single" w:sz="12" w:space="0" w:color="000000"/>
            </w:tcBorders>
          </w:tcPr>
          <w:p w:rsidR="00CE30E8" w:rsidRDefault="00CE30E8"/>
        </w:tc>
      </w:tr>
      <w:tr w:rsidR="00CE30E8">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CE30E8" w:rsidRDefault="00CE30E8"/>
        </w:tc>
        <w:tc>
          <w:tcPr>
            <w:tcW w:w="2018" w:type="dxa"/>
            <w:tcBorders>
              <w:top w:val="single" w:sz="8" w:space="0" w:color="000000"/>
              <w:left w:val="single" w:sz="8" w:space="0" w:color="000000"/>
              <w:bottom w:val="single" w:sz="8" w:space="0" w:color="000000"/>
              <w:right w:val="single" w:sz="8" w:space="0" w:color="000000"/>
            </w:tcBorders>
          </w:tcPr>
          <w:p w:rsidR="00CE30E8" w:rsidRDefault="00CE30E8"/>
        </w:tc>
        <w:tc>
          <w:tcPr>
            <w:tcW w:w="1316" w:type="dxa"/>
            <w:tcBorders>
              <w:top w:val="single" w:sz="8" w:space="0" w:color="000000"/>
              <w:left w:val="single" w:sz="8" w:space="0" w:color="000000"/>
              <w:bottom w:val="single" w:sz="8" w:space="0" w:color="000000"/>
              <w:right w:val="single" w:sz="8" w:space="0" w:color="000000"/>
            </w:tcBorders>
          </w:tcPr>
          <w:p w:rsidR="00CE30E8" w:rsidRDefault="00CE30E8"/>
        </w:tc>
        <w:tc>
          <w:tcPr>
            <w:tcW w:w="1326" w:type="dxa"/>
            <w:tcBorders>
              <w:top w:val="single" w:sz="8" w:space="0" w:color="000000"/>
              <w:left w:val="single" w:sz="8" w:space="0" w:color="000000"/>
              <w:bottom w:val="single" w:sz="8" w:space="0" w:color="000000"/>
              <w:right w:val="single" w:sz="8" w:space="0" w:color="000000"/>
            </w:tcBorders>
          </w:tcPr>
          <w:p w:rsidR="00CE30E8" w:rsidRDefault="00CE30E8"/>
        </w:tc>
        <w:tc>
          <w:tcPr>
            <w:tcW w:w="1288" w:type="dxa"/>
            <w:tcBorders>
              <w:top w:val="single" w:sz="8" w:space="0" w:color="000000"/>
              <w:left w:val="single" w:sz="8" w:space="0" w:color="000000"/>
              <w:bottom w:val="single" w:sz="8" w:space="0" w:color="000000"/>
              <w:right w:val="single" w:sz="8" w:space="0" w:color="000000"/>
            </w:tcBorders>
          </w:tcPr>
          <w:p w:rsidR="00CE30E8" w:rsidRDefault="00CE30E8"/>
        </w:tc>
        <w:tc>
          <w:tcPr>
            <w:tcW w:w="1325" w:type="dxa"/>
            <w:tcBorders>
              <w:top w:val="single" w:sz="8" w:space="0" w:color="000000"/>
              <w:left w:val="single" w:sz="8" w:space="0" w:color="000000"/>
              <w:bottom w:val="single" w:sz="8" w:space="0" w:color="000000"/>
              <w:right w:val="single" w:sz="8" w:space="0" w:color="000000"/>
            </w:tcBorders>
          </w:tcPr>
          <w:p w:rsidR="00CE30E8" w:rsidRDefault="00CE30E8"/>
        </w:tc>
        <w:tc>
          <w:tcPr>
            <w:tcW w:w="1324" w:type="dxa"/>
            <w:tcBorders>
              <w:top w:val="single" w:sz="8" w:space="0" w:color="000000"/>
              <w:left w:val="single" w:sz="8" w:space="0" w:color="000000"/>
              <w:bottom w:val="single" w:sz="8" w:space="0" w:color="000000"/>
              <w:right w:val="single" w:sz="12" w:space="0" w:color="000000"/>
            </w:tcBorders>
          </w:tcPr>
          <w:p w:rsidR="00CE30E8" w:rsidRDefault="00CE30E8"/>
        </w:tc>
      </w:tr>
      <w:tr w:rsidR="00CE30E8">
        <w:trPr>
          <w:trHeight w:hRule="exact" w:val="607"/>
        </w:trPr>
        <w:tc>
          <w:tcPr>
            <w:tcW w:w="741" w:type="dxa"/>
            <w:tcBorders>
              <w:top w:val="single" w:sz="8" w:space="0" w:color="000000"/>
              <w:left w:val="single" w:sz="12" w:space="0" w:color="000000"/>
              <w:bottom w:val="single" w:sz="12" w:space="0" w:color="000000"/>
              <w:right w:val="single" w:sz="8" w:space="0" w:color="000000"/>
            </w:tcBorders>
          </w:tcPr>
          <w:p w:rsidR="00CE30E8" w:rsidRDefault="00CE30E8"/>
        </w:tc>
        <w:tc>
          <w:tcPr>
            <w:tcW w:w="2018" w:type="dxa"/>
            <w:tcBorders>
              <w:top w:val="single" w:sz="8" w:space="0" w:color="000000"/>
              <w:left w:val="single" w:sz="8" w:space="0" w:color="000000"/>
              <w:bottom w:val="single" w:sz="12" w:space="0" w:color="000000"/>
              <w:right w:val="single" w:sz="8" w:space="0" w:color="000000"/>
            </w:tcBorders>
          </w:tcPr>
          <w:p w:rsidR="00CE30E8" w:rsidRDefault="00CE30E8"/>
        </w:tc>
        <w:tc>
          <w:tcPr>
            <w:tcW w:w="1316" w:type="dxa"/>
            <w:tcBorders>
              <w:top w:val="single" w:sz="8" w:space="0" w:color="000000"/>
              <w:left w:val="single" w:sz="8" w:space="0" w:color="000000"/>
              <w:bottom w:val="single" w:sz="12" w:space="0" w:color="000000"/>
              <w:right w:val="single" w:sz="8" w:space="0" w:color="000000"/>
            </w:tcBorders>
          </w:tcPr>
          <w:p w:rsidR="00CE30E8" w:rsidRDefault="00CE30E8"/>
        </w:tc>
        <w:tc>
          <w:tcPr>
            <w:tcW w:w="1326" w:type="dxa"/>
            <w:tcBorders>
              <w:top w:val="single" w:sz="8" w:space="0" w:color="000000"/>
              <w:left w:val="single" w:sz="8" w:space="0" w:color="000000"/>
              <w:bottom w:val="single" w:sz="12" w:space="0" w:color="000000"/>
              <w:right w:val="single" w:sz="8" w:space="0" w:color="000000"/>
            </w:tcBorders>
          </w:tcPr>
          <w:p w:rsidR="00CE30E8" w:rsidRDefault="00CE30E8"/>
        </w:tc>
        <w:tc>
          <w:tcPr>
            <w:tcW w:w="1288" w:type="dxa"/>
            <w:tcBorders>
              <w:top w:val="single" w:sz="8" w:space="0" w:color="000000"/>
              <w:left w:val="single" w:sz="8" w:space="0" w:color="000000"/>
              <w:bottom w:val="single" w:sz="12" w:space="0" w:color="000000"/>
              <w:right w:val="single" w:sz="8" w:space="0" w:color="000000"/>
            </w:tcBorders>
          </w:tcPr>
          <w:p w:rsidR="00CE30E8" w:rsidRDefault="00CE30E8"/>
        </w:tc>
        <w:tc>
          <w:tcPr>
            <w:tcW w:w="1325" w:type="dxa"/>
            <w:tcBorders>
              <w:top w:val="single" w:sz="8" w:space="0" w:color="000000"/>
              <w:left w:val="single" w:sz="8" w:space="0" w:color="000000"/>
              <w:bottom w:val="single" w:sz="12" w:space="0" w:color="000000"/>
              <w:right w:val="single" w:sz="8" w:space="0" w:color="000000"/>
            </w:tcBorders>
          </w:tcPr>
          <w:p w:rsidR="00CE30E8" w:rsidRDefault="00CE30E8"/>
        </w:tc>
        <w:tc>
          <w:tcPr>
            <w:tcW w:w="1324" w:type="dxa"/>
            <w:tcBorders>
              <w:top w:val="single" w:sz="8" w:space="0" w:color="000000"/>
              <w:left w:val="single" w:sz="8" w:space="0" w:color="000000"/>
              <w:bottom w:val="single" w:sz="12" w:space="0" w:color="000000"/>
              <w:right w:val="single" w:sz="12" w:space="0" w:color="000000"/>
            </w:tcBorders>
          </w:tcPr>
          <w:p w:rsidR="00CE30E8" w:rsidRDefault="00CE30E8"/>
        </w:tc>
      </w:tr>
    </w:tbl>
    <w:p w:rsidR="00CE30E8" w:rsidRDefault="001B344B">
      <w:pPr>
        <w:pStyle w:val="a5"/>
        <w:tabs>
          <w:tab w:val="left" w:pos="2759"/>
          <w:tab w:val="left" w:pos="5279"/>
        </w:tabs>
        <w:spacing w:before="0" w:line="276" w:lineRule="exact"/>
        <w:ind w:left="240"/>
        <w:rPr>
          <w:lang w:eastAsia="zh-CN"/>
        </w:rPr>
      </w:pPr>
      <w:r>
        <w:rPr>
          <w:lang w:eastAsia="zh-CN"/>
        </w:rPr>
        <w:t>招标人代表：</w:t>
      </w:r>
      <w:r>
        <w:rPr>
          <w:lang w:eastAsia="zh-CN"/>
        </w:rPr>
        <w:tab/>
        <w:t>记录人：</w:t>
      </w:r>
      <w:r>
        <w:rPr>
          <w:lang w:eastAsia="zh-CN"/>
        </w:rPr>
        <w:tab/>
        <w:t>监标人：</w:t>
      </w:r>
    </w:p>
    <w:p w:rsidR="00CE30E8" w:rsidRDefault="00CE30E8">
      <w:pPr>
        <w:pStyle w:val="a5"/>
        <w:tabs>
          <w:tab w:val="left" w:pos="2759"/>
          <w:tab w:val="left" w:pos="5279"/>
        </w:tabs>
        <w:spacing w:before="0" w:line="276" w:lineRule="exact"/>
        <w:ind w:left="240"/>
        <w:rPr>
          <w:lang w:eastAsia="zh-CN"/>
        </w:rPr>
      </w:pPr>
    </w:p>
    <w:p w:rsidR="00CE30E8" w:rsidRDefault="00CE30E8">
      <w:pPr>
        <w:pStyle w:val="a5"/>
        <w:tabs>
          <w:tab w:val="left" w:pos="2759"/>
          <w:tab w:val="left" w:pos="5279"/>
        </w:tabs>
        <w:spacing w:before="0" w:line="276" w:lineRule="exact"/>
        <w:ind w:left="240"/>
        <w:rPr>
          <w:lang w:eastAsia="zh-CN"/>
        </w:rPr>
      </w:pPr>
    </w:p>
    <w:p w:rsidR="00CE30E8" w:rsidRDefault="00CE30E8">
      <w:pPr>
        <w:pStyle w:val="a5"/>
        <w:tabs>
          <w:tab w:val="left" w:pos="2759"/>
          <w:tab w:val="left" w:pos="5279"/>
        </w:tabs>
        <w:spacing w:before="0" w:line="276" w:lineRule="exact"/>
        <w:ind w:left="240"/>
        <w:rPr>
          <w:lang w:eastAsia="zh-CN"/>
        </w:rPr>
      </w:pPr>
    </w:p>
    <w:p w:rsidR="00CE30E8" w:rsidRDefault="00CE30E8">
      <w:pPr>
        <w:pStyle w:val="a5"/>
        <w:tabs>
          <w:tab w:val="left" w:pos="2759"/>
          <w:tab w:val="left" w:pos="5279"/>
        </w:tabs>
        <w:spacing w:before="0" w:line="276" w:lineRule="exact"/>
        <w:ind w:left="240"/>
        <w:rPr>
          <w:lang w:eastAsia="zh-CN"/>
        </w:rPr>
      </w:pPr>
    </w:p>
    <w:p w:rsidR="00CE30E8" w:rsidRDefault="00CE30E8">
      <w:pPr>
        <w:pStyle w:val="a5"/>
        <w:tabs>
          <w:tab w:val="left" w:pos="2759"/>
          <w:tab w:val="left" w:pos="5279"/>
        </w:tabs>
        <w:spacing w:before="0" w:line="276" w:lineRule="exact"/>
        <w:ind w:left="240"/>
        <w:rPr>
          <w:lang w:eastAsia="zh-CN"/>
        </w:rPr>
      </w:pPr>
    </w:p>
    <w:p w:rsidR="00CE30E8" w:rsidRDefault="00CE30E8">
      <w:pPr>
        <w:pStyle w:val="a5"/>
        <w:tabs>
          <w:tab w:val="left" w:pos="2759"/>
          <w:tab w:val="left" w:pos="5279"/>
        </w:tabs>
        <w:spacing w:before="0" w:line="276" w:lineRule="exact"/>
        <w:ind w:left="240"/>
        <w:rPr>
          <w:lang w:eastAsia="zh-CN"/>
        </w:rPr>
      </w:pPr>
    </w:p>
    <w:p w:rsidR="00CE30E8" w:rsidRDefault="00CE30E8">
      <w:pPr>
        <w:pStyle w:val="a5"/>
        <w:tabs>
          <w:tab w:val="left" w:pos="2759"/>
          <w:tab w:val="left" w:pos="5279"/>
        </w:tabs>
        <w:spacing w:before="0" w:line="276" w:lineRule="exact"/>
        <w:ind w:left="0"/>
        <w:rPr>
          <w:lang w:eastAsia="zh-CN"/>
        </w:rPr>
      </w:pPr>
    </w:p>
    <w:p w:rsidR="00CE30E8" w:rsidRDefault="00CE30E8">
      <w:pPr>
        <w:pStyle w:val="a5"/>
        <w:tabs>
          <w:tab w:val="left" w:pos="2759"/>
          <w:tab w:val="left" w:pos="5279"/>
        </w:tabs>
        <w:spacing w:before="0" w:line="276" w:lineRule="exact"/>
        <w:ind w:left="240"/>
        <w:rPr>
          <w:lang w:eastAsia="zh-CN"/>
        </w:rPr>
      </w:pPr>
    </w:p>
    <w:p w:rsidR="00CE30E8" w:rsidRDefault="00CE30E8">
      <w:pPr>
        <w:spacing w:before="7"/>
        <w:rPr>
          <w:rFonts w:ascii="宋体" w:eastAsia="宋体" w:hAnsi="宋体" w:cs="宋体"/>
          <w:sz w:val="23"/>
          <w:szCs w:val="23"/>
          <w:lang w:eastAsia="zh-CN"/>
        </w:rPr>
      </w:pPr>
    </w:p>
    <w:p w:rsidR="00CE30E8" w:rsidRDefault="00CE30E8">
      <w:pPr>
        <w:spacing w:before="7"/>
        <w:rPr>
          <w:rFonts w:ascii="宋体" w:eastAsia="宋体" w:hAnsi="宋体" w:cs="宋体"/>
          <w:sz w:val="23"/>
          <w:szCs w:val="23"/>
          <w:lang w:eastAsia="zh-CN"/>
        </w:rPr>
      </w:pPr>
    </w:p>
    <w:p w:rsidR="00CE30E8" w:rsidRDefault="00CE30E8">
      <w:pPr>
        <w:spacing w:before="7"/>
        <w:rPr>
          <w:rFonts w:ascii="宋体" w:eastAsia="宋体" w:hAnsi="宋体" w:cs="宋体"/>
          <w:sz w:val="23"/>
          <w:szCs w:val="23"/>
          <w:lang w:eastAsia="zh-CN"/>
        </w:rPr>
      </w:pPr>
    </w:p>
    <w:p w:rsidR="00CE30E8" w:rsidRDefault="001B344B">
      <w:pPr>
        <w:spacing w:line="360" w:lineRule="exact"/>
        <w:jc w:val="both"/>
        <w:rPr>
          <w:rFonts w:asciiTheme="minorEastAsia" w:hAnsiTheme="minorEastAsia" w:cs="宋体"/>
          <w:sz w:val="28"/>
          <w:szCs w:val="28"/>
          <w:lang w:eastAsia="zh-CN"/>
        </w:rPr>
      </w:pPr>
      <w:bookmarkStart w:id="55" w:name="附表二：开标记录表"/>
      <w:bookmarkEnd w:id="55"/>
      <w:r>
        <w:rPr>
          <w:rFonts w:asciiTheme="minorEastAsia" w:hAnsiTheme="minorEastAsia" w:cs="宋体"/>
          <w:b/>
          <w:bCs/>
          <w:sz w:val="28"/>
          <w:szCs w:val="28"/>
          <w:lang w:eastAsia="zh-CN"/>
        </w:rPr>
        <w:lastRenderedPageBreak/>
        <w:t>附表</w:t>
      </w:r>
      <w:r>
        <w:rPr>
          <w:rFonts w:asciiTheme="minorEastAsia" w:hAnsiTheme="minorEastAsia" w:cs="黑体"/>
          <w:b/>
          <w:bCs/>
          <w:sz w:val="28"/>
          <w:szCs w:val="28"/>
          <w:lang w:eastAsia="zh-CN"/>
        </w:rPr>
        <w:t>二</w:t>
      </w:r>
      <w:r>
        <w:rPr>
          <w:rFonts w:asciiTheme="minorEastAsia" w:hAnsiTheme="minorEastAsia" w:cs="宋体"/>
          <w:b/>
          <w:bCs/>
          <w:sz w:val="28"/>
          <w:szCs w:val="28"/>
          <w:lang w:eastAsia="zh-CN"/>
        </w:rPr>
        <w:t>：开标记录表</w:t>
      </w:r>
    </w:p>
    <w:p w:rsidR="00CE30E8" w:rsidRDefault="00CE30E8">
      <w:pPr>
        <w:spacing w:before="7"/>
        <w:rPr>
          <w:rFonts w:ascii="宋体" w:eastAsia="宋体" w:hAnsi="宋体" w:cs="宋体"/>
          <w:b/>
          <w:bCs/>
          <w:sz w:val="27"/>
          <w:szCs w:val="27"/>
          <w:lang w:eastAsia="zh-CN"/>
        </w:rPr>
      </w:pPr>
    </w:p>
    <w:p w:rsidR="00CE30E8" w:rsidRDefault="001B344B">
      <w:pPr>
        <w:tabs>
          <w:tab w:val="left" w:pos="4160"/>
        </w:tabs>
        <w:rPr>
          <w:rFonts w:ascii="宋体" w:eastAsia="宋体" w:hAnsi="宋体" w:cs="宋体"/>
          <w:b/>
          <w:bCs/>
          <w:sz w:val="28"/>
          <w:szCs w:val="28"/>
          <w:lang w:eastAsia="zh-CN"/>
        </w:rPr>
      </w:pPr>
      <w:r>
        <w:rPr>
          <w:rFonts w:ascii="Times New Roman" w:eastAsia="Times New Roman" w:hAnsi="Times New Roman" w:cs="Times New Roman"/>
          <w:b/>
          <w:bCs/>
          <w:sz w:val="28"/>
          <w:szCs w:val="28"/>
          <w:u w:val="single" w:color="000000"/>
          <w:lang w:eastAsia="zh-CN"/>
        </w:rPr>
        <w:tab/>
      </w:r>
      <w:r>
        <w:rPr>
          <w:rFonts w:asciiTheme="minorEastAsia" w:hAnsiTheme="minorEastAsia" w:cs="Times New Roman"/>
          <w:b/>
          <w:bCs/>
          <w:sz w:val="28"/>
          <w:szCs w:val="28"/>
          <w:lang w:eastAsia="zh-CN"/>
        </w:rPr>
        <w:t>（项目名称）</w:t>
      </w:r>
      <w:r>
        <w:rPr>
          <w:rFonts w:ascii="宋体" w:eastAsia="宋体" w:hAnsi="宋体" w:cs="宋体"/>
          <w:b/>
          <w:bCs/>
          <w:sz w:val="28"/>
          <w:szCs w:val="28"/>
          <w:lang w:eastAsia="zh-CN"/>
        </w:rPr>
        <w:t>（报价及工程量清单）</w:t>
      </w:r>
    </w:p>
    <w:p w:rsidR="00CE30E8" w:rsidRDefault="001B344B">
      <w:pPr>
        <w:tabs>
          <w:tab w:val="left" w:pos="4160"/>
        </w:tabs>
        <w:jc w:val="center"/>
        <w:rPr>
          <w:rFonts w:ascii="宋体" w:eastAsia="宋体" w:hAnsi="宋体" w:cs="宋体"/>
          <w:b/>
          <w:bCs/>
          <w:sz w:val="28"/>
          <w:szCs w:val="28"/>
          <w:lang w:eastAsia="zh-CN"/>
        </w:rPr>
      </w:pPr>
      <w:r>
        <w:rPr>
          <w:rFonts w:ascii="宋体" w:eastAsia="宋体" w:hAnsi="宋体" w:cs="宋体"/>
          <w:b/>
          <w:bCs/>
          <w:sz w:val="28"/>
          <w:szCs w:val="28"/>
          <w:lang w:eastAsia="zh-CN"/>
        </w:rPr>
        <w:t>开标记录表</w:t>
      </w:r>
    </w:p>
    <w:p w:rsidR="00CE30E8" w:rsidRDefault="00CE30E8">
      <w:pPr>
        <w:tabs>
          <w:tab w:val="left" w:pos="4160"/>
        </w:tabs>
        <w:jc w:val="center"/>
        <w:rPr>
          <w:rFonts w:ascii="宋体" w:eastAsia="宋体" w:hAnsi="宋体" w:cs="宋体"/>
          <w:b/>
          <w:bCs/>
          <w:sz w:val="28"/>
          <w:szCs w:val="28"/>
          <w:lang w:eastAsia="zh-CN"/>
        </w:rPr>
      </w:pPr>
    </w:p>
    <w:p w:rsidR="00CE30E8" w:rsidRDefault="001B344B">
      <w:pPr>
        <w:pStyle w:val="a5"/>
        <w:tabs>
          <w:tab w:val="left" w:pos="6719"/>
          <w:tab w:val="left" w:pos="7319"/>
          <w:tab w:val="left" w:pos="7919"/>
          <w:tab w:val="left" w:pos="8519"/>
          <w:tab w:val="left" w:pos="9119"/>
        </w:tabs>
        <w:spacing w:before="0"/>
        <w:ind w:left="5039"/>
        <w:rPr>
          <w:lang w:eastAsia="zh-CN"/>
        </w:rPr>
      </w:pPr>
      <w:r>
        <w:rPr>
          <w:lang w:eastAsia="zh-CN"/>
        </w:rPr>
        <w:t>开标时间：</w:t>
      </w:r>
      <w:r>
        <w:rPr>
          <w:rFonts w:hint="eastAsia"/>
          <w:lang w:eastAsia="zh-CN"/>
        </w:rPr>
        <w:t xml:space="preserve"> </w:t>
      </w:r>
      <w:r>
        <w:rPr>
          <w:lang w:eastAsia="zh-CN"/>
        </w:rPr>
        <w:t>年</w:t>
      </w:r>
      <w:r>
        <w:rPr>
          <w:lang w:eastAsia="zh-CN"/>
        </w:rPr>
        <w:tab/>
        <w:t>月</w:t>
      </w:r>
      <w:r>
        <w:rPr>
          <w:lang w:eastAsia="zh-CN"/>
        </w:rPr>
        <w:tab/>
        <w:t>日</w:t>
      </w:r>
      <w:r>
        <w:rPr>
          <w:lang w:eastAsia="zh-CN"/>
        </w:rPr>
        <w:tab/>
        <w:t>时</w:t>
      </w:r>
      <w:r>
        <w:rPr>
          <w:lang w:eastAsia="zh-CN"/>
        </w:rPr>
        <w:tab/>
        <w:t>分</w:t>
      </w:r>
    </w:p>
    <w:p w:rsidR="00CE30E8" w:rsidRDefault="00CE30E8">
      <w:pPr>
        <w:spacing w:before="9"/>
        <w:rPr>
          <w:rFonts w:ascii="宋体" w:eastAsia="宋体" w:hAnsi="宋体" w:cs="宋体"/>
          <w:sz w:val="16"/>
          <w:szCs w:val="16"/>
          <w:lang w:eastAsia="zh-CN"/>
        </w:rPr>
      </w:pPr>
    </w:p>
    <w:tbl>
      <w:tblPr>
        <w:tblStyle w:val="TableNormal"/>
        <w:tblW w:w="0" w:type="auto"/>
        <w:tblInd w:w="101" w:type="dxa"/>
        <w:tblLayout w:type="fixed"/>
        <w:tblLook w:val="04A0"/>
      </w:tblPr>
      <w:tblGrid>
        <w:gridCol w:w="1014"/>
        <w:gridCol w:w="1014"/>
        <w:gridCol w:w="1014"/>
        <w:gridCol w:w="1290"/>
        <w:gridCol w:w="1254"/>
        <w:gridCol w:w="1402"/>
        <w:gridCol w:w="1034"/>
        <w:gridCol w:w="1028"/>
      </w:tblGrid>
      <w:tr w:rsidR="00CE30E8">
        <w:trPr>
          <w:trHeight w:hRule="exact" w:val="884"/>
        </w:trPr>
        <w:tc>
          <w:tcPr>
            <w:tcW w:w="1014" w:type="dxa"/>
            <w:tcBorders>
              <w:top w:val="single" w:sz="12" w:space="0" w:color="000000"/>
              <w:left w:val="single" w:sz="12" w:space="0" w:color="000000"/>
              <w:bottom w:val="single" w:sz="6" w:space="0" w:color="000000"/>
              <w:right w:val="single" w:sz="6" w:space="0" w:color="000000"/>
            </w:tcBorders>
          </w:tcPr>
          <w:p w:rsidR="00CE30E8" w:rsidRDefault="00CE30E8">
            <w:pPr>
              <w:pStyle w:val="TableParagraph"/>
              <w:spacing w:before="2"/>
              <w:rPr>
                <w:rFonts w:ascii="宋体" w:eastAsia="宋体" w:hAnsi="宋体" w:cs="宋体"/>
                <w:sz w:val="18"/>
                <w:szCs w:val="18"/>
                <w:lang w:eastAsia="zh-CN"/>
              </w:rPr>
            </w:pPr>
          </w:p>
          <w:p w:rsidR="00CE30E8" w:rsidRDefault="001B344B">
            <w:pPr>
              <w:pStyle w:val="TableParagraph"/>
              <w:ind w:left="257"/>
              <w:rPr>
                <w:rFonts w:ascii="宋体" w:eastAsia="宋体" w:hAnsi="宋体" w:cs="宋体"/>
                <w:sz w:val="24"/>
                <w:szCs w:val="24"/>
              </w:rPr>
            </w:pPr>
            <w:proofErr w:type="spellStart"/>
            <w:r>
              <w:rPr>
                <w:rFonts w:ascii="宋体" w:eastAsia="宋体" w:hAnsi="宋体" w:cs="宋体"/>
                <w:b/>
                <w:bCs/>
                <w:sz w:val="24"/>
                <w:szCs w:val="24"/>
              </w:rPr>
              <w:t>序号</w:t>
            </w:r>
            <w:proofErr w:type="spellEnd"/>
          </w:p>
        </w:tc>
        <w:tc>
          <w:tcPr>
            <w:tcW w:w="1014" w:type="dxa"/>
            <w:tcBorders>
              <w:top w:val="single" w:sz="12" w:space="0" w:color="000000"/>
              <w:left w:val="single" w:sz="6" w:space="0" w:color="000000"/>
              <w:bottom w:val="single" w:sz="6" w:space="0" w:color="000000"/>
              <w:right w:val="single" w:sz="6" w:space="0" w:color="000000"/>
            </w:tcBorders>
          </w:tcPr>
          <w:p w:rsidR="00CE30E8" w:rsidRDefault="00CE30E8">
            <w:pPr>
              <w:pStyle w:val="TableParagraph"/>
              <w:spacing w:before="2"/>
              <w:rPr>
                <w:rFonts w:ascii="宋体" w:eastAsia="宋体" w:hAnsi="宋体" w:cs="宋体"/>
                <w:sz w:val="18"/>
                <w:szCs w:val="18"/>
              </w:rPr>
            </w:pPr>
          </w:p>
          <w:p w:rsidR="00CE30E8" w:rsidRDefault="001B344B">
            <w:pPr>
              <w:pStyle w:val="TableParagraph"/>
              <w:ind w:left="138"/>
              <w:rPr>
                <w:rFonts w:ascii="宋体" w:eastAsia="宋体" w:hAnsi="宋体" w:cs="宋体"/>
                <w:sz w:val="24"/>
                <w:szCs w:val="24"/>
              </w:rPr>
            </w:pPr>
            <w:proofErr w:type="spellStart"/>
            <w:r>
              <w:rPr>
                <w:rFonts w:ascii="宋体" w:eastAsia="宋体" w:hAnsi="宋体" w:cs="宋体"/>
                <w:b/>
                <w:bCs/>
                <w:sz w:val="24"/>
                <w:szCs w:val="24"/>
              </w:rPr>
              <w:t>投标人</w:t>
            </w:r>
            <w:proofErr w:type="spellEnd"/>
          </w:p>
        </w:tc>
        <w:tc>
          <w:tcPr>
            <w:tcW w:w="1014" w:type="dxa"/>
            <w:tcBorders>
              <w:top w:val="single" w:sz="12" w:space="0" w:color="000000"/>
              <w:left w:val="single" w:sz="6" w:space="0" w:color="000000"/>
              <w:bottom w:val="single" w:sz="6" w:space="0" w:color="000000"/>
              <w:right w:val="single" w:sz="6" w:space="0" w:color="000000"/>
            </w:tcBorders>
          </w:tcPr>
          <w:p w:rsidR="00CE30E8" w:rsidRDefault="00CE30E8">
            <w:pPr>
              <w:pStyle w:val="TableParagraph"/>
              <w:spacing w:before="2"/>
              <w:rPr>
                <w:rFonts w:ascii="宋体" w:eastAsia="宋体" w:hAnsi="宋体" w:cs="宋体"/>
                <w:sz w:val="18"/>
                <w:szCs w:val="18"/>
              </w:rPr>
            </w:pPr>
          </w:p>
          <w:p w:rsidR="00CE30E8" w:rsidRDefault="001B344B">
            <w:pPr>
              <w:pStyle w:val="TableParagraph"/>
              <w:ind w:left="19"/>
              <w:rPr>
                <w:rFonts w:ascii="宋体" w:eastAsia="宋体" w:hAnsi="宋体" w:cs="宋体"/>
                <w:sz w:val="24"/>
                <w:szCs w:val="24"/>
              </w:rPr>
            </w:pPr>
            <w:proofErr w:type="spellStart"/>
            <w:r>
              <w:rPr>
                <w:rFonts w:ascii="宋体" w:eastAsia="宋体" w:hAnsi="宋体" w:cs="宋体"/>
                <w:b/>
                <w:bCs/>
                <w:sz w:val="24"/>
                <w:szCs w:val="24"/>
              </w:rPr>
              <w:t>送达情况</w:t>
            </w:r>
            <w:proofErr w:type="spellEnd"/>
          </w:p>
        </w:tc>
        <w:tc>
          <w:tcPr>
            <w:tcW w:w="1290" w:type="dxa"/>
            <w:tcBorders>
              <w:top w:val="single" w:sz="12" w:space="0" w:color="000000"/>
              <w:left w:val="single" w:sz="6" w:space="0" w:color="000000"/>
              <w:bottom w:val="single" w:sz="6" w:space="0" w:color="000000"/>
              <w:right w:val="single" w:sz="6" w:space="0" w:color="000000"/>
            </w:tcBorders>
          </w:tcPr>
          <w:p w:rsidR="00CE30E8" w:rsidRDefault="00CE30E8">
            <w:pPr>
              <w:pStyle w:val="TableParagraph"/>
              <w:spacing w:before="2"/>
              <w:rPr>
                <w:rFonts w:ascii="宋体" w:eastAsia="宋体" w:hAnsi="宋体" w:cs="宋体"/>
                <w:sz w:val="18"/>
                <w:szCs w:val="18"/>
              </w:rPr>
            </w:pPr>
          </w:p>
          <w:p w:rsidR="00CE30E8" w:rsidRDefault="001B344B">
            <w:pPr>
              <w:pStyle w:val="TableParagraph"/>
              <w:ind w:left="157"/>
              <w:rPr>
                <w:rFonts w:ascii="宋体" w:eastAsia="宋体" w:hAnsi="宋体" w:cs="宋体"/>
                <w:sz w:val="24"/>
                <w:szCs w:val="24"/>
              </w:rPr>
            </w:pPr>
            <w:proofErr w:type="spellStart"/>
            <w:r>
              <w:rPr>
                <w:rFonts w:ascii="宋体" w:eastAsia="宋体" w:hAnsi="宋体" w:cs="宋体"/>
                <w:b/>
                <w:bCs/>
                <w:sz w:val="24"/>
                <w:szCs w:val="24"/>
              </w:rPr>
              <w:t>密封情况</w:t>
            </w:r>
            <w:proofErr w:type="spellEnd"/>
          </w:p>
        </w:tc>
        <w:tc>
          <w:tcPr>
            <w:tcW w:w="1254" w:type="dxa"/>
            <w:tcBorders>
              <w:top w:val="single" w:sz="12" w:space="0" w:color="000000"/>
              <w:left w:val="single" w:sz="6" w:space="0" w:color="000000"/>
              <w:bottom w:val="single" w:sz="6" w:space="0" w:color="000000"/>
              <w:right w:val="single" w:sz="6" w:space="0" w:color="000000"/>
            </w:tcBorders>
          </w:tcPr>
          <w:p w:rsidR="00CE30E8" w:rsidRDefault="001B344B">
            <w:pPr>
              <w:pStyle w:val="TableParagraph"/>
              <w:spacing w:before="81" w:line="313" w:lineRule="exact"/>
              <w:ind w:left="2"/>
              <w:jc w:val="center"/>
              <w:rPr>
                <w:rFonts w:ascii="宋体" w:eastAsia="宋体" w:hAnsi="宋体" w:cs="宋体"/>
                <w:sz w:val="24"/>
                <w:szCs w:val="24"/>
              </w:rPr>
            </w:pPr>
            <w:proofErr w:type="spellStart"/>
            <w:r>
              <w:rPr>
                <w:rFonts w:ascii="宋体" w:eastAsia="宋体" w:hAnsi="宋体" w:cs="宋体"/>
                <w:b/>
                <w:bCs/>
                <w:sz w:val="24"/>
                <w:szCs w:val="24"/>
              </w:rPr>
              <w:t>投标报价</w:t>
            </w:r>
            <w:proofErr w:type="spellEnd"/>
          </w:p>
          <w:p w:rsidR="00CE30E8" w:rsidRDefault="001B344B">
            <w:pPr>
              <w:pStyle w:val="TableParagraph"/>
              <w:spacing w:line="313" w:lineRule="exact"/>
              <w:ind w:left="2"/>
              <w:jc w:val="center"/>
              <w:rPr>
                <w:rFonts w:ascii="宋体" w:eastAsia="宋体" w:hAnsi="宋体" w:cs="宋体"/>
                <w:sz w:val="24"/>
                <w:szCs w:val="24"/>
              </w:rPr>
            </w:pPr>
            <w:r>
              <w:rPr>
                <w:rFonts w:ascii="宋体" w:eastAsia="宋体" w:hAnsi="宋体" w:cs="宋体"/>
                <w:b/>
                <w:bCs/>
                <w:sz w:val="24"/>
                <w:szCs w:val="24"/>
              </w:rPr>
              <w:t>（元）</w:t>
            </w:r>
          </w:p>
        </w:tc>
        <w:tc>
          <w:tcPr>
            <w:tcW w:w="1402" w:type="dxa"/>
            <w:tcBorders>
              <w:top w:val="single" w:sz="12" w:space="0" w:color="000000"/>
              <w:left w:val="single" w:sz="6" w:space="0" w:color="000000"/>
              <w:bottom w:val="single" w:sz="6" w:space="0" w:color="000000"/>
              <w:right w:val="single" w:sz="6" w:space="0" w:color="000000"/>
            </w:tcBorders>
          </w:tcPr>
          <w:p w:rsidR="00CE30E8" w:rsidRDefault="001B344B">
            <w:pPr>
              <w:pStyle w:val="TableParagraph"/>
              <w:spacing w:before="112" w:line="312" w:lineRule="exact"/>
              <w:ind w:left="333" w:right="87" w:hanging="240"/>
              <w:rPr>
                <w:rFonts w:ascii="宋体" w:eastAsia="宋体" w:hAnsi="宋体" w:cs="宋体"/>
                <w:sz w:val="24"/>
                <w:szCs w:val="24"/>
              </w:rPr>
            </w:pPr>
            <w:proofErr w:type="spellStart"/>
            <w:r>
              <w:rPr>
                <w:rFonts w:ascii="宋体" w:eastAsia="宋体" w:hAnsi="宋体" w:cs="宋体"/>
                <w:b/>
                <w:bCs/>
                <w:sz w:val="24"/>
                <w:szCs w:val="24"/>
              </w:rPr>
              <w:t>是否与要约价一致</w:t>
            </w:r>
            <w:proofErr w:type="spellEnd"/>
          </w:p>
        </w:tc>
        <w:tc>
          <w:tcPr>
            <w:tcW w:w="1034" w:type="dxa"/>
            <w:tcBorders>
              <w:top w:val="single" w:sz="12" w:space="0" w:color="000000"/>
              <w:left w:val="single" w:sz="6" w:space="0" w:color="000000"/>
              <w:bottom w:val="single" w:sz="6" w:space="0" w:color="000000"/>
              <w:right w:val="single" w:sz="6" w:space="0" w:color="000000"/>
            </w:tcBorders>
          </w:tcPr>
          <w:p w:rsidR="00CE30E8" w:rsidRDefault="00CE30E8">
            <w:pPr>
              <w:pStyle w:val="TableParagraph"/>
              <w:spacing w:before="2"/>
              <w:rPr>
                <w:rFonts w:ascii="宋体" w:eastAsia="宋体" w:hAnsi="宋体" w:cs="宋体"/>
                <w:sz w:val="18"/>
                <w:szCs w:val="18"/>
              </w:rPr>
            </w:pPr>
          </w:p>
          <w:p w:rsidR="00CE30E8" w:rsidRDefault="001B344B">
            <w:pPr>
              <w:pStyle w:val="TableParagraph"/>
              <w:ind w:left="270"/>
              <w:rPr>
                <w:rFonts w:ascii="宋体" w:eastAsia="宋体" w:hAnsi="宋体" w:cs="宋体"/>
                <w:sz w:val="24"/>
                <w:szCs w:val="24"/>
              </w:rPr>
            </w:pPr>
            <w:proofErr w:type="spellStart"/>
            <w:r>
              <w:rPr>
                <w:rFonts w:ascii="宋体" w:eastAsia="宋体" w:hAnsi="宋体" w:cs="宋体"/>
                <w:b/>
                <w:bCs/>
                <w:sz w:val="24"/>
                <w:szCs w:val="24"/>
              </w:rPr>
              <w:t>备注</w:t>
            </w:r>
            <w:proofErr w:type="spellEnd"/>
          </w:p>
        </w:tc>
        <w:tc>
          <w:tcPr>
            <w:tcW w:w="1028" w:type="dxa"/>
            <w:tcBorders>
              <w:top w:val="single" w:sz="12" w:space="0" w:color="000000"/>
              <w:left w:val="single" w:sz="6" w:space="0" w:color="000000"/>
              <w:bottom w:val="single" w:sz="6" w:space="0" w:color="000000"/>
              <w:right w:val="single" w:sz="12" w:space="0" w:color="000000"/>
            </w:tcBorders>
          </w:tcPr>
          <w:p w:rsidR="00CE30E8" w:rsidRDefault="00CE30E8">
            <w:pPr>
              <w:pStyle w:val="TableParagraph"/>
              <w:spacing w:before="2"/>
              <w:rPr>
                <w:rFonts w:ascii="宋体" w:eastAsia="宋体" w:hAnsi="宋体" w:cs="宋体"/>
                <w:sz w:val="18"/>
                <w:szCs w:val="18"/>
              </w:rPr>
            </w:pPr>
          </w:p>
          <w:p w:rsidR="00CE30E8" w:rsidRDefault="001B344B">
            <w:pPr>
              <w:pStyle w:val="TableParagraph"/>
              <w:ind w:left="263"/>
              <w:rPr>
                <w:rFonts w:ascii="宋体" w:eastAsia="宋体" w:hAnsi="宋体" w:cs="宋体"/>
                <w:sz w:val="24"/>
                <w:szCs w:val="24"/>
              </w:rPr>
            </w:pPr>
            <w:proofErr w:type="spellStart"/>
            <w:r>
              <w:rPr>
                <w:rFonts w:ascii="宋体" w:eastAsia="宋体" w:hAnsi="宋体" w:cs="宋体"/>
                <w:b/>
                <w:bCs/>
                <w:sz w:val="24"/>
                <w:szCs w:val="24"/>
              </w:rPr>
              <w:t>签名</w:t>
            </w:r>
            <w:proofErr w:type="spellEnd"/>
          </w:p>
        </w:tc>
      </w:tr>
      <w:tr w:rsidR="00CE30E8">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CE30E8" w:rsidRDefault="00CE30E8"/>
        </w:tc>
        <w:tc>
          <w:tcPr>
            <w:tcW w:w="1014" w:type="dxa"/>
            <w:tcBorders>
              <w:top w:val="single" w:sz="6" w:space="0" w:color="000000"/>
              <w:left w:val="single" w:sz="6" w:space="0" w:color="000000"/>
              <w:bottom w:val="single" w:sz="6" w:space="0" w:color="000000"/>
              <w:right w:val="single" w:sz="6" w:space="0" w:color="000000"/>
            </w:tcBorders>
          </w:tcPr>
          <w:p w:rsidR="00CE30E8" w:rsidRDefault="00CE30E8"/>
        </w:tc>
        <w:tc>
          <w:tcPr>
            <w:tcW w:w="1014" w:type="dxa"/>
            <w:tcBorders>
              <w:top w:val="single" w:sz="6" w:space="0" w:color="000000"/>
              <w:left w:val="single" w:sz="6" w:space="0" w:color="000000"/>
              <w:bottom w:val="single" w:sz="6" w:space="0" w:color="000000"/>
              <w:right w:val="single" w:sz="6" w:space="0" w:color="000000"/>
            </w:tcBorders>
          </w:tcPr>
          <w:p w:rsidR="00CE30E8" w:rsidRDefault="00CE30E8"/>
        </w:tc>
        <w:tc>
          <w:tcPr>
            <w:tcW w:w="1290" w:type="dxa"/>
            <w:tcBorders>
              <w:top w:val="single" w:sz="6" w:space="0" w:color="000000"/>
              <w:left w:val="single" w:sz="6" w:space="0" w:color="000000"/>
              <w:bottom w:val="single" w:sz="6" w:space="0" w:color="000000"/>
              <w:right w:val="single" w:sz="6" w:space="0" w:color="000000"/>
            </w:tcBorders>
          </w:tcPr>
          <w:p w:rsidR="00CE30E8" w:rsidRDefault="00CE30E8"/>
        </w:tc>
        <w:tc>
          <w:tcPr>
            <w:tcW w:w="1254" w:type="dxa"/>
            <w:tcBorders>
              <w:top w:val="single" w:sz="6" w:space="0" w:color="000000"/>
              <w:left w:val="single" w:sz="6" w:space="0" w:color="000000"/>
              <w:bottom w:val="single" w:sz="6" w:space="0" w:color="000000"/>
              <w:right w:val="single" w:sz="6" w:space="0" w:color="000000"/>
            </w:tcBorders>
          </w:tcPr>
          <w:p w:rsidR="00CE30E8" w:rsidRDefault="00CE30E8"/>
        </w:tc>
        <w:tc>
          <w:tcPr>
            <w:tcW w:w="1402" w:type="dxa"/>
            <w:tcBorders>
              <w:top w:val="single" w:sz="6" w:space="0" w:color="000000"/>
              <w:left w:val="single" w:sz="6" w:space="0" w:color="000000"/>
              <w:bottom w:val="single" w:sz="6" w:space="0" w:color="000000"/>
              <w:right w:val="single" w:sz="6" w:space="0" w:color="000000"/>
            </w:tcBorders>
          </w:tcPr>
          <w:p w:rsidR="00CE30E8" w:rsidRDefault="00CE30E8"/>
        </w:tc>
        <w:tc>
          <w:tcPr>
            <w:tcW w:w="1034" w:type="dxa"/>
            <w:tcBorders>
              <w:top w:val="single" w:sz="6" w:space="0" w:color="000000"/>
              <w:left w:val="single" w:sz="6" w:space="0" w:color="000000"/>
              <w:bottom w:val="single" w:sz="6" w:space="0" w:color="000000"/>
              <w:right w:val="single" w:sz="6" w:space="0" w:color="000000"/>
            </w:tcBorders>
          </w:tcPr>
          <w:p w:rsidR="00CE30E8" w:rsidRDefault="00CE30E8"/>
        </w:tc>
        <w:tc>
          <w:tcPr>
            <w:tcW w:w="1028" w:type="dxa"/>
            <w:tcBorders>
              <w:top w:val="single" w:sz="6" w:space="0" w:color="000000"/>
              <w:left w:val="single" w:sz="6" w:space="0" w:color="000000"/>
              <w:bottom w:val="single" w:sz="6" w:space="0" w:color="000000"/>
              <w:right w:val="single" w:sz="12" w:space="0" w:color="000000"/>
            </w:tcBorders>
          </w:tcPr>
          <w:p w:rsidR="00CE30E8" w:rsidRDefault="00CE30E8"/>
        </w:tc>
      </w:tr>
      <w:tr w:rsidR="00CE30E8">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CE30E8" w:rsidRDefault="00CE30E8"/>
        </w:tc>
        <w:tc>
          <w:tcPr>
            <w:tcW w:w="1014" w:type="dxa"/>
            <w:tcBorders>
              <w:top w:val="single" w:sz="6" w:space="0" w:color="000000"/>
              <w:left w:val="single" w:sz="6" w:space="0" w:color="000000"/>
              <w:bottom w:val="single" w:sz="6" w:space="0" w:color="000000"/>
              <w:right w:val="single" w:sz="6" w:space="0" w:color="000000"/>
            </w:tcBorders>
          </w:tcPr>
          <w:p w:rsidR="00CE30E8" w:rsidRDefault="00CE30E8"/>
        </w:tc>
        <w:tc>
          <w:tcPr>
            <w:tcW w:w="1014" w:type="dxa"/>
            <w:tcBorders>
              <w:top w:val="single" w:sz="6" w:space="0" w:color="000000"/>
              <w:left w:val="single" w:sz="6" w:space="0" w:color="000000"/>
              <w:bottom w:val="single" w:sz="6" w:space="0" w:color="000000"/>
              <w:right w:val="single" w:sz="6" w:space="0" w:color="000000"/>
            </w:tcBorders>
          </w:tcPr>
          <w:p w:rsidR="00CE30E8" w:rsidRDefault="00CE30E8"/>
        </w:tc>
        <w:tc>
          <w:tcPr>
            <w:tcW w:w="1290" w:type="dxa"/>
            <w:tcBorders>
              <w:top w:val="single" w:sz="6" w:space="0" w:color="000000"/>
              <w:left w:val="single" w:sz="6" w:space="0" w:color="000000"/>
              <w:bottom w:val="single" w:sz="6" w:space="0" w:color="000000"/>
              <w:right w:val="single" w:sz="6" w:space="0" w:color="000000"/>
            </w:tcBorders>
          </w:tcPr>
          <w:p w:rsidR="00CE30E8" w:rsidRDefault="00CE30E8"/>
        </w:tc>
        <w:tc>
          <w:tcPr>
            <w:tcW w:w="1254" w:type="dxa"/>
            <w:tcBorders>
              <w:top w:val="single" w:sz="6" w:space="0" w:color="000000"/>
              <w:left w:val="single" w:sz="6" w:space="0" w:color="000000"/>
              <w:bottom w:val="single" w:sz="6" w:space="0" w:color="000000"/>
              <w:right w:val="single" w:sz="6" w:space="0" w:color="000000"/>
            </w:tcBorders>
          </w:tcPr>
          <w:p w:rsidR="00CE30E8" w:rsidRDefault="00CE30E8"/>
        </w:tc>
        <w:tc>
          <w:tcPr>
            <w:tcW w:w="1402" w:type="dxa"/>
            <w:tcBorders>
              <w:top w:val="single" w:sz="6" w:space="0" w:color="000000"/>
              <w:left w:val="single" w:sz="6" w:space="0" w:color="000000"/>
              <w:bottom w:val="single" w:sz="6" w:space="0" w:color="000000"/>
              <w:right w:val="single" w:sz="6" w:space="0" w:color="000000"/>
            </w:tcBorders>
          </w:tcPr>
          <w:p w:rsidR="00CE30E8" w:rsidRDefault="00CE30E8"/>
        </w:tc>
        <w:tc>
          <w:tcPr>
            <w:tcW w:w="1034" w:type="dxa"/>
            <w:tcBorders>
              <w:top w:val="single" w:sz="6" w:space="0" w:color="000000"/>
              <w:left w:val="single" w:sz="6" w:space="0" w:color="000000"/>
              <w:bottom w:val="single" w:sz="6" w:space="0" w:color="000000"/>
              <w:right w:val="single" w:sz="6" w:space="0" w:color="000000"/>
            </w:tcBorders>
          </w:tcPr>
          <w:p w:rsidR="00CE30E8" w:rsidRDefault="00CE30E8"/>
        </w:tc>
        <w:tc>
          <w:tcPr>
            <w:tcW w:w="1028" w:type="dxa"/>
            <w:tcBorders>
              <w:top w:val="single" w:sz="6" w:space="0" w:color="000000"/>
              <w:left w:val="single" w:sz="6" w:space="0" w:color="000000"/>
              <w:bottom w:val="single" w:sz="6" w:space="0" w:color="000000"/>
              <w:right w:val="single" w:sz="12" w:space="0" w:color="000000"/>
            </w:tcBorders>
          </w:tcPr>
          <w:p w:rsidR="00CE30E8" w:rsidRDefault="00CE30E8"/>
        </w:tc>
      </w:tr>
      <w:tr w:rsidR="00CE30E8">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CE30E8" w:rsidRDefault="00CE30E8"/>
        </w:tc>
        <w:tc>
          <w:tcPr>
            <w:tcW w:w="1014" w:type="dxa"/>
            <w:tcBorders>
              <w:top w:val="single" w:sz="6" w:space="0" w:color="000000"/>
              <w:left w:val="single" w:sz="6" w:space="0" w:color="000000"/>
              <w:bottom w:val="single" w:sz="6" w:space="0" w:color="000000"/>
              <w:right w:val="single" w:sz="6" w:space="0" w:color="000000"/>
            </w:tcBorders>
          </w:tcPr>
          <w:p w:rsidR="00CE30E8" w:rsidRDefault="00CE30E8"/>
        </w:tc>
        <w:tc>
          <w:tcPr>
            <w:tcW w:w="1014" w:type="dxa"/>
            <w:tcBorders>
              <w:top w:val="single" w:sz="6" w:space="0" w:color="000000"/>
              <w:left w:val="single" w:sz="6" w:space="0" w:color="000000"/>
              <w:bottom w:val="single" w:sz="6" w:space="0" w:color="000000"/>
              <w:right w:val="single" w:sz="6" w:space="0" w:color="000000"/>
            </w:tcBorders>
          </w:tcPr>
          <w:p w:rsidR="00CE30E8" w:rsidRDefault="00CE30E8"/>
        </w:tc>
        <w:tc>
          <w:tcPr>
            <w:tcW w:w="1290" w:type="dxa"/>
            <w:tcBorders>
              <w:top w:val="single" w:sz="6" w:space="0" w:color="000000"/>
              <w:left w:val="single" w:sz="6" w:space="0" w:color="000000"/>
              <w:bottom w:val="single" w:sz="6" w:space="0" w:color="000000"/>
              <w:right w:val="single" w:sz="6" w:space="0" w:color="000000"/>
            </w:tcBorders>
          </w:tcPr>
          <w:p w:rsidR="00CE30E8" w:rsidRDefault="00CE30E8"/>
        </w:tc>
        <w:tc>
          <w:tcPr>
            <w:tcW w:w="1254" w:type="dxa"/>
            <w:tcBorders>
              <w:top w:val="single" w:sz="6" w:space="0" w:color="000000"/>
              <w:left w:val="single" w:sz="6" w:space="0" w:color="000000"/>
              <w:bottom w:val="single" w:sz="6" w:space="0" w:color="000000"/>
              <w:right w:val="single" w:sz="6" w:space="0" w:color="000000"/>
            </w:tcBorders>
          </w:tcPr>
          <w:p w:rsidR="00CE30E8" w:rsidRDefault="00CE30E8"/>
        </w:tc>
        <w:tc>
          <w:tcPr>
            <w:tcW w:w="1402" w:type="dxa"/>
            <w:tcBorders>
              <w:top w:val="single" w:sz="6" w:space="0" w:color="000000"/>
              <w:left w:val="single" w:sz="6" w:space="0" w:color="000000"/>
              <w:bottom w:val="single" w:sz="6" w:space="0" w:color="000000"/>
              <w:right w:val="single" w:sz="6" w:space="0" w:color="000000"/>
            </w:tcBorders>
          </w:tcPr>
          <w:p w:rsidR="00CE30E8" w:rsidRDefault="00CE30E8"/>
        </w:tc>
        <w:tc>
          <w:tcPr>
            <w:tcW w:w="1034" w:type="dxa"/>
            <w:tcBorders>
              <w:top w:val="single" w:sz="6" w:space="0" w:color="000000"/>
              <w:left w:val="single" w:sz="6" w:space="0" w:color="000000"/>
              <w:bottom w:val="single" w:sz="6" w:space="0" w:color="000000"/>
              <w:right w:val="single" w:sz="6" w:space="0" w:color="000000"/>
            </w:tcBorders>
          </w:tcPr>
          <w:p w:rsidR="00CE30E8" w:rsidRDefault="00CE30E8"/>
        </w:tc>
        <w:tc>
          <w:tcPr>
            <w:tcW w:w="1028" w:type="dxa"/>
            <w:tcBorders>
              <w:top w:val="single" w:sz="6" w:space="0" w:color="000000"/>
              <w:left w:val="single" w:sz="6" w:space="0" w:color="000000"/>
              <w:bottom w:val="single" w:sz="6" w:space="0" w:color="000000"/>
              <w:right w:val="single" w:sz="12" w:space="0" w:color="000000"/>
            </w:tcBorders>
          </w:tcPr>
          <w:p w:rsidR="00CE30E8" w:rsidRDefault="00CE30E8"/>
        </w:tc>
      </w:tr>
      <w:tr w:rsidR="00CE30E8">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CE30E8" w:rsidRDefault="00CE30E8"/>
        </w:tc>
        <w:tc>
          <w:tcPr>
            <w:tcW w:w="1014" w:type="dxa"/>
            <w:tcBorders>
              <w:top w:val="single" w:sz="6" w:space="0" w:color="000000"/>
              <w:left w:val="single" w:sz="6" w:space="0" w:color="000000"/>
              <w:bottom w:val="single" w:sz="6" w:space="0" w:color="000000"/>
              <w:right w:val="single" w:sz="6" w:space="0" w:color="000000"/>
            </w:tcBorders>
          </w:tcPr>
          <w:p w:rsidR="00CE30E8" w:rsidRDefault="00CE30E8"/>
        </w:tc>
        <w:tc>
          <w:tcPr>
            <w:tcW w:w="1014" w:type="dxa"/>
            <w:tcBorders>
              <w:top w:val="single" w:sz="6" w:space="0" w:color="000000"/>
              <w:left w:val="single" w:sz="6" w:space="0" w:color="000000"/>
              <w:bottom w:val="single" w:sz="6" w:space="0" w:color="000000"/>
              <w:right w:val="single" w:sz="6" w:space="0" w:color="000000"/>
            </w:tcBorders>
          </w:tcPr>
          <w:p w:rsidR="00CE30E8" w:rsidRDefault="00CE30E8"/>
        </w:tc>
        <w:tc>
          <w:tcPr>
            <w:tcW w:w="1290" w:type="dxa"/>
            <w:tcBorders>
              <w:top w:val="single" w:sz="6" w:space="0" w:color="000000"/>
              <w:left w:val="single" w:sz="6" w:space="0" w:color="000000"/>
              <w:bottom w:val="single" w:sz="6" w:space="0" w:color="000000"/>
              <w:right w:val="single" w:sz="6" w:space="0" w:color="000000"/>
            </w:tcBorders>
          </w:tcPr>
          <w:p w:rsidR="00CE30E8" w:rsidRDefault="00CE30E8"/>
        </w:tc>
        <w:tc>
          <w:tcPr>
            <w:tcW w:w="1254" w:type="dxa"/>
            <w:tcBorders>
              <w:top w:val="single" w:sz="6" w:space="0" w:color="000000"/>
              <w:left w:val="single" w:sz="6" w:space="0" w:color="000000"/>
              <w:bottom w:val="single" w:sz="6" w:space="0" w:color="000000"/>
              <w:right w:val="single" w:sz="6" w:space="0" w:color="000000"/>
            </w:tcBorders>
          </w:tcPr>
          <w:p w:rsidR="00CE30E8" w:rsidRDefault="00CE30E8"/>
        </w:tc>
        <w:tc>
          <w:tcPr>
            <w:tcW w:w="1402" w:type="dxa"/>
            <w:tcBorders>
              <w:top w:val="single" w:sz="6" w:space="0" w:color="000000"/>
              <w:left w:val="single" w:sz="6" w:space="0" w:color="000000"/>
              <w:bottom w:val="single" w:sz="6" w:space="0" w:color="000000"/>
              <w:right w:val="single" w:sz="6" w:space="0" w:color="000000"/>
            </w:tcBorders>
          </w:tcPr>
          <w:p w:rsidR="00CE30E8" w:rsidRDefault="00CE30E8"/>
        </w:tc>
        <w:tc>
          <w:tcPr>
            <w:tcW w:w="1034" w:type="dxa"/>
            <w:tcBorders>
              <w:top w:val="single" w:sz="6" w:space="0" w:color="000000"/>
              <w:left w:val="single" w:sz="6" w:space="0" w:color="000000"/>
              <w:bottom w:val="single" w:sz="6" w:space="0" w:color="000000"/>
              <w:right w:val="single" w:sz="6" w:space="0" w:color="000000"/>
            </w:tcBorders>
          </w:tcPr>
          <w:p w:rsidR="00CE30E8" w:rsidRDefault="00CE30E8"/>
        </w:tc>
        <w:tc>
          <w:tcPr>
            <w:tcW w:w="1028" w:type="dxa"/>
            <w:tcBorders>
              <w:top w:val="single" w:sz="6" w:space="0" w:color="000000"/>
              <w:left w:val="single" w:sz="6" w:space="0" w:color="000000"/>
              <w:bottom w:val="single" w:sz="6" w:space="0" w:color="000000"/>
              <w:right w:val="single" w:sz="12" w:space="0" w:color="000000"/>
            </w:tcBorders>
          </w:tcPr>
          <w:p w:rsidR="00CE30E8" w:rsidRDefault="00CE30E8"/>
        </w:tc>
      </w:tr>
      <w:tr w:rsidR="00CE30E8">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CE30E8" w:rsidRDefault="00CE30E8"/>
        </w:tc>
        <w:tc>
          <w:tcPr>
            <w:tcW w:w="1014" w:type="dxa"/>
            <w:tcBorders>
              <w:top w:val="single" w:sz="6" w:space="0" w:color="000000"/>
              <w:left w:val="single" w:sz="6" w:space="0" w:color="000000"/>
              <w:bottom w:val="single" w:sz="6" w:space="0" w:color="000000"/>
              <w:right w:val="single" w:sz="6" w:space="0" w:color="000000"/>
            </w:tcBorders>
          </w:tcPr>
          <w:p w:rsidR="00CE30E8" w:rsidRDefault="00CE30E8"/>
        </w:tc>
        <w:tc>
          <w:tcPr>
            <w:tcW w:w="1014" w:type="dxa"/>
            <w:tcBorders>
              <w:top w:val="single" w:sz="6" w:space="0" w:color="000000"/>
              <w:left w:val="single" w:sz="6" w:space="0" w:color="000000"/>
              <w:bottom w:val="single" w:sz="6" w:space="0" w:color="000000"/>
              <w:right w:val="single" w:sz="6" w:space="0" w:color="000000"/>
            </w:tcBorders>
          </w:tcPr>
          <w:p w:rsidR="00CE30E8" w:rsidRDefault="00CE30E8"/>
        </w:tc>
        <w:tc>
          <w:tcPr>
            <w:tcW w:w="1290" w:type="dxa"/>
            <w:tcBorders>
              <w:top w:val="single" w:sz="6" w:space="0" w:color="000000"/>
              <w:left w:val="single" w:sz="6" w:space="0" w:color="000000"/>
              <w:bottom w:val="single" w:sz="6" w:space="0" w:color="000000"/>
              <w:right w:val="single" w:sz="6" w:space="0" w:color="000000"/>
            </w:tcBorders>
          </w:tcPr>
          <w:p w:rsidR="00CE30E8" w:rsidRDefault="00CE30E8"/>
        </w:tc>
        <w:tc>
          <w:tcPr>
            <w:tcW w:w="1254" w:type="dxa"/>
            <w:tcBorders>
              <w:top w:val="single" w:sz="6" w:space="0" w:color="000000"/>
              <w:left w:val="single" w:sz="6" w:space="0" w:color="000000"/>
              <w:bottom w:val="single" w:sz="6" w:space="0" w:color="000000"/>
              <w:right w:val="single" w:sz="6" w:space="0" w:color="000000"/>
            </w:tcBorders>
          </w:tcPr>
          <w:p w:rsidR="00CE30E8" w:rsidRDefault="00CE30E8"/>
        </w:tc>
        <w:tc>
          <w:tcPr>
            <w:tcW w:w="1402" w:type="dxa"/>
            <w:tcBorders>
              <w:top w:val="single" w:sz="6" w:space="0" w:color="000000"/>
              <w:left w:val="single" w:sz="6" w:space="0" w:color="000000"/>
              <w:bottom w:val="single" w:sz="6" w:space="0" w:color="000000"/>
              <w:right w:val="single" w:sz="6" w:space="0" w:color="000000"/>
            </w:tcBorders>
          </w:tcPr>
          <w:p w:rsidR="00CE30E8" w:rsidRDefault="00CE30E8"/>
        </w:tc>
        <w:tc>
          <w:tcPr>
            <w:tcW w:w="1034" w:type="dxa"/>
            <w:tcBorders>
              <w:top w:val="single" w:sz="6" w:space="0" w:color="000000"/>
              <w:left w:val="single" w:sz="6" w:space="0" w:color="000000"/>
              <w:bottom w:val="single" w:sz="6" w:space="0" w:color="000000"/>
              <w:right w:val="single" w:sz="6" w:space="0" w:color="000000"/>
            </w:tcBorders>
          </w:tcPr>
          <w:p w:rsidR="00CE30E8" w:rsidRDefault="00CE30E8"/>
        </w:tc>
        <w:tc>
          <w:tcPr>
            <w:tcW w:w="1028" w:type="dxa"/>
            <w:tcBorders>
              <w:top w:val="single" w:sz="6" w:space="0" w:color="000000"/>
              <w:left w:val="single" w:sz="6" w:space="0" w:color="000000"/>
              <w:bottom w:val="single" w:sz="6" w:space="0" w:color="000000"/>
              <w:right w:val="single" w:sz="12" w:space="0" w:color="000000"/>
            </w:tcBorders>
          </w:tcPr>
          <w:p w:rsidR="00CE30E8" w:rsidRDefault="00CE30E8"/>
        </w:tc>
      </w:tr>
      <w:tr w:rsidR="00CE30E8">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CE30E8" w:rsidRDefault="00CE30E8"/>
        </w:tc>
        <w:tc>
          <w:tcPr>
            <w:tcW w:w="1014" w:type="dxa"/>
            <w:tcBorders>
              <w:top w:val="single" w:sz="6" w:space="0" w:color="000000"/>
              <w:left w:val="single" w:sz="6" w:space="0" w:color="000000"/>
              <w:bottom w:val="single" w:sz="6" w:space="0" w:color="000000"/>
              <w:right w:val="single" w:sz="6" w:space="0" w:color="000000"/>
            </w:tcBorders>
          </w:tcPr>
          <w:p w:rsidR="00CE30E8" w:rsidRDefault="00CE30E8"/>
        </w:tc>
        <w:tc>
          <w:tcPr>
            <w:tcW w:w="1014" w:type="dxa"/>
            <w:tcBorders>
              <w:top w:val="single" w:sz="6" w:space="0" w:color="000000"/>
              <w:left w:val="single" w:sz="6" w:space="0" w:color="000000"/>
              <w:bottom w:val="single" w:sz="6" w:space="0" w:color="000000"/>
              <w:right w:val="single" w:sz="6" w:space="0" w:color="000000"/>
            </w:tcBorders>
          </w:tcPr>
          <w:p w:rsidR="00CE30E8" w:rsidRDefault="00CE30E8"/>
        </w:tc>
        <w:tc>
          <w:tcPr>
            <w:tcW w:w="1290" w:type="dxa"/>
            <w:tcBorders>
              <w:top w:val="single" w:sz="6" w:space="0" w:color="000000"/>
              <w:left w:val="single" w:sz="6" w:space="0" w:color="000000"/>
              <w:bottom w:val="single" w:sz="6" w:space="0" w:color="000000"/>
              <w:right w:val="single" w:sz="6" w:space="0" w:color="000000"/>
            </w:tcBorders>
          </w:tcPr>
          <w:p w:rsidR="00CE30E8" w:rsidRDefault="00CE30E8"/>
        </w:tc>
        <w:tc>
          <w:tcPr>
            <w:tcW w:w="1254" w:type="dxa"/>
            <w:tcBorders>
              <w:top w:val="single" w:sz="6" w:space="0" w:color="000000"/>
              <w:left w:val="single" w:sz="6" w:space="0" w:color="000000"/>
              <w:bottom w:val="single" w:sz="6" w:space="0" w:color="000000"/>
              <w:right w:val="single" w:sz="6" w:space="0" w:color="000000"/>
            </w:tcBorders>
          </w:tcPr>
          <w:p w:rsidR="00CE30E8" w:rsidRDefault="00CE30E8"/>
        </w:tc>
        <w:tc>
          <w:tcPr>
            <w:tcW w:w="1402" w:type="dxa"/>
            <w:tcBorders>
              <w:top w:val="single" w:sz="6" w:space="0" w:color="000000"/>
              <w:left w:val="single" w:sz="6" w:space="0" w:color="000000"/>
              <w:bottom w:val="single" w:sz="6" w:space="0" w:color="000000"/>
              <w:right w:val="single" w:sz="6" w:space="0" w:color="000000"/>
            </w:tcBorders>
          </w:tcPr>
          <w:p w:rsidR="00CE30E8" w:rsidRDefault="00CE30E8"/>
        </w:tc>
        <w:tc>
          <w:tcPr>
            <w:tcW w:w="1034" w:type="dxa"/>
            <w:tcBorders>
              <w:top w:val="single" w:sz="6" w:space="0" w:color="000000"/>
              <w:left w:val="single" w:sz="6" w:space="0" w:color="000000"/>
              <w:bottom w:val="single" w:sz="6" w:space="0" w:color="000000"/>
              <w:right w:val="single" w:sz="6" w:space="0" w:color="000000"/>
            </w:tcBorders>
          </w:tcPr>
          <w:p w:rsidR="00CE30E8" w:rsidRDefault="00CE30E8"/>
        </w:tc>
        <w:tc>
          <w:tcPr>
            <w:tcW w:w="1028" w:type="dxa"/>
            <w:tcBorders>
              <w:top w:val="single" w:sz="6" w:space="0" w:color="000000"/>
              <w:left w:val="single" w:sz="6" w:space="0" w:color="000000"/>
              <w:bottom w:val="single" w:sz="6" w:space="0" w:color="000000"/>
              <w:right w:val="single" w:sz="12" w:space="0" w:color="000000"/>
            </w:tcBorders>
          </w:tcPr>
          <w:p w:rsidR="00CE30E8" w:rsidRDefault="00CE30E8"/>
        </w:tc>
      </w:tr>
      <w:tr w:rsidR="00CE30E8">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CE30E8" w:rsidRDefault="00CE30E8"/>
        </w:tc>
        <w:tc>
          <w:tcPr>
            <w:tcW w:w="1014" w:type="dxa"/>
            <w:tcBorders>
              <w:top w:val="single" w:sz="6" w:space="0" w:color="000000"/>
              <w:left w:val="single" w:sz="6" w:space="0" w:color="000000"/>
              <w:bottom w:val="single" w:sz="6" w:space="0" w:color="000000"/>
              <w:right w:val="single" w:sz="6" w:space="0" w:color="000000"/>
            </w:tcBorders>
          </w:tcPr>
          <w:p w:rsidR="00CE30E8" w:rsidRDefault="00CE30E8"/>
        </w:tc>
        <w:tc>
          <w:tcPr>
            <w:tcW w:w="1014" w:type="dxa"/>
            <w:tcBorders>
              <w:top w:val="single" w:sz="6" w:space="0" w:color="000000"/>
              <w:left w:val="single" w:sz="6" w:space="0" w:color="000000"/>
              <w:bottom w:val="single" w:sz="6" w:space="0" w:color="000000"/>
              <w:right w:val="single" w:sz="6" w:space="0" w:color="000000"/>
            </w:tcBorders>
          </w:tcPr>
          <w:p w:rsidR="00CE30E8" w:rsidRDefault="00CE30E8"/>
        </w:tc>
        <w:tc>
          <w:tcPr>
            <w:tcW w:w="1290" w:type="dxa"/>
            <w:tcBorders>
              <w:top w:val="single" w:sz="6" w:space="0" w:color="000000"/>
              <w:left w:val="single" w:sz="6" w:space="0" w:color="000000"/>
              <w:bottom w:val="single" w:sz="6" w:space="0" w:color="000000"/>
              <w:right w:val="single" w:sz="6" w:space="0" w:color="000000"/>
            </w:tcBorders>
          </w:tcPr>
          <w:p w:rsidR="00CE30E8" w:rsidRDefault="00CE30E8"/>
        </w:tc>
        <w:tc>
          <w:tcPr>
            <w:tcW w:w="1254" w:type="dxa"/>
            <w:tcBorders>
              <w:top w:val="single" w:sz="6" w:space="0" w:color="000000"/>
              <w:left w:val="single" w:sz="6" w:space="0" w:color="000000"/>
              <w:bottom w:val="single" w:sz="6" w:space="0" w:color="000000"/>
              <w:right w:val="single" w:sz="6" w:space="0" w:color="000000"/>
            </w:tcBorders>
          </w:tcPr>
          <w:p w:rsidR="00CE30E8" w:rsidRDefault="00CE30E8"/>
        </w:tc>
        <w:tc>
          <w:tcPr>
            <w:tcW w:w="1402" w:type="dxa"/>
            <w:tcBorders>
              <w:top w:val="single" w:sz="6" w:space="0" w:color="000000"/>
              <w:left w:val="single" w:sz="6" w:space="0" w:color="000000"/>
              <w:bottom w:val="single" w:sz="6" w:space="0" w:color="000000"/>
              <w:right w:val="single" w:sz="6" w:space="0" w:color="000000"/>
            </w:tcBorders>
          </w:tcPr>
          <w:p w:rsidR="00CE30E8" w:rsidRDefault="00CE30E8"/>
        </w:tc>
        <w:tc>
          <w:tcPr>
            <w:tcW w:w="1034" w:type="dxa"/>
            <w:tcBorders>
              <w:top w:val="single" w:sz="6" w:space="0" w:color="000000"/>
              <w:left w:val="single" w:sz="6" w:space="0" w:color="000000"/>
              <w:bottom w:val="single" w:sz="6" w:space="0" w:color="000000"/>
              <w:right w:val="single" w:sz="6" w:space="0" w:color="000000"/>
            </w:tcBorders>
          </w:tcPr>
          <w:p w:rsidR="00CE30E8" w:rsidRDefault="00CE30E8"/>
        </w:tc>
        <w:tc>
          <w:tcPr>
            <w:tcW w:w="1028" w:type="dxa"/>
            <w:tcBorders>
              <w:top w:val="single" w:sz="6" w:space="0" w:color="000000"/>
              <w:left w:val="single" w:sz="6" w:space="0" w:color="000000"/>
              <w:bottom w:val="single" w:sz="6" w:space="0" w:color="000000"/>
              <w:right w:val="single" w:sz="12" w:space="0" w:color="000000"/>
            </w:tcBorders>
          </w:tcPr>
          <w:p w:rsidR="00CE30E8" w:rsidRDefault="00CE30E8"/>
        </w:tc>
      </w:tr>
      <w:tr w:rsidR="00CE30E8">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CE30E8" w:rsidRDefault="00CE30E8"/>
        </w:tc>
        <w:tc>
          <w:tcPr>
            <w:tcW w:w="1014" w:type="dxa"/>
            <w:tcBorders>
              <w:top w:val="single" w:sz="6" w:space="0" w:color="000000"/>
              <w:left w:val="single" w:sz="6" w:space="0" w:color="000000"/>
              <w:bottom w:val="single" w:sz="6" w:space="0" w:color="000000"/>
              <w:right w:val="single" w:sz="6" w:space="0" w:color="000000"/>
            </w:tcBorders>
          </w:tcPr>
          <w:p w:rsidR="00CE30E8" w:rsidRDefault="00CE30E8"/>
        </w:tc>
        <w:tc>
          <w:tcPr>
            <w:tcW w:w="1014" w:type="dxa"/>
            <w:tcBorders>
              <w:top w:val="single" w:sz="6" w:space="0" w:color="000000"/>
              <w:left w:val="single" w:sz="6" w:space="0" w:color="000000"/>
              <w:bottom w:val="single" w:sz="6" w:space="0" w:color="000000"/>
              <w:right w:val="single" w:sz="6" w:space="0" w:color="000000"/>
            </w:tcBorders>
          </w:tcPr>
          <w:p w:rsidR="00CE30E8" w:rsidRDefault="00CE30E8"/>
        </w:tc>
        <w:tc>
          <w:tcPr>
            <w:tcW w:w="1290" w:type="dxa"/>
            <w:tcBorders>
              <w:top w:val="single" w:sz="6" w:space="0" w:color="000000"/>
              <w:left w:val="single" w:sz="6" w:space="0" w:color="000000"/>
              <w:bottom w:val="single" w:sz="6" w:space="0" w:color="000000"/>
              <w:right w:val="single" w:sz="6" w:space="0" w:color="000000"/>
            </w:tcBorders>
          </w:tcPr>
          <w:p w:rsidR="00CE30E8" w:rsidRDefault="00CE30E8"/>
        </w:tc>
        <w:tc>
          <w:tcPr>
            <w:tcW w:w="1254" w:type="dxa"/>
            <w:tcBorders>
              <w:top w:val="single" w:sz="6" w:space="0" w:color="000000"/>
              <w:left w:val="single" w:sz="6" w:space="0" w:color="000000"/>
              <w:bottom w:val="single" w:sz="6" w:space="0" w:color="000000"/>
              <w:right w:val="single" w:sz="6" w:space="0" w:color="000000"/>
            </w:tcBorders>
          </w:tcPr>
          <w:p w:rsidR="00CE30E8" w:rsidRDefault="00CE30E8"/>
        </w:tc>
        <w:tc>
          <w:tcPr>
            <w:tcW w:w="1402" w:type="dxa"/>
            <w:tcBorders>
              <w:top w:val="single" w:sz="6" w:space="0" w:color="000000"/>
              <w:left w:val="single" w:sz="6" w:space="0" w:color="000000"/>
              <w:bottom w:val="single" w:sz="6" w:space="0" w:color="000000"/>
              <w:right w:val="single" w:sz="6" w:space="0" w:color="000000"/>
            </w:tcBorders>
          </w:tcPr>
          <w:p w:rsidR="00CE30E8" w:rsidRDefault="00CE30E8"/>
        </w:tc>
        <w:tc>
          <w:tcPr>
            <w:tcW w:w="1034" w:type="dxa"/>
            <w:tcBorders>
              <w:top w:val="single" w:sz="6" w:space="0" w:color="000000"/>
              <w:left w:val="single" w:sz="6" w:space="0" w:color="000000"/>
              <w:bottom w:val="single" w:sz="6" w:space="0" w:color="000000"/>
              <w:right w:val="single" w:sz="6" w:space="0" w:color="000000"/>
            </w:tcBorders>
          </w:tcPr>
          <w:p w:rsidR="00CE30E8" w:rsidRDefault="00CE30E8"/>
        </w:tc>
        <w:tc>
          <w:tcPr>
            <w:tcW w:w="1028" w:type="dxa"/>
            <w:tcBorders>
              <w:top w:val="single" w:sz="6" w:space="0" w:color="000000"/>
              <w:left w:val="single" w:sz="6" w:space="0" w:color="000000"/>
              <w:bottom w:val="single" w:sz="6" w:space="0" w:color="000000"/>
              <w:right w:val="single" w:sz="12" w:space="0" w:color="000000"/>
            </w:tcBorders>
          </w:tcPr>
          <w:p w:rsidR="00CE30E8" w:rsidRDefault="00CE30E8"/>
        </w:tc>
      </w:tr>
      <w:tr w:rsidR="00CE30E8">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CE30E8" w:rsidRDefault="00CE30E8"/>
        </w:tc>
        <w:tc>
          <w:tcPr>
            <w:tcW w:w="1014" w:type="dxa"/>
            <w:tcBorders>
              <w:top w:val="single" w:sz="6" w:space="0" w:color="000000"/>
              <w:left w:val="single" w:sz="6" w:space="0" w:color="000000"/>
              <w:bottom w:val="single" w:sz="6" w:space="0" w:color="000000"/>
              <w:right w:val="single" w:sz="6" w:space="0" w:color="000000"/>
            </w:tcBorders>
          </w:tcPr>
          <w:p w:rsidR="00CE30E8" w:rsidRDefault="00CE30E8"/>
        </w:tc>
        <w:tc>
          <w:tcPr>
            <w:tcW w:w="1014" w:type="dxa"/>
            <w:tcBorders>
              <w:top w:val="single" w:sz="6" w:space="0" w:color="000000"/>
              <w:left w:val="single" w:sz="6" w:space="0" w:color="000000"/>
              <w:bottom w:val="single" w:sz="6" w:space="0" w:color="000000"/>
              <w:right w:val="single" w:sz="6" w:space="0" w:color="000000"/>
            </w:tcBorders>
          </w:tcPr>
          <w:p w:rsidR="00CE30E8" w:rsidRDefault="00CE30E8"/>
        </w:tc>
        <w:tc>
          <w:tcPr>
            <w:tcW w:w="1290" w:type="dxa"/>
            <w:tcBorders>
              <w:top w:val="single" w:sz="6" w:space="0" w:color="000000"/>
              <w:left w:val="single" w:sz="6" w:space="0" w:color="000000"/>
              <w:bottom w:val="single" w:sz="6" w:space="0" w:color="000000"/>
              <w:right w:val="single" w:sz="6" w:space="0" w:color="000000"/>
            </w:tcBorders>
          </w:tcPr>
          <w:p w:rsidR="00CE30E8" w:rsidRDefault="00CE30E8"/>
        </w:tc>
        <w:tc>
          <w:tcPr>
            <w:tcW w:w="1254" w:type="dxa"/>
            <w:tcBorders>
              <w:top w:val="single" w:sz="6" w:space="0" w:color="000000"/>
              <w:left w:val="single" w:sz="6" w:space="0" w:color="000000"/>
              <w:bottom w:val="single" w:sz="6" w:space="0" w:color="000000"/>
              <w:right w:val="single" w:sz="6" w:space="0" w:color="000000"/>
            </w:tcBorders>
          </w:tcPr>
          <w:p w:rsidR="00CE30E8" w:rsidRDefault="00CE30E8"/>
        </w:tc>
        <w:tc>
          <w:tcPr>
            <w:tcW w:w="1402" w:type="dxa"/>
            <w:tcBorders>
              <w:top w:val="single" w:sz="6" w:space="0" w:color="000000"/>
              <w:left w:val="single" w:sz="6" w:space="0" w:color="000000"/>
              <w:bottom w:val="single" w:sz="6" w:space="0" w:color="000000"/>
              <w:right w:val="single" w:sz="6" w:space="0" w:color="000000"/>
            </w:tcBorders>
          </w:tcPr>
          <w:p w:rsidR="00CE30E8" w:rsidRDefault="00CE30E8"/>
        </w:tc>
        <w:tc>
          <w:tcPr>
            <w:tcW w:w="1034" w:type="dxa"/>
            <w:tcBorders>
              <w:top w:val="single" w:sz="6" w:space="0" w:color="000000"/>
              <w:left w:val="single" w:sz="6" w:space="0" w:color="000000"/>
              <w:bottom w:val="single" w:sz="6" w:space="0" w:color="000000"/>
              <w:right w:val="single" w:sz="6" w:space="0" w:color="000000"/>
            </w:tcBorders>
          </w:tcPr>
          <w:p w:rsidR="00CE30E8" w:rsidRDefault="00CE30E8"/>
        </w:tc>
        <w:tc>
          <w:tcPr>
            <w:tcW w:w="1028" w:type="dxa"/>
            <w:tcBorders>
              <w:top w:val="single" w:sz="6" w:space="0" w:color="000000"/>
              <w:left w:val="single" w:sz="6" w:space="0" w:color="000000"/>
              <w:bottom w:val="single" w:sz="6" w:space="0" w:color="000000"/>
              <w:right w:val="single" w:sz="12" w:space="0" w:color="000000"/>
            </w:tcBorders>
          </w:tcPr>
          <w:p w:rsidR="00CE30E8" w:rsidRDefault="00CE30E8"/>
        </w:tc>
      </w:tr>
      <w:tr w:rsidR="00CE30E8">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CE30E8" w:rsidRDefault="00CE30E8"/>
        </w:tc>
        <w:tc>
          <w:tcPr>
            <w:tcW w:w="1014" w:type="dxa"/>
            <w:tcBorders>
              <w:top w:val="single" w:sz="6" w:space="0" w:color="000000"/>
              <w:left w:val="single" w:sz="6" w:space="0" w:color="000000"/>
              <w:bottom w:val="single" w:sz="6" w:space="0" w:color="000000"/>
              <w:right w:val="single" w:sz="6" w:space="0" w:color="000000"/>
            </w:tcBorders>
          </w:tcPr>
          <w:p w:rsidR="00CE30E8" w:rsidRDefault="00CE30E8"/>
        </w:tc>
        <w:tc>
          <w:tcPr>
            <w:tcW w:w="1014" w:type="dxa"/>
            <w:tcBorders>
              <w:top w:val="single" w:sz="6" w:space="0" w:color="000000"/>
              <w:left w:val="single" w:sz="6" w:space="0" w:color="000000"/>
              <w:bottom w:val="single" w:sz="6" w:space="0" w:color="000000"/>
              <w:right w:val="single" w:sz="6" w:space="0" w:color="000000"/>
            </w:tcBorders>
          </w:tcPr>
          <w:p w:rsidR="00CE30E8" w:rsidRDefault="00CE30E8"/>
        </w:tc>
        <w:tc>
          <w:tcPr>
            <w:tcW w:w="1290" w:type="dxa"/>
            <w:tcBorders>
              <w:top w:val="single" w:sz="6" w:space="0" w:color="000000"/>
              <w:left w:val="single" w:sz="6" w:space="0" w:color="000000"/>
              <w:bottom w:val="single" w:sz="6" w:space="0" w:color="000000"/>
              <w:right w:val="single" w:sz="6" w:space="0" w:color="000000"/>
            </w:tcBorders>
          </w:tcPr>
          <w:p w:rsidR="00CE30E8" w:rsidRDefault="00CE30E8"/>
        </w:tc>
        <w:tc>
          <w:tcPr>
            <w:tcW w:w="1254" w:type="dxa"/>
            <w:tcBorders>
              <w:top w:val="single" w:sz="6" w:space="0" w:color="000000"/>
              <w:left w:val="single" w:sz="6" w:space="0" w:color="000000"/>
              <w:bottom w:val="single" w:sz="6" w:space="0" w:color="000000"/>
              <w:right w:val="single" w:sz="6" w:space="0" w:color="000000"/>
            </w:tcBorders>
          </w:tcPr>
          <w:p w:rsidR="00CE30E8" w:rsidRDefault="00CE30E8"/>
        </w:tc>
        <w:tc>
          <w:tcPr>
            <w:tcW w:w="1402" w:type="dxa"/>
            <w:tcBorders>
              <w:top w:val="single" w:sz="6" w:space="0" w:color="000000"/>
              <w:left w:val="single" w:sz="6" w:space="0" w:color="000000"/>
              <w:bottom w:val="single" w:sz="6" w:space="0" w:color="000000"/>
              <w:right w:val="single" w:sz="6" w:space="0" w:color="000000"/>
            </w:tcBorders>
          </w:tcPr>
          <w:p w:rsidR="00CE30E8" w:rsidRDefault="00CE30E8"/>
        </w:tc>
        <w:tc>
          <w:tcPr>
            <w:tcW w:w="1034" w:type="dxa"/>
            <w:tcBorders>
              <w:top w:val="single" w:sz="6" w:space="0" w:color="000000"/>
              <w:left w:val="single" w:sz="6" w:space="0" w:color="000000"/>
              <w:bottom w:val="single" w:sz="6" w:space="0" w:color="000000"/>
              <w:right w:val="single" w:sz="6" w:space="0" w:color="000000"/>
            </w:tcBorders>
          </w:tcPr>
          <w:p w:rsidR="00CE30E8" w:rsidRDefault="00CE30E8"/>
        </w:tc>
        <w:tc>
          <w:tcPr>
            <w:tcW w:w="1028" w:type="dxa"/>
            <w:tcBorders>
              <w:top w:val="single" w:sz="6" w:space="0" w:color="000000"/>
              <w:left w:val="single" w:sz="6" w:space="0" w:color="000000"/>
              <w:bottom w:val="single" w:sz="6" w:space="0" w:color="000000"/>
              <w:right w:val="single" w:sz="12" w:space="0" w:color="000000"/>
            </w:tcBorders>
          </w:tcPr>
          <w:p w:rsidR="00CE30E8" w:rsidRDefault="00CE30E8"/>
        </w:tc>
      </w:tr>
      <w:tr w:rsidR="00CE30E8">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CE30E8" w:rsidRDefault="00CE30E8"/>
        </w:tc>
        <w:tc>
          <w:tcPr>
            <w:tcW w:w="1014" w:type="dxa"/>
            <w:tcBorders>
              <w:top w:val="single" w:sz="6" w:space="0" w:color="000000"/>
              <w:left w:val="single" w:sz="6" w:space="0" w:color="000000"/>
              <w:bottom w:val="single" w:sz="6" w:space="0" w:color="000000"/>
              <w:right w:val="single" w:sz="6" w:space="0" w:color="000000"/>
            </w:tcBorders>
          </w:tcPr>
          <w:p w:rsidR="00CE30E8" w:rsidRDefault="00CE30E8"/>
        </w:tc>
        <w:tc>
          <w:tcPr>
            <w:tcW w:w="1014" w:type="dxa"/>
            <w:tcBorders>
              <w:top w:val="single" w:sz="6" w:space="0" w:color="000000"/>
              <w:left w:val="single" w:sz="6" w:space="0" w:color="000000"/>
              <w:bottom w:val="single" w:sz="6" w:space="0" w:color="000000"/>
              <w:right w:val="single" w:sz="6" w:space="0" w:color="000000"/>
            </w:tcBorders>
          </w:tcPr>
          <w:p w:rsidR="00CE30E8" w:rsidRDefault="00CE30E8"/>
        </w:tc>
        <w:tc>
          <w:tcPr>
            <w:tcW w:w="1290" w:type="dxa"/>
            <w:tcBorders>
              <w:top w:val="single" w:sz="6" w:space="0" w:color="000000"/>
              <w:left w:val="single" w:sz="6" w:space="0" w:color="000000"/>
              <w:bottom w:val="single" w:sz="6" w:space="0" w:color="000000"/>
              <w:right w:val="single" w:sz="6" w:space="0" w:color="000000"/>
            </w:tcBorders>
          </w:tcPr>
          <w:p w:rsidR="00CE30E8" w:rsidRDefault="00CE30E8"/>
        </w:tc>
        <w:tc>
          <w:tcPr>
            <w:tcW w:w="1254" w:type="dxa"/>
            <w:tcBorders>
              <w:top w:val="single" w:sz="6" w:space="0" w:color="000000"/>
              <w:left w:val="single" w:sz="6" w:space="0" w:color="000000"/>
              <w:bottom w:val="single" w:sz="6" w:space="0" w:color="000000"/>
              <w:right w:val="single" w:sz="6" w:space="0" w:color="000000"/>
            </w:tcBorders>
          </w:tcPr>
          <w:p w:rsidR="00CE30E8" w:rsidRDefault="00CE30E8"/>
        </w:tc>
        <w:tc>
          <w:tcPr>
            <w:tcW w:w="1402" w:type="dxa"/>
            <w:tcBorders>
              <w:top w:val="single" w:sz="6" w:space="0" w:color="000000"/>
              <w:left w:val="single" w:sz="6" w:space="0" w:color="000000"/>
              <w:bottom w:val="single" w:sz="6" w:space="0" w:color="000000"/>
              <w:right w:val="single" w:sz="6" w:space="0" w:color="000000"/>
            </w:tcBorders>
          </w:tcPr>
          <w:p w:rsidR="00CE30E8" w:rsidRDefault="00CE30E8"/>
        </w:tc>
        <w:tc>
          <w:tcPr>
            <w:tcW w:w="1034" w:type="dxa"/>
            <w:tcBorders>
              <w:top w:val="single" w:sz="6" w:space="0" w:color="000000"/>
              <w:left w:val="single" w:sz="6" w:space="0" w:color="000000"/>
              <w:bottom w:val="single" w:sz="6" w:space="0" w:color="000000"/>
              <w:right w:val="single" w:sz="6" w:space="0" w:color="000000"/>
            </w:tcBorders>
          </w:tcPr>
          <w:p w:rsidR="00CE30E8" w:rsidRDefault="00CE30E8"/>
        </w:tc>
        <w:tc>
          <w:tcPr>
            <w:tcW w:w="1028" w:type="dxa"/>
            <w:tcBorders>
              <w:top w:val="single" w:sz="6" w:space="0" w:color="000000"/>
              <w:left w:val="single" w:sz="6" w:space="0" w:color="000000"/>
              <w:bottom w:val="single" w:sz="6" w:space="0" w:color="000000"/>
              <w:right w:val="single" w:sz="12" w:space="0" w:color="000000"/>
            </w:tcBorders>
          </w:tcPr>
          <w:p w:rsidR="00CE30E8" w:rsidRDefault="00CE30E8"/>
        </w:tc>
      </w:tr>
      <w:tr w:rsidR="00CE30E8">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CE30E8" w:rsidRDefault="00CE30E8"/>
        </w:tc>
        <w:tc>
          <w:tcPr>
            <w:tcW w:w="1014" w:type="dxa"/>
            <w:tcBorders>
              <w:top w:val="single" w:sz="6" w:space="0" w:color="000000"/>
              <w:left w:val="single" w:sz="6" w:space="0" w:color="000000"/>
              <w:bottom w:val="single" w:sz="6" w:space="0" w:color="000000"/>
              <w:right w:val="single" w:sz="6" w:space="0" w:color="000000"/>
            </w:tcBorders>
          </w:tcPr>
          <w:p w:rsidR="00CE30E8" w:rsidRDefault="00CE30E8"/>
        </w:tc>
        <w:tc>
          <w:tcPr>
            <w:tcW w:w="1014" w:type="dxa"/>
            <w:tcBorders>
              <w:top w:val="single" w:sz="6" w:space="0" w:color="000000"/>
              <w:left w:val="single" w:sz="6" w:space="0" w:color="000000"/>
              <w:bottom w:val="single" w:sz="6" w:space="0" w:color="000000"/>
              <w:right w:val="single" w:sz="6" w:space="0" w:color="000000"/>
            </w:tcBorders>
          </w:tcPr>
          <w:p w:rsidR="00CE30E8" w:rsidRDefault="00CE30E8"/>
        </w:tc>
        <w:tc>
          <w:tcPr>
            <w:tcW w:w="1290" w:type="dxa"/>
            <w:tcBorders>
              <w:top w:val="single" w:sz="6" w:space="0" w:color="000000"/>
              <w:left w:val="single" w:sz="6" w:space="0" w:color="000000"/>
              <w:bottom w:val="single" w:sz="6" w:space="0" w:color="000000"/>
              <w:right w:val="single" w:sz="6" w:space="0" w:color="000000"/>
            </w:tcBorders>
          </w:tcPr>
          <w:p w:rsidR="00CE30E8" w:rsidRDefault="00CE30E8"/>
        </w:tc>
        <w:tc>
          <w:tcPr>
            <w:tcW w:w="1254" w:type="dxa"/>
            <w:tcBorders>
              <w:top w:val="single" w:sz="6" w:space="0" w:color="000000"/>
              <w:left w:val="single" w:sz="6" w:space="0" w:color="000000"/>
              <w:bottom w:val="single" w:sz="6" w:space="0" w:color="000000"/>
              <w:right w:val="single" w:sz="6" w:space="0" w:color="000000"/>
            </w:tcBorders>
          </w:tcPr>
          <w:p w:rsidR="00CE30E8" w:rsidRDefault="00CE30E8"/>
        </w:tc>
        <w:tc>
          <w:tcPr>
            <w:tcW w:w="1402" w:type="dxa"/>
            <w:tcBorders>
              <w:top w:val="single" w:sz="6" w:space="0" w:color="000000"/>
              <w:left w:val="single" w:sz="6" w:space="0" w:color="000000"/>
              <w:bottom w:val="single" w:sz="6" w:space="0" w:color="000000"/>
              <w:right w:val="single" w:sz="6" w:space="0" w:color="000000"/>
            </w:tcBorders>
          </w:tcPr>
          <w:p w:rsidR="00CE30E8" w:rsidRDefault="00CE30E8"/>
        </w:tc>
        <w:tc>
          <w:tcPr>
            <w:tcW w:w="1034" w:type="dxa"/>
            <w:tcBorders>
              <w:top w:val="single" w:sz="6" w:space="0" w:color="000000"/>
              <w:left w:val="single" w:sz="6" w:space="0" w:color="000000"/>
              <w:bottom w:val="single" w:sz="6" w:space="0" w:color="000000"/>
              <w:right w:val="single" w:sz="6" w:space="0" w:color="000000"/>
            </w:tcBorders>
          </w:tcPr>
          <w:p w:rsidR="00CE30E8" w:rsidRDefault="00CE30E8"/>
        </w:tc>
        <w:tc>
          <w:tcPr>
            <w:tcW w:w="1028" w:type="dxa"/>
            <w:tcBorders>
              <w:top w:val="single" w:sz="6" w:space="0" w:color="000000"/>
              <w:left w:val="single" w:sz="6" w:space="0" w:color="000000"/>
              <w:bottom w:val="single" w:sz="6" w:space="0" w:color="000000"/>
              <w:right w:val="single" w:sz="12" w:space="0" w:color="000000"/>
            </w:tcBorders>
          </w:tcPr>
          <w:p w:rsidR="00CE30E8" w:rsidRDefault="00CE30E8"/>
        </w:tc>
      </w:tr>
      <w:tr w:rsidR="00CE30E8">
        <w:trPr>
          <w:trHeight w:hRule="exact" w:val="637"/>
        </w:trPr>
        <w:tc>
          <w:tcPr>
            <w:tcW w:w="4332" w:type="dxa"/>
            <w:gridSpan w:val="4"/>
            <w:tcBorders>
              <w:top w:val="single" w:sz="6" w:space="0" w:color="000000"/>
              <w:left w:val="single" w:sz="12" w:space="0" w:color="000000"/>
              <w:bottom w:val="single" w:sz="12" w:space="0" w:color="000000"/>
              <w:right w:val="single" w:sz="6" w:space="0" w:color="000000"/>
            </w:tcBorders>
            <w:vAlign w:val="center"/>
          </w:tcPr>
          <w:p w:rsidR="00CE30E8" w:rsidRDefault="001B344B">
            <w:pPr>
              <w:pStyle w:val="TableParagraph"/>
              <w:spacing w:before="128"/>
              <w:ind w:left="1164"/>
              <w:jc w:val="center"/>
              <w:rPr>
                <w:rFonts w:ascii="宋体" w:eastAsia="宋体" w:hAnsi="宋体" w:cs="宋体"/>
                <w:color w:val="FF0000"/>
                <w:sz w:val="21"/>
                <w:szCs w:val="21"/>
              </w:rPr>
            </w:pPr>
            <w:proofErr w:type="spellStart"/>
            <w:r>
              <w:rPr>
                <w:rFonts w:ascii="宋体" w:eastAsia="宋体" w:hAnsi="宋体" w:cs="宋体"/>
                <w:color w:val="FF0000"/>
                <w:sz w:val="21"/>
                <w:szCs w:val="21"/>
              </w:rPr>
              <w:t>招标人公布的要约价</w:t>
            </w:r>
            <w:proofErr w:type="spellEnd"/>
          </w:p>
        </w:tc>
        <w:tc>
          <w:tcPr>
            <w:tcW w:w="1254" w:type="dxa"/>
            <w:tcBorders>
              <w:top w:val="single" w:sz="6" w:space="0" w:color="000000"/>
              <w:left w:val="single" w:sz="6" w:space="0" w:color="000000"/>
              <w:bottom w:val="single" w:sz="12" w:space="0" w:color="000000"/>
              <w:right w:val="single" w:sz="6" w:space="0" w:color="000000"/>
            </w:tcBorders>
            <w:vAlign w:val="center"/>
          </w:tcPr>
          <w:p w:rsidR="00CE30E8" w:rsidRDefault="001B344B">
            <w:pPr>
              <w:pStyle w:val="TableParagraph"/>
              <w:jc w:val="center"/>
              <w:rPr>
                <w:rFonts w:ascii="宋体" w:eastAsia="宋体" w:hAnsi="宋体" w:cs="宋体"/>
                <w:color w:val="FF0000"/>
                <w:sz w:val="21"/>
                <w:szCs w:val="21"/>
              </w:rPr>
            </w:pPr>
            <w:r>
              <w:rPr>
                <w:rFonts w:ascii="宋体" w:eastAsia="宋体" w:hAnsi="宋体" w:cs="宋体" w:hint="eastAsia"/>
                <w:color w:val="FF0000"/>
                <w:sz w:val="21"/>
                <w:szCs w:val="21"/>
              </w:rPr>
              <w:t>元</w:t>
            </w:r>
          </w:p>
        </w:tc>
        <w:tc>
          <w:tcPr>
            <w:tcW w:w="1402" w:type="dxa"/>
            <w:tcBorders>
              <w:top w:val="single" w:sz="6" w:space="0" w:color="000000"/>
              <w:left w:val="single" w:sz="6" w:space="0" w:color="000000"/>
              <w:bottom w:val="single" w:sz="12" w:space="0" w:color="000000"/>
              <w:right w:val="single" w:sz="6" w:space="0" w:color="000000"/>
            </w:tcBorders>
          </w:tcPr>
          <w:p w:rsidR="00CE30E8" w:rsidRDefault="00CE30E8"/>
        </w:tc>
        <w:tc>
          <w:tcPr>
            <w:tcW w:w="1034" w:type="dxa"/>
            <w:tcBorders>
              <w:top w:val="single" w:sz="6" w:space="0" w:color="000000"/>
              <w:left w:val="single" w:sz="6" w:space="0" w:color="000000"/>
              <w:bottom w:val="single" w:sz="12" w:space="0" w:color="000000"/>
              <w:right w:val="single" w:sz="6" w:space="0" w:color="000000"/>
            </w:tcBorders>
          </w:tcPr>
          <w:p w:rsidR="00CE30E8" w:rsidRDefault="00CE30E8"/>
        </w:tc>
        <w:tc>
          <w:tcPr>
            <w:tcW w:w="1028" w:type="dxa"/>
            <w:tcBorders>
              <w:top w:val="single" w:sz="6" w:space="0" w:color="000000"/>
              <w:left w:val="single" w:sz="6" w:space="0" w:color="000000"/>
              <w:bottom w:val="single" w:sz="12" w:space="0" w:color="000000"/>
              <w:right w:val="single" w:sz="12" w:space="0" w:color="000000"/>
            </w:tcBorders>
          </w:tcPr>
          <w:p w:rsidR="00CE30E8" w:rsidRDefault="00CE30E8"/>
        </w:tc>
      </w:tr>
    </w:tbl>
    <w:p w:rsidR="00CE30E8" w:rsidRDefault="00CE30E8">
      <w:pPr>
        <w:spacing w:before="12"/>
        <w:rPr>
          <w:rFonts w:ascii="宋体" w:eastAsia="宋体" w:hAnsi="宋体" w:cs="宋体"/>
          <w:sz w:val="18"/>
          <w:szCs w:val="18"/>
        </w:rPr>
      </w:pPr>
    </w:p>
    <w:p w:rsidR="00CE30E8" w:rsidRDefault="001B344B">
      <w:pPr>
        <w:pStyle w:val="a5"/>
        <w:tabs>
          <w:tab w:val="left" w:pos="939"/>
          <w:tab w:val="left" w:pos="1659"/>
          <w:tab w:val="left" w:pos="3099"/>
          <w:tab w:val="left" w:pos="4899"/>
        </w:tabs>
        <w:spacing w:before="0" w:line="478" w:lineRule="auto"/>
        <w:ind w:left="0"/>
        <w:rPr>
          <w:lang w:eastAsia="zh-CN"/>
        </w:rPr>
      </w:pPr>
      <w:r>
        <w:rPr>
          <w:lang w:eastAsia="zh-CN"/>
        </w:rPr>
        <w:t>招标人代表：</w:t>
      </w:r>
      <w:r>
        <w:rPr>
          <w:lang w:eastAsia="zh-CN"/>
        </w:rPr>
        <w:tab/>
        <w:t>记录人：</w:t>
      </w:r>
      <w:r>
        <w:rPr>
          <w:lang w:eastAsia="zh-CN"/>
        </w:rPr>
        <w:tab/>
        <w:t xml:space="preserve">监标人： </w:t>
      </w:r>
    </w:p>
    <w:p w:rsidR="00CE30E8" w:rsidRDefault="00CE30E8">
      <w:pPr>
        <w:pStyle w:val="a5"/>
        <w:tabs>
          <w:tab w:val="left" w:pos="939"/>
          <w:tab w:val="left" w:pos="1659"/>
          <w:tab w:val="left" w:pos="3099"/>
          <w:tab w:val="left" w:pos="4899"/>
        </w:tabs>
        <w:spacing w:before="0" w:line="477" w:lineRule="auto"/>
        <w:ind w:left="340" w:right="3599"/>
        <w:rPr>
          <w:lang w:eastAsia="zh-CN"/>
        </w:rPr>
      </w:pPr>
    </w:p>
    <w:p w:rsidR="00CE30E8" w:rsidRDefault="00CE30E8">
      <w:pPr>
        <w:pStyle w:val="a5"/>
        <w:tabs>
          <w:tab w:val="left" w:pos="939"/>
          <w:tab w:val="left" w:pos="1659"/>
          <w:tab w:val="left" w:pos="3099"/>
          <w:tab w:val="left" w:pos="4899"/>
        </w:tabs>
        <w:spacing w:before="0" w:line="477" w:lineRule="auto"/>
        <w:ind w:left="340" w:right="3599"/>
        <w:rPr>
          <w:lang w:eastAsia="zh-CN"/>
        </w:rPr>
      </w:pPr>
    </w:p>
    <w:p w:rsidR="00CE30E8" w:rsidRDefault="00CE30E8">
      <w:pPr>
        <w:pStyle w:val="a5"/>
        <w:tabs>
          <w:tab w:val="left" w:pos="939"/>
          <w:tab w:val="left" w:pos="1659"/>
          <w:tab w:val="left" w:pos="3099"/>
          <w:tab w:val="left" w:pos="4899"/>
        </w:tabs>
        <w:spacing w:before="0" w:line="477" w:lineRule="auto"/>
        <w:ind w:left="340" w:right="3599"/>
        <w:rPr>
          <w:lang w:eastAsia="zh-CN"/>
        </w:rPr>
      </w:pPr>
    </w:p>
    <w:p w:rsidR="00CE30E8" w:rsidRDefault="00CE30E8">
      <w:pPr>
        <w:pStyle w:val="a5"/>
        <w:tabs>
          <w:tab w:val="left" w:pos="939"/>
          <w:tab w:val="left" w:pos="1659"/>
          <w:tab w:val="left" w:pos="3099"/>
          <w:tab w:val="left" w:pos="4899"/>
        </w:tabs>
        <w:spacing w:before="0" w:line="477" w:lineRule="auto"/>
        <w:ind w:left="0" w:right="3599"/>
        <w:rPr>
          <w:lang w:eastAsia="zh-CN"/>
        </w:rPr>
      </w:pPr>
    </w:p>
    <w:p w:rsidR="00CE30E8" w:rsidRDefault="001B344B">
      <w:pPr>
        <w:spacing w:line="360" w:lineRule="exact"/>
        <w:jc w:val="both"/>
        <w:rPr>
          <w:rFonts w:asciiTheme="minorEastAsia" w:hAnsiTheme="minorEastAsia" w:cs="宋体"/>
          <w:b/>
          <w:bCs/>
          <w:sz w:val="28"/>
          <w:szCs w:val="28"/>
          <w:lang w:eastAsia="zh-CN"/>
        </w:rPr>
      </w:pPr>
      <w:bookmarkStart w:id="56" w:name="附表三：问题澄清通知"/>
      <w:bookmarkEnd w:id="56"/>
      <w:r>
        <w:rPr>
          <w:rFonts w:asciiTheme="minorEastAsia" w:hAnsiTheme="minorEastAsia" w:cs="宋体"/>
          <w:b/>
          <w:bCs/>
          <w:sz w:val="28"/>
          <w:szCs w:val="28"/>
          <w:lang w:eastAsia="zh-CN"/>
        </w:rPr>
        <w:lastRenderedPageBreak/>
        <w:t>附表三：问题澄清通知</w:t>
      </w:r>
    </w:p>
    <w:p w:rsidR="00CE30E8" w:rsidRDefault="00CE30E8">
      <w:pPr>
        <w:rPr>
          <w:rFonts w:ascii="宋体" w:eastAsia="宋体" w:hAnsi="宋体" w:cs="宋体"/>
          <w:b/>
          <w:bCs/>
          <w:sz w:val="21"/>
          <w:szCs w:val="21"/>
          <w:lang w:eastAsia="zh-CN"/>
        </w:rPr>
      </w:pPr>
    </w:p>
    <w:p w:rsidR="00CE30E8" w:rsidRDefault="001B344B">
      <w:pPr>
        <w:spacing w:line="475" w:lineRule="auto"/>
        <w:jc w:val="center"/>
        <w:rPr>
          <w:rFonts w:ascii="宋体" w:eastAsia="宋体" w:hAnsi="宋体" w:cs="宋体"/>
          <w:b/>
          <w:bCs/>
          <w:spacing w:val="-47"/>
          <w:w w:val="95"/>
          <w:sz w:val="24"/>
          <w:szCs w:val="24"/>
          <w:lang w:eastAsia="zh-CN"/>
        </w:rPr>
      </w:pPr>
      <w:r>
        <w:rPr>
          <w:rFonts w:ascii="宋体" w:eastAsia="宋体" w:hAnsi="宋体" w:cs="宋体"/>
          <w:b/>
          <w:bCs/>
          <w:w w:val="95"/>
          <w:sz w:val="24"/>
          <w:szCs w:val="24"/>
          <w:lang w:eastAsia="zh-CN"/>
        </w:rPr>
        <w:t>问题澄清通知</w:t>
      </w:r>
    </w:p>
    <w:p w:rsidR="00CE30E8" w:rsidRDefault="001B344B">
      <w:pPr>
        <w:spacing w:line="475" w:lineRule="auto"/>
        <w:jc w:val="center"/>
        <w:rPr>
          <w:rFonts w:ascii="宋体" w:eastAsia="宋体" w:hAnsi="宋体" w:cs="宋体"/>
          <w:sz w:val="24"/>
          <w:szCs w:val="24"/>
          <w:lang w:eastAsia="zh-CN"/>
        </w:rPr>
      </w:pPr>
      <w:r>
        <w:rPr>
          <w:rFonts w:ascii="宋体" w:eastAsia="宋体" w:hAnsi="宋体" w:cs="宋体"/>
          <w:sz w:val="24"/>
          <w:szCs w:val="24"/>
          <w:lang w:eastAsia="zh-CN"/>
        </w:rPr>
        <w:t>编号：</w:t>
      </w:r>
    </w:p>
    <w:p w:rsidR="00CE30E8" w:rsidRDefault="001B344B">
      <w:pPr>
        <w:pStyle w:val="a5"/>
        <w:tabs>
          <w:tab w:val="left" w:pos="819"/>
        </w:tabs>
        <w:spacing w:before="72"/>
        <w:ind w:right="20"/>
        <w:rPr>
          <w:lang w:eastAsia="zh-CN"/>
        </w:rPr>
      </w:pPr>
      <w:r>
        <w:rPr>
          <w:rFonts w:ascii="Times New Roman" w:eastAsia="Times New Roman" w:hAnsi="Times New Roman" w:cs="Times New Roman"/>
          <w:u w:val="single" w:color="000000"/>
          <w:lang w:eastAsia="zh-CN"/>
        </w:rPr>
        <w:tab/>
      </w:r>
      <w:r>
        <w:rPr>
          <w:u w:val="single" w:color="000000"/>
          <w:lang w:eastAsia="zh-CN"/>
        </w:rPr>
        <w:t>（投标人名称）</w:t>
      </w:r>
      <w:r>
        <w:rPr>
          <w:lang w:eastAsia="zh-CN"/>
        </w:rPr>
        <w:t>：</w:t>
      </w:r>
    </w:p>
    <w:p w:rsidR="00CE30E8" w:rsidRDefault="00CE30E8">
      <w:pPr>
        <w:spacing w:before="10"/>
        <w:rPr>
          <w:rFonts w:ascii="宋体" w:eastAsia="宋体" w:hAnsi="宋体" w:cs="宋体"/>
          <w:sz w:val="29"/>
          <w:szCs w:val="29"/>
          <w:lang w:eastAsia="zh-CN"/>
        </w:rPr>
      </w:pPr>
    </w:p>
    <w:p w:rsidR="00CE30E8" w:rsidRDefault="001B344B">
      <w:pPr>
        <w:pStyle w:val="a5"/>
        <w:spacing w:before="0" w:line="304" w:lineRule="auto"/>
        <w:ind w:leftChars="45" w:left="99" w:right="20" w:firstLineChars="300" w:firstLine="720"/>
        <w:rPr>
          <w:lang w:eastAsia="zh-CN"/>
        </w:rPr>
      </w:pPr>
      <w:r>
        <w:rPr>
          <w:lang w:eastAsia="zh-CN"/>
        </w:rPr>
        <w:t>（项目名称）施工招标的评标委员会，对你方的投标文件进行了仔细的审查，现需你方对下列问题以书面形式予以澄清：</w:t>
      </w:r>
    </w:p>
    <w:p w:rsidR="00CE30E8" w:rsidRDefault="00CE30E8">
      <w:pPr>
        <w:spacing w:before="7"/>
        <w:rPr>
          <w:rFonts w:ascii="宋体" w:eastAsia="宋体" w:hAnsi="宋体" w:cs="宋体"/>
          <w:sz w:val="25"/>
          <w:szCs w:val="25"/>
          <w:lang w:eastAsia="zh-CN"/>
        </w:rPr>
      </w:pPr>
    </w:p>
    <w:p w:rsidR="00CE30E8" w:rsidRDefault="001B344B">
      <w:pPr>
        <w:pStyle w:val="a5"/>
        <w:spacing w:before="0"/>
        <w:ind w:left="580" w:right="20"/>
        <w:rPr>
          <w:lang w:eastAsia="zh-CN"/>
        </w:rPr>
      </w:pPr>
      <w:r>
        <w:rPr>
          <w:lang w:eastAsia="zh-CN"/>
        </w:rPr>
        <w:t>1.</w:t>
      </w:r>
    </w:p>
    <w:p w:rsidR="00CE30E8" w:rsidRDefault="00CE30E8">
      <w:pPr>
        <w:rPr>
          <w:rFonts w:ascii="宋体" w:eastAsia="宋体" w:hAnsi="宋体" w:cs="宋体"/>
          <w:sz w:val="24"/>
          <w:szCs w:val="24"/>
          <w:lang w:eastAsia="zh-CN"/>
        </w:rPr>
      </w:pPr>
    </w:p>
    <w:p w:rsidR="00CE30E8" w:rsidRDefault="001B344B">
      <w:pPr>
        <w:pStyle w:val="a5"/>
        <w:spacing w:before="171"/>
        <w:ind w:left="580" w:right="20"/>
        <w:rPr>
          <w:lang w:eastAsia="zh-CN"/>
        </w:rPr>
      </w:pPr>
      <w:r>
        <w:rPr>
          <w:lang w:eastAsia="zh-CN"/>
        </w:rPr>
        <w:t>2.</w:t>
      </w:r>
    </w:p>
    <w:p w:rsidR="00CE30E8" w:rsidRDefault="00CE30E8">
      <w:pPr>
        <w:spacing w:before="3"/>
        <w:rPr>
          <w:rFonts w:ascii="宋体" w:eastAsia="宋体" w:hAnsi="宋体" w:cs="宋体"/>
          <w:sz w:val="24"/>
          <w:szCs w:val="24"/>
          <w:lang w:eastAsia="zh-CN"/>
        </w:rPr>
      </w:pPr>
    </w:p>
    <w:p w:rsidR="00CE30E8" w:rsidRDefault="001B344B">
      <w:pPr>
        <w:pStyle w:val="a5"/>
        <w:spacing w:before="0"/>
        <w:ind w:right="20"/>
        <w:rPr>
          <w:lang w:eastAsia="zh-CN"/>
        </w:rPr>
      </w:pPr>
      <w:r>
        <w:rPr>
          <w:lang w:eastAsia="zh-CN"/>
        </w:rPr>
        <w:t>......</w:t>
      </w:r>
    </w:p>
    <w:p w:rsidR="00CE30E8" w:rsidRDefault="00CE30E8">
      <w:pPr>
        <w:spacing w:before="10"/>
        <w:rPr>
          <w:rFonts w:ascii="宋体" w:eastAsia="宋体" w:hAnsi="宋体" w:cs="宋体"/>
          <w:sz w:val="29"/>
          <w:szCs w:val="29"/>
          <w:lang w:eastAsia="zh-CN"/>
        </w:rPr>
      </w:pPr>
    </w:p>
    <w:p w:rsidR="00CE30E8" w:rsidRDefault="001B344B">
      <w:pPr>
        <w:pStyle w:val="a5"/>
        <w:spacing w:before="0" w:line="307" w:lineRule="auto"/>
        <w:ind w:right="20" w:firstLine="480"/>
        <w:rPr>
          <w:lang w:eastAsia="zh-CN"/>
        </w:rPr>
      </w:pPr>
      <w:r>
        <w:rPr>
          <w:lang w:eastAsia="zh-CN"/>
        </w:rPr>
        <w:t>请将上述问题的澄清于年月日时前递交至（详细地址）或传真至（传真号码）。采用传真方式的，应在年月日时前将原件递交至（详细地址）。</w:t>
      </w:r>
    </w:p>
    <w:p w:rsidR="00CE30E8" w:rsidRDefault="00CE30E8">
      <w:pPr>
        <w:rPr>
          <w:rFonts w:ascii="宋体" w:eastAsia="宋体" w:hAnsi="宋体" w:cs="宋体"/>
          <w:sz w:val="20"/>
          <w:szCs w:val="20"/>
          <w:lang w:eastAsia="zh-CN"/>
        </w:rPr>
      </w:pPr>
    </w:p>
    <w:p w:rsidR="00CE30E8" w:rsidRDefault="00CE30E8">
      <w:pPr>
        <w:rPr>
          <w:rFonts w:ascii="宋体" w:eastAsia="宋体" w:hAnsi="宋体" w:cs="宋体"/>
          <w:sz w:val="20"/>
          <w:szCs w:val="20"/>
          <w:lang w:eastAsia="zh-CN"/>
        </w:rPr>
      </w:pPr>
    </w:p>
    <w:p w:rsidR="00CE30E8" w:rsidRDefault="00CE30E8">
      <w:pPr>
        <w:rPr>
          <w:rFonts w:ascii="宋体" w:eastAsia="宋体" w:hAnsi="宋体" w:cs="宋体"/>
          <w:sz w:val="20"/>
          <w:szCs w:val="20"/>
          <w:lang w:eastAsia="zh-CN"/>
        </w:rPr>
      </w:pPr>
    </w:p>
    <w:p w:rsidR="00CE30E8" w:rsidRDefault="00CE30E8">
      <w:pPr>
        <w:spacing w:before="6"/>
        <w:rPr>
          <w:rFonts w:ascii="宋体" w:eastAsia="宋体" w:hAnsi="宋体" w:cs="宋体"/>
          <w:sz w:val="28"/>
          <w:szCs w:val="28"/>
          <w:lang w:eastAsia="zh-CN"/>
        </w:rPr>
      </w:pPr>
    </w:p>
    <w:p w:rsidR="00CE30E8" w:rsidRDefault="00CE30E8">
      <w:pPr>
        <w:spacing w:before="6"/>
        <w:rPr>
          <w:rFonts w:ascii="宋体" w:eastAsia="宋体" w:hAnsi="宋体" w:cs="宋体"/>
          <w:sz w:val="28"/>
          <w:szCs w:val="28"/>
          <w:lang w:eastAsia="zh-CN"/>
        </w:rPr>
      </w:pPr>
    </w:p>
    <w:p w:rsidR="00CE30E8" w:rsidRDefault="00CE30E8">
      <w:pPr>
        <w:spacing w:before="6"/>
        <w:rPr>
          <w:rFonts w:ascii="宋体" w:eastAsia="宋体" w:hAnsi="宋体" w:cs="宋体"/>
          <w:sz w:val="28"/>
          <w:szCs w:val="28"/>
          <w:lang w:eastAsia="zh-CN"/>
        </w:rPr>
      </w:pPr>
    </w:p>
    <w:p w:rsidR="00CE30E8" w:rsidRDefault="001B344B">
      <w:pPr>
        <w:pStyle w:val="a5"/>
        <w:adjustRightInd w:val="0"/>
        <w:spacing w:before="0"/>
        <w:ind w:left="0"/>
        <w:rPr>
          <w:u w:val="single" w:color="000000"/>
          <w:lang w:eastAsia="zh-CN"/>
        </w:rPr>
      </w:pPr>
      <w:r>
        <w:rPr>
          <w:u w:val="single" w:color="000000"/>
          <w:lang w:eastAsia="zh-CN"/>
        </w:rPr>
        <w:t>（项目名称）施工招标评标委员会</w:t>
      </w:r>
    </w:p>
    <w:p w:rsidR="00CE30E8" w:rsidRDefault="00CE30E8">
      <w:pPr>
        <w:pStyle w:val="a5"/>
        <w:adjustRightInd w:val="0"/>
        <w:spacing w:before="0"/>
        <w:ind w:left="0"/>
        <w:jc w:val="right"/>
        <w:rPr>
          <w:u w:val="single" w:color="000000"/>
          <w:lang w:eastAsia="zh-CN"/>
        </w:rPr>
      </w:pPr>
    </w:p>
    <w:p w:rsidR="00CE30E8" w:rsidRDefault="00CE30E8">
      <w:pPr>
        <w:pStyle w:val="a5"/>
        <w:adjustRightInd w:val="0"/>
        <w:spacing w:before="0"/>
        <w:ind w:left="0"/>
        <w:jc w:val="right"/>
        <w:rPr>
          <w:lang w:eastAsia="zh-CN"/>
        </w:rPr>
      </w:pPr>
    </w:p>
    <w:p w:rsidR="00CE30E8" w:rsidRDefault="00CE30E8">
      <w:pPr>
        <w:spacing w:before="11"/>
        <w:rPr>
          <w:lang w:eastAsia="zh-CN"/>
        </w:rPr>
      </w:pPr>
    </w:p>
    <w:p w:rsidR="00CE30E8" w:rsidRDefault="00CE30E8">
      <w:pPr>
        <w:spacing w:before="11"/>
        <w:rPr>
          <w:lang w:eastAsia="zh-CN"/>
        </w:rPr>
      </w:pPr>
    </w:p>
    <w:p w:rsidR="00CE30E8" w:rsidRDefault="00CE30E8">
      <w:pPr>
        <w:spacing w:before="11"/>
        <w:rPr>
          <w:lang w:eastAsia="zh-CN"/>
        </w:rPr>
      </w:pPr>
    </w:p>
    <w:p w:rsidR="00CE30E8" w:rsidRDefault="00CE30E8">
      <w:pPr>
        <w:spacing w:before="11"/>
        <w:rPr>
          <w:lang w:eastAsia="zh-CN"/>
        </w:rPr>
      </w:pPr>
    </w:p>
    <w:p w:rsidR="00CE30E8" w:rsidRDefault="001B344B">
      <w:pPr>
        <w:spacing w:before="11"/>
        <w:rPr>
          <w:lang w:eastAsia="zh-CN"/>
        </w:rPr>
      </w:pPr>
      <w:r>
        <w:rPr>
          <w:u w:val="single" w:color="000000"/>
          <w:lang w:eastAsia="zh-CN"/>
        </w:rPr>
        <w:t>招标人：（盖单位章）</w:t>
      </w:r>
    </w:p>
    <w:p w:rsidR="00CE30E8" w:rsidRDefault="00CE30E8">
      <w:pPr>
        <w:rPr>
          <w:rFonts w:ascii="宋体" w:eastAsia="宋体" w:hAnsi="宋体" w:cs="宋体"/>
          <w:sz w:val="20"/>
          <w:szCs w:val="20"/>
          <w:lang w:eastAsia="zh-CN"/>
        </w:rPr>
      </w:pPr>
    </w:p>
    <w:p w:rsidR="00CE30E8" w:rsidRDefault="00CE30E8">
      <w:pPr>
        <w:spacing w:before="5"/>
        <w:rPr>
          <w:rFonts w:ascii="宋体" w:eastAsia="宋体" w:hAnsi="宋体" w:cs="宋体"/>
          <w:sz w:val="25"/>
          <w:szCs w:val="25"/>
          <w:lang w:eastAsia="zh-CN"/>
        </w:rPr>
      </w:pPr>
    </w:p>
    <w:p w:rsidR="00CE30E8" w:rsidRDefault="001B344B">
      <w:pPr>
        <w:pStyle w:val="a5"/>
        <w:tabs>
          <w:tab w:val="left" w:pos="479"/>
          <w:tab w:val="left" w:pos="959"/>
        </w:tabs>
        <w:spacing w:before="26"/>
        <w:ind w:left="0" w:right="479"/>
        <w:jc w:val="right"/>
        <w:rPr>
          <w:lang w:eastAsia="zh-CN"/>
        </w:rPr>
      </w:pPr>
      <w:r>
        <w:rPr>
          <w:lang w:eastAsia="zh-CN"/>
        </w:rPr>
        <w:t>年</w:t>
      </w:r>
      <w:r>
        <w:rPr>
          <w:lang w:eastAsia="zh-CN"/>
        </w:rPr>
        <w:tab/>
        <w:t>月</w:t>
      </w:r>
      <w:r>
        <w:rPr>
          <w:lang w:eastAsia="zh-CN"/>
        </w:rPr>
        <w:tab/>
        <w:t>日</w:t>
      </w:r>
    </w:p>
    <w:p w:rsidR="00CE30E8" w:rsidRDefault="00CE30E8">
      <w:pPr>
        <w:pStyle w:val="a5"/>
        <w:tabs>
          <w:tab w:val="left" w:pos="479"/>
          <w:tab w:val="left" w:pos="959"/>
        </w:tabs>
        <w:spacing w:before="26"/>
        <w:ind w:left="0" w:right="479"/>
        <w:jc w:val="right"/>
        <w:rPr>
          <w:lang w:eastAsia="zh-CN"/>
        </w:rPr>
      </w:pPr>
    </w:p>
    <w:p w:rsidR="00CE30E8" w:rsidRDefault="00CE30E8">
      <w:pPr>
        <w:pStyle w:val="a5"/>
        <w:tabs>
          <w:tab w:val="left" w:pos="479"/>
          <w:tab w:val="left" w:pos="959"/>
        </w:tabs>
        <w:spacing w:before="26"/>
        <w:ind w:left="0" w:right="479"/>
        <w:jc w:val="right"/>
        <w:rPr>
          <w:lang w:eastAsia="zh-CN"/>
        </w:rPr>
      </w:pPr>
    </w:p>
    <w:p w:rsidR="00CE30E8" w:rsidRDefault="00CE30E8">
      <w:pPr>
        <w:pStyle w:val="a5"/>
        <w:tabs>
          <w:tab w:val="left" w:pos="479"/>
          <w:tab w:val="left" w:pos="959"/>
        </w:tabs>
        <w:spacing w:before="26"/>
        <w:ind w:left="0" w:right="479"/>
        <w:jc w:val="right"/>
        <w:rPr>
          <w:lang w:eastAsia="zh-CN"/>
        </w:rPr>
      </w:pPr>
    </w:p>
    <w:p w:rsidR="00CE30E8" w:rsidRDefault="00CE30E8">
      <w:pPr>
        <w:pStyle w:val="a5"/>
        <w:tabs>
          <w:tab w:val="left" w:pos="479"/>
          <w:tab w:val="left" w:pos="959"/>
        </w:tabs>
        <w:spacing w:before="26"/>
        <w:ind w:left="0" w:right="479"/>
        <w:jc w:val="right"/>
        <w:rPr>
          <w:lang w:eastAsia="zh-CN"/>
        </w:rPr>
      </w:pPr>
    </w:p>
    <w:p w:rsidR="00CE30E8" w:rsidRDefault="00CE30E8">
      <w:pPr>
        <w:pStyle w:val="a5"/>
        <w:tabs>
          <w:tab w:val="left" w:pos="479"/>
          <w:tab w:val="left" w:pos="959"/>
        </w:tabs>
        <w:spacing w:before="26"/>
        <w:ind w:left="0" w:right="479"/>
        <w:jc w:val="right"/>
        <w:rPr>
          <w:lang w:eastAsia="zh-CN"/>
        </w:rPr>
      </w:pPr>
    </w:p>
    <w:p w:rsidR="00CE30E8" w:rsidRDefault="00CE30E8">
      <w:pPr>
        <w:pStyle w:val="a5"/>
        <w:tabs>
          <w:tab w:val="left" w:pos="479"/>
          <w:tab w:val="left" w:pos="959"/>
        </w:tabs>
        <w:spacing w:before="26"/>
        <w:ind w:left="0" w:right="479"/>
        <w:jc w:val="right"/>
        <w:rPr>
          <w:lang w:eastAsia="zh-CN"/>
        </w:rPr>
      </w:pPr>
    </w:p>
    <w:p w:rsidR="00CE30E8" w:rsidRDefault="00CE30E8">
      <w:pPr>
        <w:pStyle w:val="a5"/>
        <w:tabs>
          <w:tab w:val="left" w:pos="479"/>
          <w:tab w:val="left" w:pos="959"/>
        </w:tabs>
        <w:spacing w:before="26"/>
        <w:ind w:left="0" w:right="479"/>
        <w:jc w:val="right"/>
        <w:rPr>
          <w:lang w:eastAsia="zh-CN"/>
        </w:rPr>
      </w:pPr>
    </w:p>
    <w:p w:rsidR="00CE30E8" w:rsidRDefault="00CE30E8">
      <w:pPr>
        <w:pStyle w:val="a5"/>
        <w:tabs>
          <w:tab w:val="left" w:pos="479"/>
          <w:tab w:val="left" w:pos="959"/>
        </w:tabs>
        <w:spacing w:before="26"/>
        <w:ind w:left="0" w:right="479"/>
        <w:jc w:val="right"/>
        <w:rPr>
          <w:lang w:eastAsia="zh-CN"/>
        </w:rPr>
      </w:pPr>
    </w:p>
    <w:p w:rsidR="00CE30E8" w:rsidRDefault="00CE30E8">
      <w:pPr>
        <w:pStyle w:val="a5"/>
        <w:tabs>
          <w:tab w:val="left" w:pos="479"/>
          <w:tab w:val="left" w:pos="959"/>
        </w:tabs>
        <w:spacing w:before="26"/>
        <w:ind w:left="0" w:right="479"/>
        <w:jc w:val="right"/>
        <w:rPr>
          <w:lang w:eastAsia="zh-CN"/>
        </w:rPr>
      </w:pPr>
    </w:p>
    <w:p w:rsidR="00CE30E8" w:rsidRDefault="00CE30E8">
      <w:pPr>
        <w:pStyle w:val="a5"/>
        <w:tabs>
          <w:tab w:val="left" w:pos="479"/>
          <w:tab w:val="left" w:pos="959"/>
        </w:tabs>
        <w:spacing w:before="26"/>
        <w:ind w:left="0" w:right="479"/>
        <w:jc w:val="both"/>
        <w:rPr>
          <w:lang w:eastAsia="zh-CN"/>
        </w:rPr>
      </w:pPr>
    </w:p>
    <w:p w:rsidR="00CE30E8" w:rsidRDefault="00CE30E8">
      <w:pPr>
        <w:spacing w:line="360" w:lineRule="exact"/>
        <w:jc w:val="both"/>
        <w:rPr>
          <w:rFonts w:asciiTheme="minorEastAsia" w:hAnsiTheme="minorEastAsia" w:cs="宋体"/>
          <w:b/>
          <w:bCs/>
          <w:sz w:val="28"/>
          <w:szCs w:val="28"/>
          <w:lang w:eastAsia="zh-CN"/>
        </w:rPr>
      </w:pPr>
      <w:bookmarkStart w:id="57" w:name="附表四：问题的澄清"/>
      <w:bookmarkEnd w:id="57"/>
    </w:p>
    <w:p w:rsidR="00CE30E8" w:rsidRDefault="001B344B">
      <w:pPr>
        <w:spacing w:line="360" w:lineRule="exact"/>
        <w:jc w:val="both"/>
        <w:rPr>
          <w:rFonts w:asciiTheme="minorEastAsia" w:hAnsiTheme="minorEastAsia" w:cs="宋体"/>
          <w:b/>
          <w:bCs/>
          <w:sz w:val="28"/>
          <w:szCs w:val="28"/>
          <w:lang w:eastAsia="zh-CN"/>
        </w:rPr>
      </w:pPr>
      <w:r>
        <w:rPr>
          <w:rFonts w:asciiTheme="minorEastAsia" w:hAnsiTheme="minorEastAsia" w:cs="宋体"/>
          <w:b/>
          <w:bCs/>
          <w:sz w:val="28"/>
          <w:szCs w:val="28"/>
          <w:lang w:eastAsia="zh-CN"/>
        </w:rPr>
        <w:t>附表四：问题的澄清</w:t>
      </w:r>
    </w:p>
    <w:p w:rsidR="00CE30E8" w:rsidRDefault="00CE30E8">
      <w:pPr>
        <w:spacing w:before="9"/>
        <w:rPr>
          <w:rFonts w:ascii="宋体" w:eastAsia="宋体" w:hAnsi="宋体" w:cs="宋体"/>
          <w:b/>
          <w:bCs/>
          <w:sz w:val="21"/>
          <w:szCs w:val="21"/>
          <w:lang w:eastAsia="zh-CN"/>
        </w:rPr>
      </w:pPr>
    </w:p>
    <w:p w:rsidR="00CE30E8" w:rsidRDefault="001B344B">
      <w:pPr>
        <w:spacing w:before="26"/>
        <w:ind w:left="3989" w:right="3646"/>
        <w:jc w:val="center"/>
        <w:rPr>
          <w:rFonts w:ascii="宋体" w:eastAsia="宋体" w:hAnsi="宋体" w:cs="宋体"/>
          <w:sz w:val="24"/>
          <w:szCs w:val="24"/>
          <w:lang w:eastAsia="zh-CN"/>
        </w:rPr>
      </w:pPr>
      <w:r>
        <w:rPr>
          <w:rFonts w:ascii="宋体" w:eastAsia="宋体" w:hAnsi="宋体" w:cs="宋体"/>
          <w:b/>
          <w:bCs/>
          <w:sz w:val="24"/>
          <w:szCs w:val="24"/>
          <w:lang w:eastAsia="zh-CN"/>
        </w:rPr>
        <w:t>问题的澄清</w:t>
      </w:r>
    </w:p>
    <w:p w:rsidR="00CE30E8" w:rsidRDefault="00CE30E8">
      <w:pPr>
        <w:spacing w:before="7"/>
        <w:rPr>
          <w:rFonts w:ascii="宋体" w:eastAsia="宋体" w:hAnsi="宋体" w:cs="宋体"/>
          <w:b/>
          <w:bCs/>
          <w:sz w:val="23"/>
          <w:szCs w:val="23"/>
          <w:lang w:eastAsia="zh-CN"/>
        </w:rPr>
      </w:pPr>
    </w:p>
    <w:p w:rsidR="00CE30E8" w:rsidRDefault="001B344B">
      <w:pPr>
        <w:pStyle w:val="a5"/>
        <w:spacing w:before="0"/>
        <w:ind w:left="3985" w:right="3646"/>
        <w:jc w:val="center"/>
        <w:rPr>
          <w:lang w:eastAsia="zh-CN"/>
        </w:rPr>
      </w:pPr>
      <w:r>
        <w:rPr>
          <w:lang w:eastAsia="zh-CN"/>
        </w:rPr>
        <w:t>编号：</w:t>
      </w:r>
    </w:p>
    <w:p w:rsidR="00CE30E8" w:rsidRDefault="001B344B">
      <w:pPr>
        <w:pStyle w:val="a5"/>
        <w:spacing w:before="77" w:line="609" w:lineRule="auto"/>
        <w:ind w:left="580" w:right="3040"/>
        <w:rPr>
          <w:lang w:eastAsia="zh-CN"/>
        </w:rPr>
      </w:pPr>
      <w:r>
        <w:rPr>
          <w:lang w:eastAsia="zh-CN"/>
        </w:rPr>
        <w:t xml:space="preserve">（项目名称）施工招标评标委员会： </w:t>
      </w:r>
    </w:p>
    <w:p w:rsidR="00CE30E8" w:rsidRDefault="001B344B">
      <w:pPr>
        <w:pStyle w:val="a5"/>
        <w:spacing w:before="0" w:line="610" w:lineRule="auto"/>
        <w:ind w:left="0"/>
        <w:rPr>
          <w:lang w:eastAsia="zh-CN"/>
        </w:rPr>
      </w:pPr>
      <w:r>
        <w:rPr>
          <w:lang w:eastAsia="zh-CN"/>
        </w:rPr>
        <w:t>问题澄清通知（编号：）已收悉，现澄清如下：</w:t>
      </w:r>
    </w:p>
    <w:p w:rsidR="00CE30E8" w:rsidRDefault="001B344B">
      <w:pPr>
        <w:pStyle w:val="a5"/>
        <w:spacing w:before="0" w:line="610" w:lineRule="auto"/>
        <w:ind w:left="0"/>
        <w:rPr>
          <w:lang w:eastAsia="zh-CN"/>
        </w:rPr>
      </w:pPr>
      <w:r>
        <w:rPr>
          <w:lang w:eastAsia="zh-CN"/>
        </w:rPr>
        <w:t xml:space="preserve"> 1.</w:t>
      </w:r>
    </w:p>
    <w:p w:rsidR="00CE30E8" w:rsidRDefault="001B344B">
      <w:pPr>
        <w:pStyle w:val="a5"/>
        <w:spacing w:before="118"/>
        <w:ind w:right="3040"/>
        <w:rPr>
          <w:lang w:eastAsia="zh-CN"/>
        </w:rPr>
      </w:pPr>
      <w:r>
        <w:rPr>
          <w:lang w:eastAsia="zh-CN"/>
        </w:rPr>
        <w:t>2.</w:t>
      </w:r>
    </w:p>
    <w:p w:rsidR="00CE30E8" w:rsidRDefault="00CE30E8">
      <w:pPr>
        <w:spacing w:before="3"/>
        <w:rPr>
          <w:rFonts w:ascii="宋体" w:eastAsia="宋体" w:hAnsi="宋体" w:cs="宋体"/>
          <w:sz w:val="24"/>
          <w:szCs w:val="24"/>
          <w:lang w:eastAsia="zh-CN"/>
        </w:rPr>
      </w:pPr>
    </w:p>
    <w:p w:rsidR="00CE30E8" w:rsidRDefault="001B344B">
      <w:pPr>
        <w:pStyle w:val="a5"/>
        <w:spacing w:before="0"/>
        <w:ind w:right="3040"/>
        <w:rPr>
          <w:lang w:eastAsia="zh-CN"/>
        </w:rPr>
      </w:pPr>
      <w:r>
        <w:rPr>
          <w:lang w:eastAsia="zh-CN"/>
        </w:rPr>
        <w:t>.....</w:t>
      </w:r>
    </w:p>
    <w:p w:rsidR="00CE30E8" w:rsidRDefault="00CE30E8">
      <w:pPr>
        <w:rPr>
          <w:rFonts w:ascii="宋体" w:eastAsia="宋体" w:hAnsi="宋体" w:cs="宋体"/>
          <w:sz w:val="24"/>
          <w:szCs w:val="24"/>
          <w:lang w:eastAsia="zh-CN"/>
        </w:rPr>
      </w:pPr>
    </w:p>
    <w:p w:rsidR="00CE30E8" w:rsidRDefault="00CE30E8">
      <w:pPr>
        <w:rPr>
          <w:rFonts w:ascii="宋体" w:eastAsia="宋体" w:hAnsi="宋体" w:cs="宋体"/>
          <w:sz w:val="24"/>
          <w:szCs w:val="24"/>
          <w:lang w:eastAsia="zh-CN"/>
        </w:rPr>
      </w:pPr>
    </w:p>
    <w:p w:rsidR="00CE30E8" w:rsidRDefault="00CE30E8">
      <w:pPr>
        <w:rPr>
          <w:rFonts w:ascii="宋体" w:eastAsia="宋体" w:hAnsi="宋体" w:cs="宋体"/>
          <w:sz w:val="24"/>
          <w:szCs w:val="24"/>
          <w:lang w:eastAsia="zh-CN"/>
        </w:rPr>
      </w:pPr>
    </w:p>
    <w:p w:rsidR="00CE30E8" w:rsidRDefault="00CE30E8">
      <w:pPr>
        <w:rPr>
          <w:rFonts w:ascii="宋体" w:eastAsia="宋体" w:hAnsi="宋体" w:cs="宋体"/>
          <w:sz w:val="24"/>
          <w:szCs w:val="24"/>
          <w:lang w:eastAsia="zh-CN"/>
        </w:rPr>
      </w:pPr>
    </w:p>
    <w:p w:rsidR="00CE30E8" w:rsidRDefault="00CE30E8">
      <w:pPr>
        <w:rPr>
          <w:rFonts w:ascii="宋体" w:eastAsia="宋体" w:hAnsi="宋体" w:cs="宋体"/>
          <w:sz w:val="24"/>
          <w:szCs w:val="24"/>
          <w:lang w:eastAsia="zh-CN"/>
        </w:rPr>
      </w:pPr>
    </w:p>
    <w:p w:rsidR="00CE30E8" w:rsidRDefault="00CE30E8">
      <w:pPr>
        <w:spacing w:before="13"/>
        <w:rPr>
          <w:rFonts w:ascii="宋体" w:eastAsia="宋体" w:hAnsi="宋体" w:cs="宋体"/>
          <w:sz w:val="30"/>
          <w:szCs w:val="30"/>
          <w:lang w:eastAsia="zh-CN"/>
        </w:rPr>
      </w:pPr>
    </w:p>
    <w:p w:rsidR="00CE30E8" w:rsidRDefault="001B344B">
      <w:pPr>
        <w:pStyle w:val="a5"/>
        <w:spacing w:before="0" w:line="336" w:lineRule="auto"/>
        <w:ind w:left="0"/>
        <w:jc w:val="right"/>
        <w:rPr>
          <w:lang w:eastAsia="zh-CN"/>
        </w:rPr>
      </w:pPr>
      <w:r>
        <w:rPr>
          <w:lang w:eastAsia="zh-CN"/>
        </w:rPr>
        <w:t xml:space="preserve">投标人：（盖单位章） </w:t>
      </w:r>
    </w:p>
    <w:p w:rsidR="00CE30E8" w:rsidRDefault="001B344B">
      <w:pPr>
        <w:pStyle w:val="a5"/>
        <w:spacing w:before="0" w:line="336" w:lineRule="auto"/>
        <w:ind w:left="0"/>
        <w:jc w:val="right"/>
        <w:rPr>
          <w:lang w:eastAsia="zh-CN"/>
        </w:rPr>
      </w:pPr>
      <w:r>
        <w:rPr>
          <w:lang w:eastAsia="zh-CN"/>
        </w:rPr>
        <w:t>法定代表人或其委托代理人：（签字）</w:t>
      </w:r>
    </w:p>
    <w:p w:rsidR="00CE30E8" w:rsidRDefault="00CE30E8">
      <w:pPr>
        <w:jc w:val="right"/>
        <w:rPr>
          <w:rFonts w:ascii="宋体" w:eastAsia="宋体" w:hAnsi="宋体" w:cs="宋体"/>
          <w:sz w:val="17"/>
          <w:szCs w:val="17"/>
          <w:lang w:eastAsia="zh-CN"/>
        </w:rPr>
      </w:pPr>
    </w:p>
    <w:p w:rsidR="00CE30E8" w:rsidRDefault="001B344B">
      <w:pPr>
        <w:pStyle w:val="a5"/>
        <w:tabs>
          <w:tab w:val="left" w:pos="1059"/>
          <w:tab w:val="left" w:pos="1539"/>
        </w:tabs>
        <w:wordWrap w:val="0"/>
        <w:spacing w:before="0"/>
        <w:ind w:left="0"/>
        <w:jc w:val="right"/>
        <w:rPr>
          <w:lang w:eastAsia="zh-CN"/>
        </w:rPr>
      </w:pPr>
      <w:r>
        <w:rPr>
          <w:lang w:eastAsia="zh-CN"/>
        </w:rPr>
        <w:t>年月日</w:t>
      </w:r>
    </w:p>
    <w:p w:rsidR="00CE30E8" w:rsidRDefault="00CE30E8">
      <w:pPr>
        <w:pStyle w:val="a5"/>
        <w:tabs>
          <w:tab w:val="left" w:pos="1059"/>
          <w:tab w:val="left" w:pos="1539"/>
        </w:tabs>
        <w:wordWrap w:val="0"/>
        <w:spacing w:before="0"/>
        <w:ind w:left="0"/>
        <w:jc w:val="right"/>
        <w:rPr>
          <w:lang w:eastAsia="zh-CN"/>
        </w:rPr>
      </w:pPr>
    </w:p>
    <w:p w:rsidR="00CE30E8" w:rsidRDefault="00CE30E8">
      <w:pPr>
        <w:pStyle w:val="a5"/>
        <w:tabs>
          <w:tab w:val="left" w:pos="1059"/>
          <w:tab w:val="left" w:pos="1539"/>
        </w:tabs>
        <w:wordWrap w:val="0"/>
        <w:spacing w:before="0"/>
        <w:ind w:left="0"/>
        <w:jc w:val="right"/>
        <w:rPr>
          <w:lang w:eastAsia="zh-CN"/>
        </w:rPr>
      </w:pPr>
    </w:p>
    <w:p w:rsidR="00CE30E8" w:rsidRDefault="00CE30E8">
      <w:pPr>
        <w:pStyle w:val="a5"/>
        <w:tabs>
          <w:tab w:val="left" w:pos="1059"/>
          <w:tab w:val="left" w:pos="1539"/>
        </w:tabs>
        <w:wordWrap w:val="0"/>
        <w:spacing w:before="0"/>
        <w:ind w:left="0"/>
        <w:jc w:val="right"/>
        <w:rPr>
          <w:lang w:eastAsia="zh-CN"/>
        </w:rPr>
      </w:pPr>
    </w:p>
    <w:p w:rsidR="00CE30E8" w:rsidRDefault="00CE30E8">
      <w:pPr>
        <w:pStyle w:val="a5"/>
        <w:tabs>
          <w:tab w:val="left" w:pos="1059"/>
          <w:tab w:val="left" w:pos="1539"/>
        </w:tabs>
        <w:wordWrap w:val="0"/>
        <w:spacing w:before="0"/>
        <w:ind w:left="0"/>
        <w:jc w:val="right"/>
        <w:rPr>
          <w:lang w:eastAsia="zh-CN"/>
        </w:rPr>
      </w:pPr>
    </w:p>
    <w:p w:rsidR="00CE30E8" w:rsidRDefault="00CE30E8">
      <w:pPr>
        <w:pStyle w:val="a5"/>
        <w:tabs>
          <w:tab w:val="left" w:pos="1059"/>
          <w:tab w:val="left" w:pos="1539"/>
        </w:tabs>
        <w:wordWrap w:val="0"/>
        <w:spacing w:before="0"/>
        <w:ind w:left="0"/>
        <w:jc w:val="right"/>
        <w:rPr>
          <w:lang w:eastAsia="zh-CN"/>
        </w:rPr>
      </w:pPr>
    </w:p>
    <w:p w:rsidR="00CE30E8" w:rsidRDefault="00CE30E8">
      <w:pPr>
        <w:pStyle w:val="a5"/>
        <w:tabs>
          <w:tab w:val="left" w:pos="1059"/>
          <w:tab w:val="left" w:pos="1539"/>
        </w:tabs>
        <w:wordWrap w:val="0"/>
        <w:spacing w:before="0"/>
        <w:ind w:left="0"/>
        <w:jc w:val="right"/>
        <w:rPr>
          <w:lang w:eastAsia="zh-CN"/>
        </w:rPr>
      </w:pPr>
    </w:p>
    <w:p w:rsidR="00CE30E8" w:rsidRDefault="00CE30E8">
      <w:pPr>
        <w:pStyle w:val="a5"/>
        <w:tabs>
          <w:tab w:val="left" w:pos="1059"/>
          <w:tab w:val="left" w:pos="1539"/>
        </w:tabs>
        <w:wordWrap w:val="0"/>
        <w:spacing w:before="0"/>
        <w:ind w:left="0"/>
        <w:jc w:val="right"/>
        <w:rPr>
          <w:lang w:eastAsia="zh-CN"/>
        </w:rPr>
      </w:pPr>
    </w:p>
    <w:p w:rsidR="00CE30E8" w:rsidRDefault="00CE30E8">
      <w:pPr>
        <w:pStyle w:val="a5"/>
        <w:tabs>
          <w:tab w:val="left" w:pos="1059"/>
          <w:tab w:val="left" w:pos="1539"/>
        </w:tabs>
        <w:wordWrap w:val="0"/>
        <w:spacing w:before="0"/>
        <w:ind w:left="0"/>
        <w:jc w:val="right"/>
        <w:rPr>
          <w:lang w:eastAsia="zh-CN"/>
        </w:rPr>
      </w:pPr>
    </w:p>
    <w:p w:rsidR="00CE30E8" w:rsidRDefault="00CE30E8">
      <w:pPr>
        <w:pStyle w:val="a5"/>
        <w:tabs>
          <w:tab w:val="left" w:pos="1059"/>
          <w:tab w:val="left" w:pos="1539"/>
        </w:tabs>
        <w:wordWrap w:val="0"/>
        <w:spacing w:before="0"/>
        <w:ind w:left="0"/>
        <w:jc w:val="right"/>
        <w:rPr>
          <w:lang w:eastAsia="zh-CN"/>
        </w:rPr>
      </w:pPr>
    </w:p>
    <w:p w:rsidR="00CE30E8" w:rsidRDefault="00CE30E8">
      <w:pPr>
        <w:pStyle w:val="a5"/>
        <w:tabs>
          <w:tab w:val="left" w:pos="1059"/>
          <w:tab w:val="left" w:pos="1539"/>
        </w:tabs>
        <w:wordWrap w:val="0"/>
        <w:spacing w:before="0"/>
        <w:ind w:left="0"/>
        <w:jc w:val="right"/>
        <w:rPr>
          <w:lang w:eastAsia="zh-CN"/>
        </w:rPr>
      </w:pPr>
    </w:p>
    <w:p w:rsidR="00CE30E8" w:rsidRDefault="00CE30E8">
      <w:pPr>
        <w:pStyle w:val="a5"/>
        <w:tabs>
          <w:tab w:val="left" w:pos="1059"/>
          <w:tab w:val="left" w:pos="1539"/>
        </w:tabs>
        <w:wordWrap w:val="0"/>
        <w:spacing w:before="0"/>
        <w:ind w:left="0"/>
        <w:jc w:val="right"/>
        <w:rPr>
          <w:lang w:eastAsia="zh-CN"/>
        </w:rPr>
      </w:pPr>
    </w:p>
    <w:p w:rsidR="00CE30E8" w:rsidRDefault="00CE30E8">
      <w:pPr>
        <w:pStyle w:val="a5"/>
        <w:tabs>
          <w:tab w:val="left" w:pos="1059"/>
          <w:tab w:val="left" w:pos="1539"/>
        </w:tabs>
        <w:wordWrap w:val="0"/>
        <w:spacing w:before="0"/>
        <w:ind w:left="0"/>
        <w:jc w:val="right"/>
        <w:rPr>
          <w:lang w:eastAsia="zh-CN"/>
        </w:rPr>
      </w:pPr>
    </w:p>
    <w:p w:rsidR="00CE30E8" w:rsidRDefault="00CE30E8">
      <w:pPr>
        <w:pStyle w:val="a5"/>
        <w:tabs>
          <w:tab w:val="left" w:pos="1059"/>
          <w:tab w:val="left" w:pos="1539"/>
        </w:tabs>
        <w:wordWrap w:val="0"/>
        <w:spacing w:before="0"/>
        <w:ind w:left="0"/>
        <w:jc w:val="right"/>
        <w:rPr>
          <w:lang w:eastAsia="zh-CN"/>
        </w:rPr>
      </w:pPr>
    </w:p>
    <w:p w:rsidR="00CE30E8" w:rsidRDefault="00CE30E8">
      <w:pPr>
        <w:pStyle w:val="a5"/>
        <w:tabs>
          <w:tab w:val="left" w:pos="1059"/>
          <w:tab w:val="left" w:pos="1539"/>
        </w:tabs>
        <w:wordWrap w:val="0"/>
        <w:spacing w:before="0"/>
        <w:ind w:left="0"/>
        <w:jc w:val="right"/>
        <w:rPr>
          <w:lang w:eastAsia="zh-CN"/>
        </w:rPr>
      </w:pPr>
    </w:p>
    <w:p w:rsidR="00CE30E8" w:rsidRDefault="00CE30E8">
      <w:pPr>
        <w:pStyle w:val="a5"/>
        <w:tabs>
          <w:tab w:val="left" w:pos="1059"/>
          <w:tab w:val="left" w:pos="1539"/>
        </w:tabs>
        <w:spacing w:before="0"/>
        <w:ind w:left="0"/>
        <w:jc w:val="right"/>
        <w:rPr>
          <w:lang w:eastAsia="zh-CN"/>
        </w:rPr>
      </w:pPr>
    </w:p>
    <w:p w:rsidR="00CE30E8" w:rsidRDefault="00CE30E8">
      <w:pPr>
        <w:pStyle w:val="a5"/>
        <w:tabs>
          <w:tab w:val="left" w:pos="1059"/>
          <w:tab w:val="left" w:pos="1539"/>
        </w:tabs>
        <w:spacing w:before="0"/>
        <w:ind w:left="0"/>
        <w:jc w:val="right"/>
        <w:rPr>
          <w:lang w:eastAsia="zh-CN"/>
        </w:rPr>
      </w:pPr>
    </w:p>
    <w:p w:rsidR="00CE30E8" w:rsidRDefault="00CE30E8">
      <w:pPr>
        <w:pStyle w:val="a5"/>
        <w:tabs>
          <w:tab w:val="left" w:pos="1059"/>
          <w:tab w:val="left" w:pos="1539"/>
        </w:tabs>
        <w:spacing w:before="0"/>
        <w:ind w:left="0"/>
        <w:jc w:val="right"/>
        <w:rPr>
          <w:lang w:eastAsia="zh-CN"/>
        </w:rPr>
      </w:pPr>
    </w:p>
    <w:p w:rsidR="00CE30E8" w:rsidRDefault="00CE30E8">
      <w:pPr>
        <w:pStyle w:val="a5"/>
        <w:tabs>
          <w:tab w:val="left" w:pos="1059"/>
          <w:tab w:val="left" w:pos="1539"/>
        </w:tabs>
        <w:wordWrap w:val="0"/>
        <w:spacing w:before="0"/>
        <w:ind w:left="0"/>
        <w:jc w:val="right"/>
        <w:rPr>
          <w:lang w:eastAsia="zh-CN"/>
        </w:rPr>
      </w:pPr>
    </w:p>
    <w:p w:rsidR="00CE30E8" w:rsidRDefault="00CE30E8">
      <w:pPr>
        <w:pStyle w:val="a5"/>
        <w:tabs>
          <w:tab w:val="left" w:pos="1059"/>
          <w:tab w:val="left" w:pos="1539"/>
        </w:tabs>
        <w:spacing w:before="0"/>
        <w:ind w:left="0"/>
        <w:jc w:val="right"/>
        <w:rPr>
          <w:lang w:eastAsia="zh-CN"/>
        </w:rPr>
      </w:pPr>
    </w:p>
    <w:p w:rsidR="00CE30E8" w:rsidRDefault="00CE30E8">
      <w:pPr>
        <w:pStyle w:val="a5"/>
        <w:tabs>
          <w:tab w:val="left" w:pos="1059"/>
          <w:tab w:val="left" w:pos="1539"/>
        </w:tabs>
        <w:spacing w:before="0"/>
        <w:ind w:left="0"/>
        <w:jc w:val="both"/>
        <w:rPr>
          <w:lang w:eastAsia="zh-CN"/>
        </w:rPr>
      </w:pPr>
    </w:p>
    <w:p w:rsidR="00CE30E8" w:rsidRDefault="001B344B">
      <w:pPr>
        <w:tabs>
          <w:tab w:val="left" w:pos="2781"/>
        </w:tabs>
        <w:spacing w:line="458" w:lineRule="auto"/>
        <w:ind w:left="357" w:firstLine="1140"/>
        <w:rPr>
          <w:rFonts w:ascii="宋体" w:eastAsia="宋体" w:hAnsi="宋体" w:cs="宋体"/>
          <w:b/>
          <w:bCs/>
          <w:w w:val="95"/>
          <w:sz w:val="36"/>
          <w:szCs w:val="36"/>
          <w:lang w:eastAsia="zh-CN"/>
        </w:rPr>
      </w:pPr>
      <w:r>
        <w:rPr>
          <w:rFonts w:ascii="宋体" w:eastAsia="宋体" w:hAnsi="宋体" w:cs="宋体"/>
          <w:b/>
          <w:bCs/>
          <w:w w:val="95"/>
          <w:sz w:val="36"/>
          <w:szCs w:val="36"/>
          <w:lang w:eastAsia="zh-CN"/>
        </w:rPr>
        <w:t>第三章</w:t>
      </w:r>
      <w:r>
        <w:rPr>
          <w:rFonts w:ascii="宋体" w:eastAsia="宋体" w:hAnsi="宋体" w:cs="宋体"/>
          <w:b/>
          <w:bCs/>
          <w:w w:val="95"/>
          <w:sz w:val="36"/>
          <w:szCs w:val="36"/>
          <w:lang w:eastAsia="zh-CN"/>
        </w:rPr>
        <w:tab/>
      </w:r>
      <w:bookmarkStart w:id="58" w:name="第三章_评标办法（报价承诺法(单信封形式)）"/>
      <w:bookmarkEnd w:id="58"/>
      <w:r>
        <w:rPr>
          <w:rFonts w:ascii="宋体" w:eastAsia="宋体" w:hAnsi="宋体" w:cs="宋体"/>
          <w:b/>
          <w:bCs/>
          <w:w w:val="95"/>
          <w:sz w:val="36"/>
          <w:szCs w:val="36"/>
          <w:lang w:eastAsia="zh-CN"/>
        </w:rPr>
        <w:t>评标办法报价承诺法</w:t>
      </w:r>
      <w:bookmarkStart w:id="59" w:name="评标办法前附表"/>
      <w:bookmarkEnd w:id="59"/>
    </w:p>
    <w:p w:rsidR="00CE30E8" w:rsidRDefault="001B344B">
      <w:pPr>
        <w:tabs>
          <w:tab w:val="left" w:pos="2781"/>
        </w:tabs>
        <w:spacing w:line="458" w:lineRule="auto"/>
        <w:ind w:left="360" w:right="1496" w:firstLine="1137"/>
        <w:jc w:val="center"/>
        <w:rPr>
          <w:rFonts w:ascii="宋体" w:eastAsia="宋体" w:hAnsi="宋体" w:cs="宋体"/>
          <w:b/>
          <w:bCs/>
          <w:sz w:val="28"/>
          <w:szCs w:val="28"/>
          <w:lang w:eastAsia="zh-CN"/>
        </w:rPr>
      </w:pPr>
      <w:r>
        <w:rPr>
          <w:rFonts w:ascii="宋体" w:eastAsia="宋体" w:hAnsi="宋体" w:cs="宋体"/>
          <w:b/>
          <w:bCs/>
          <w:sz w:val="28"/>
          <w:szCs w:val="28"/>
          <w:lang w:eastAsia="zh-CN"/>
        </w:rPr>
        <w:t>评标办法前附表</w:t>
      </w:r>
    </w:p>
    <w:tbl>
      <w:tblPr>
        <w:tblStyle w:val="TableNormal"/>
        <w:tblW w:w="9201" w:type="dxa"/>
        <w:tblInd w:w="114" w:type="dxa"/>
        <w:tblLayout w:type="fixed"/>
        <w:tblLook w:val="04A0"/>
      </w:tblPr>
      <w:tblGrid>
        <w:gridCol w:w="1996"/>
        <w:gridCol w:w="7205"/>
      </w:tblGrid>
      <w:tr w:rsidR="00CE30E8">
        <w:trPr>
          <w:trHeight w:hRule="exact" w:val="541"/>
        </w:trPr>
        <w:tc>
          <w:tcPr>
            <w:tcW w:w="1996" w:type="dxa"/>
            <w:tcBorders>
              <w:top w:val="single" w:sz="12" w:space="0" w:color="000000"/>
              <w:left w:val="single" w:sz="12" w:space="0" w:color="000000"/>
              <w:bottom w:val="single" w:sz="6" w:space="0" w:color="000000"/>
              <w:right w:val="single" w:sz="6" w:space="0" w:color="000000"/>
            </w:tcBorders>
          </w:tcPr>
          <w:p w:rsidR="00CE30E8" w:rsidRDefault="001B344B">
            <w:pPr>
              <w:pStyle w:val="TableParagraph"/>
              <w:spacing w:before="84"/>
              <w:ind w:left="628"/>
              <w:rPr>
                <w:rFonts w:ascii="宋体" w:eastAsia="宋体" w:hAnsi="宋体" w:cs="宋体"/>
                <w:sz w:val="24"/>
                <w:szCs w:val="24"/>
              </w:rPr>
            </w:pPr>
            <w:proofErr w:type="spellStart"/>
            <w:r>
              <w:rPr>
                <w:rFonts w:ascii="宋体" w:eastAsia="宋体" w:hAnsi="宋体" w:cs="宋体"/>
                <w:b/>
                <w:bCs/>
                <w:sz w:val="24"/>
                <w:szCs w:val="24"/>
              </w:rPr>
              <w:t>条款号</w:t>
            </w:r>
            <w:proofErr w:type="spellEnd"/>
          </w:p>
        </w:tc>
        <w:tc>
          <w:tcPr>
            <w:tcW w:w="7205" w:type="dxa"/>
            <w:tcBorders>
              <w:top w:val="single" w:sz="12" w:space="0" w:color="000000"/>
              <w:left w:val="single" w:sz="6" w:space="0" w:color="000000"/>
              <w:bottom w:val="single" w:sz="6" w:space="0" w:color="000000"/>
              <w:right w:val="single" w:sz="12" w:space="0" w:color="000000"/>
            </w:tcBorders>
          </w:tcPr>
          <w:p w:rsidR="00CE30E8" w:rsidRDefault="001B344B">
            <w:pPr>
              <w:pStyle w:val="TableParagraph"/>
              <w:spacing w:before="84"/>
              <w:ind w:left="5"/>
              <w:jc w:val="center"/>
              <w:rPr>
                <w:rFonts w:ascii="宋体" w:eastAsia="宋体" w:hAnsi="宋体" w:cs="宋体"/>
                <w:sz w:val="24"/>
                <w:szCs w:val="24"/>
              </w:rPr>
            </w:pPr>
            <w:proofErr w:type="spellStart"/>
            <w:r>
              <w:rPr>
                <w:rFonts w:ascii="宋体" w:eastAsia="宋体" w:hAnsi="宋体" w:cs="宋体"/>
                <w:b/>
                <w:bCs/>
                <w:sz w:val="24"/>
                <w:szCs w:val="24"/>
              </w:rPr>
              <w:t>评审因素与评审标准</w:t>
            </w:r>
            <w:proofErr w:type="spellEnd"/>
          </w:p>
        </w:tc>
      </w:tr>
      <w:tr w:rsidR="00CE30E8">
        <w:trPr>
          <w:trHeight w:val="6083"/>
        </w:trPr>
        <w:tc>
          <w:tcPr>
            <w:tcW w:w="1996" w:type="dxa"/>
            <w:tcBorders>
              <w:top w:val="single" w:sz="6" w:space="0" w:color="000000"/>
              <w:left w:val="single" w:sz="12" w:space="0" w:color="000000"/>
              <w:bottom w:val="single" w:sz="6" w:space="0" w:color="000000"/>
              <w:right w:val="single" w:sz="6" w:space="0" w:color="000000"/>
            </w:tcBorders>
            <w:vAlign w:val="center"/>
          </w:tcPr>
          <w:p w:rsidR="00CE30E8" w:rsidRDefault="001B344B">
            <w:pPr>
              <w:jc w:val="center"/>
              <w:rPr>
                <w:b/>
                <w:sz w:val="28"/>
                <w:szCs w:val="28"/>
              </w:rPr>
            </w:pPr>
            <w:proofErr w:type="spellStart"/>
            <w:r>
              <w:rPr>
                <w:b/>
                <w:sz w:val="28"/>
                <w:szCs w:val="28"/>
              </w:rPr>
              <w:t>符合性评审</w:t>
            </w:r>
            <w:proofErr w:type="spellEnd"/>
          </w:p>
        </w:tc>
        <w:tc>
          <w:tcPr>
            <w:tcW w:w="7205" w:type="dxa"/>
            <w:tcBorders>
              <w:top w:val="single" w:sz="6" w:space="0" w:color="000000"/>
              <w:left w:val="single" w:sz="6" w:space="0" w:color="000000"/>
              <w:bottom w:val="single" w:sz="6" w:space="0" w:color="000000"/>
              <w:right w:val="single" w:sz="12" w:space="0" w:color="000000"/>
            </w:tcBorders>
          </w:tcPr>
          <w:p w:rsidR="00CE30E8" w:rsidRDefault="001B344B">
            <w:pPr>
              <w:pStyle w:val="TableParagraph"/>
              <w:spacing w:line="500" w:lineRule="exact"/>
              <w:rPr>
                <w:rFonts w:ascii="宋体" w:eastAsia="宋体" w:hAnsi="宋体" w:cs="宋体"/>
                <w:sz w:val="24"/>
                <w:szCs w:val="24"/>
                <w:lang w:eastAsia="zh-CN"/>
              </w:rPr>
            </w:pPr>
            <w:r>
              <w:rPr>
                <w:rFonts w:ascii="宋体" w:eastAsia="宋体" w:hAnsi="宋体" w:cs="宋体"/>
                <w:b/>
                <w:bCs/>
                <w:w w:val="99"/>
                <w:sz w:val="24"/>
                <w:szCs w:val="24"/>
                <w:lang w:eastAsia="zh-CN"/>
              </w:rPr>
              <w:t>一、投</w:t>
            </w:r>
            <w:r>
              <w:rPr>
                <w:rFonts w:ascii="宋体" w:eastAsia="宋体" w:hAnsi="宋体" w:cs="宋体"/>
                <w:b/>
                <w:bCs/>
                <w:spacing w:val="2"/>
                <w:w w:val="99"/>
                <w:sz w:val="24"/>
                <w:szCs w:val="24"/>
                <w:lang w:eastAsia="zh-CN"/>
              </w:rPr>
              <w:t>标</w:t>
            </w:r>
            <w:r>
              <w:rPr>
                <w:rFonts w:ascii="宋体" w:eastAsia="宋体" w:hAnsi="宋体" w:cs="宋体"/>
                <w:b/>
                <w:bCs/>
                <w:w w:val="99"/>
                <w:sz w:val="24"/>
                <w:szCs w:val="24"/>
                <w:lang w:eastAsia="zh-CN"/>
              </w:rPr>
              <w:t>文</w:t>
            </w:r>
            <w:r>
              <w:rPr>
                <w:rFonts w:ascii="宋体" w:eastAsia="宋体" w:hAnsi="宋体" w:cs="宋体"/>
                <w:b/>
                <w:bCs/>
                <w:spacing w:val="2"/>
                <w:w w:val="99"/>
                <w:sz w:val="24"/>
                <w:szCs w:val="24"/>
                <w:lang w:eastAsia="zh-CN"/>
              </w:rPr>
              <w:t>件</w:t>
            </w:r>
            <w:r>
              <w:rPr>
                <w:rFonts w:ascii="宋体" w:eastAsia="宋体" w:hAnsi="宋体" w:cs="宋体"/>
                <w:b/>
                <w:bCs/>
                <w:w w:val="99"/>
                <w:sz w:val="24"/>
                <w:szCs w:val="24"/>
                <w:lang w:eastAsia="zh-CN"/>
              </w:rPr>
              <w:t>按照</w:t>
            </w:r>
            <w:r>
              <w:rPr>
                <w:rFonts w:ascii="宋体" w:eastAsia="宋体" w:hAnsi="宋体" w:cs="宋体"/>
                <w:b/>
                <w:bCs/>
                <w:spacing w:val="2"/>
                <w:w w:val="99"/>
                <w:sz w:val="24"/>
                <w:szCs w:val="24"/>
                <w:lang w:eastAsia="zh-CN"/>
              </w:rPr>
              <w:t>招</w:t>
            </w:r>
            <w:r>
              <w:rPr>
                <w:rFonts w:ascii="宋体" w:eastAsia="宋体" w:hAnsi="宋体" w:cs="宋体"/>
                <w:b/>
                <w:bCs/>
                <w:w w:val="99"/>
                <w:sz w:val="24"/>
                <w:szCs w:val="24"/>
                <w:lang w:eastAsia="zh-CN"/>
              </w:rPr>
              <w:t>标</w:t>
            </w:r>
            <w:r>
              <w:rPr>
                <w:rFonts w:ascii="宋体" w:eastAsia="宋体" w:hAnsi="宋体" w:cs="宋体"/>
                <w:b/>
                <w:bCs/>
                <w:spacing w:val="2"/>
                <w:w w:val="99"/>
                <w:sz w:val="24"/>
                <w:szCs w:val="24"/>
                <w:lang w:eastAsia="zh-CN"/>
              </w:rPr>
              <w:t>文</w:t>
            </w:r>
            <w:r>
              <w:rPr>
                <w:rFonts w:ascii="宋体" w:eastAsia="宋体" w:hAnsi="宋体" w:cs="宋体"/>
                <w:b/>
                <w:bCs/>
                <w:w w:val="99"/>
                <w:sz w:val="24"/>
                <w:szCs w:val="24"/>
                <w:lang w:eastAsia="zh-CN"/>
              </w:rPr>
              <w:t>件规</w:t>
            </w:r>
            <w:r>
              <w:rPr>
                <w:rFonts w:ascii="宋体" w:eastAsia="宋体" w:hAnsi="宋体" w:cs="宋体"/>
                <w:b/>
                <w:bCs/>
                <w:spacing w:val="2"/>
                <w:w w:val="99"/>
                <w:sz w:val="24"/>
                <w:szCs w:val="24"/>
                <w:lang w:eastAsia="zh-CN"/>
              </w:rPr>
              <w:t>定</w:t>
            </w:r>
            <w:r>
              <w:rPr>
                <w:rFonts w:ascii="宋体" w:eastAsia="宋体" w:hAnsi="宋体" w:cs="宋体"/>
                <w:b/>
                <w:bCs/>
                <w:w w:val="99"/>
                <w:sz w:val="24"/>
                <w:szCs w:val="24"/>
                <w:lang w:eastAsia="zh-CN"/>
              </w:rPr>
              <w:t>的格</w:t>
            </w:r>
            <w:r>
              <w:rPr>
                <w:rFonts w:ascii="宋体" w:eastAsia="宋体" w:hAnsi="宋体" w:cs="宋体"/>
                <w:b/>
                <w:bCs/>
                <w:spacing w:val="2"/>
                <w:w w:val="99"/>
                <w:sz w:val="24"/>
                <w:szCs w:val="24"/>
                <w:lang w:eastAsia="zh-CN"/>
              </w:rPr>
              <w:t>式</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内</w:t>
            </w:r>
            <w:r>
              <w:rPr>
                <w:rFonts w:ascii="宋体" w:eastAsia="宋体" w:hAnsi="宋体" w:cs="宋体"/>
                <w:b/>
                <w:bCs/>
                <w:w w:val="99"/>
                <w:sz w:val="24"/>
                <w:szCs w:val="24"/>
                <w:lang w:eastAsia="zh-CN"/>
              </w:rPr>
              <w:t>容填</w:t>
            </w:r>
            <w:r>
              <w:rPr>
                <w:rFonts w:ascii="宋体" w:eastAsia="宋体" w:hAnsi="宋体" w:cs="宋体"/>
                <w:b/>
                <w:bCs/>
                <w:spacing w:val="2"/>
                <w:w w:val="99"/>
                <w:sz w:val="24"/>
                <w:szCs w:val="24"/>
                <w:lang w:eastAsia="zh-CN"/>
              </w:rPr>
              <w:t>写</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字</w:t>
            </w:r>
            <w:r>
              <w:rPr>
                <w:rFonts w:ascii="宋体" w:eastAsia="宋体" w:hAnsi="宋体" w:cs="宋体"/>
                <w:b/>
                <w:bCs/>
                <w:w w:val="99"/>
                <w:sz w:val="24"/>
                <w:szCs w:val="24"/>
                <w:lang w:eastAsia="zh-CN"/>
              </w:rPr>
              <w:t>迹清</w:t>
            </w:r>
            <w:r>
              <w:rPr>
                <w:rFonts w:ascii="宋体" w:eastAsia="宋体" w:hAnsi="宋体" w:cs="宋体"/>
                <w:b/>
                <w:bCs/>
                <w:spacing w:val="2"/>
                <w:w w:val="99"/>
                <w:sz w:val="24"/>
                <w:szCs w:val="24"/>
                <w:lang w:eastAsia="zh-CN"/>
              </w:rPr>
              <w:t>晰</w:t>
            </w:r>
            <w:r>
              <w:rPr>
                <w:rFonts w:ascii="宋体" w:eastAsia="宋体" w:hAnsi="宋体" w:cs="宋体"/>
                <w:b/>
                <w:bCs/>
                <w:w w:val="99"/>
                <w:sz w:val="24"/>
                <w:szCs w:val="24"/>
                <w:lang w:eastAsia="zh-CN"/>
              </w:rPr>
              <w:t>可</w:t>
            </w:r>
            <w:r>
              <w:rPr>
                <w:rFonts w:ascii="宋体" w:eastAsia="宋体" w:hAnsi="宋体" w:cs="宋体"/>
                <w:b/>
                <w:bCs/>
                <w:spacing w:val="2"/>
                <w:w w:val="99"/>
                <w:sz w:val="24"/>
                <w:szCs w:val="24"/>
                <w:lang w:eastAsia="zh-CN"/>
              </w:rPr>
              <w:t>辨</w:t>
            </w:r>
            <w:r>
              <w:rPr>
                <w:rFonts w:ascii="宋体" w:eastAsia="宋体" w:hAnsi="宋体" w:cs="宋体"/>
                <w:b/>
                <w:bCs/>
                <w:w w:val="99"/>
                <w:sz w:val="24"/>
                <w:szCs w:val="24"/>
                <w:lang w:eastAsia="zh-CN"/>
              </w:rPr>
              <w:t>：</w:t>
            </w:r>
          </w:p>
          <w:p w:rsidR="00CE30E8" w:rsidRDefault="001B344B">
            <w:pPr>
              <w:pStyle w:val="TableParagraph"/>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1</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按</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填</w:t>
            </w:r>
            <w:r>
              <w:rPr>
                <w:rFonts w:ascii="宋体" w:eastAsia="宋体" w:hAnsi="宋体" w:cs="宋体"/>
                <w:spacing w:val="-1"/>
                <w:w w:val="99"/>
                <w:sz w:val="24"/>
                <w:szCs w:val="24"/>
                <w:lang w:eastAsia="zh-CN"/>
              </w:rPr>
              <w:t>报</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项</w:t>
            </w:r>
            <w:r>
              <w:rPr>
                <w:rFonts w:ascii="宋体" w:eastAsia="宋体" w:hAnsi="宋体" w:cs="宋体"/>
                <w:spacing w:val="2"/>
                <w:w w:val="99"/>
                <w:sz w:val="24"/>
                <w:szCs w:val="24"/>
                <w:lang w:eastAsia="zh-CN"/>
              </w:rPr>
              <w:t>目</w:t>
            </w:r>
            <w:r>
              <w:rPr>
                <w:rFonts w:ascii="宋体" w:eastAsia="宋体" w:hAnsi="宋体" w:cs="宋体"/>
                <w:spacing w:val="-1"/>
                <w:w w:val="99"/>
                <w:sz w:val="24"/>
                <w:szCs w:val="24"/>
                <w:lang w:eastAsia="zh-CN"/>
              </w:rPr>
              <w:t>名</w:t>
            </w:r>
            <w:r>
              <w:rPr>
                <w:rFonts w:ascii="宋体" w:eastAsia="宋体" w:hAnsi="宋体" w:cs="宋体"/>
                <w:spacing w:val="2"/>
                <w:w w:val="99"/>
                <w:sz w:val="24"/>
                <w:szCs w:val="24"/>
                <w:lang w:eastAsia="zh-CN"/>
              </w:rPr>
              <w:t>称</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补</w:t>
            </w:r>
            <w:r>
              <w:rPr>
                <w:rFonts w:ascii="宋体" w:eastAsia="宋体" w:hAnsi="宋体" w:cs="宋体"/>
                <w:spacing w:val="-1"/>
                <w:w w:val="99"/>
                <w:sz w:val="24"/>
                <w:szCs w:val="24"/>
                <w:lang w:eastAsia="zh-CN"/>
              </w:rPr>
              <w:t>遗</w:t>
            </w:r>
            <w:r>
              <w:rPr>
                <w:rFonts w:ascii="宋体" w:eastAsia="宋体" w:hAnsi="宋体" w:cs="宋体"/>
                <w:spacing w:val="2"/>
                <w:w w:val="99"/>
                <w:sz w:val="24"/>
                <w:szCs w:val="24"/>
                <w:lang w:eastAsia="zh-CN"/>
              </w:rPr>
              <w:t>书</w:t>
            </w:r>
            <w:r>
              <w:rPr>
                <w:rFonts w:ascii="宋体" w:eastAsia="宋体" w:hAnsi="宋体" w:cs="宋体"/>
                <w:spacing w:val="-1"/>
                <w:w w:val="99"/>
                <w:sz w:val="24"/>
                <w:szCs w:val="24"/>
                <w:lang w:eastAsia="zh-CN"/>
              </w:rPr>
              <w:t>编</w:t>
            </w:r>
            <w:r>
              <w:rPr>
                <w:rFonts w:ascii="宋体" w:eastAsia="宋体" w:hAnsi="宋体" w:cs="宋体"/>
                <w:spacing w:val="2"/>
                <w:w w:val="99"/>
                <w:sz w:val="24"/>
                <w:szCs w:val="24"/>
                <w:lang w:eastAsia="zh-CN"/>
              </w:rPr>
              <w:t>号</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如</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工</w:t>
            </w:r>
            <w:r>
              <w:rPr>
                <w:rFonts w:ascii="宋体" w:eastAsia="宋体" w:hAnsi="宋体" w:cs="宋体"/>
                <w:w w:val="99"/>
                <w:sz w:val="24"/>
                <w:szCs w:val="24"/>
                <w:lang w:eastAsia="zh-CN"/>
              </w:rPr>
              <w:t>期</w:t>
            </w:r>
            <w:r>
              <w:rPr>
                <w:rFonts w:ascii="宋体" w:eastAsia="宋体" w:hAnsi="宋体" w:cs="宋体"/>
                <w:spacing w:val="-1"/>
                <w:w w:val="99"/>
                <w:sz w:val="24"/>
                <w:szCs w:val="24"/>
                <w:lang w:eastAsia="zh-CN"/>
              </w:rPr>
              <w:t>等</w:t>
            </w:r>
            <w:r>
              <w:rPr>
                <w:rFonts w:ascii="宋体" w:eastAsia="宋体" w:hAnsi="宋体" w:cs="宋体"/>
                <w:w w:val="99"/>
                <w:sz w:val="24"/>
                <w:szCs w:val="24"/>
                <w:lang w:eastAsia="zh-CN"/>
              </w:rPr>
              <w:t>；</w:t>
            </w:r>
          </w:p>
          <w:p w:rsidR="00CE30E8" w:rsidRDefault="001B344B">
            <w:pPr>
              <w:pStyle w:val="TableParagraph"/>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2、</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附</w:t>
            </w:r>
            <w:r>
              <w:rPr>
                <w:rFonts w:ascii="宋体" w:eastAsia="宋体" w:hAnsi="宋体" w:cs="宋体"/>
                <w:spacing w:val="2"/>
                <w:w w:val="99"/>
                <w:sz w:val="24"/>
                <w:szCs w:val="24"/>
                <w:lang w:eastAsia="zh-CN"/>
              </w:rPr>
              <w:t>录</w:t>
            </w:r>
            <w:r>
              <w:rPr>
                <w:rFonts w:ascii="宋体" w:eastAsia="宋体" w:hAnsi="宋体" w:cs="宋体"/>
                <w:spacing w:val="-1"/>
                <w:w w:val="99"/>
                <w:sz w:val="24"/>
                <w:szCs w:val="24"/>
                <w:lang w:eastAsia="zh-CN"/>
              </w:rPr>
              <w:t>的</w:t>
            </w:r>
            <w:r>
              <w:rPr>
                <w:rFonts w:ascii="宋体" w:eastAsia="宋体" w:hAnsi="宋体" w:cs="宋体"/>
                <w:spacing w:val="2"/>
                <w:w w:val="99"/>
                <w:sz w:val="24"/>
                <w:szCs w:val="24"/>
                <w:lang w:eastAsia="zh-CN"/>
              </w:rPr>
              <w:t>所</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数</w:t>
            </w:r>
            <w:r>
              <w:rPr>
                <w:rFonts w:ascii="宋体" w:eastAsia="宋体" w:hAnsi="宋体" w:cs="宋体"/>
                <w:spacing w:val="-1"/>
                <w:w w:val="99"/>
                <w:sz w:val="24"/>
                <w:szCs w:val="24"/>
                <w:lang w:eastAsia="zh-CN"/>
              </w:rPr>
              <w:t>据</w:t>
            </w:r>
            <w:r>
              <w:rPr>
                <w:rFonts w:ascii="宋体" w:eastAsia="宋体" w:hAnsi="宋体" w:cs="宋体"/>
                <w:spacing w:val="2"/>
                <w:w w:val="99"/>
                <w:sz w:val="24"/>
                <w:szCs w:val="24"/>
                <w:lang w:eastAsia="zh-CN"/>
              </w:rPr>
              <w:t>均</w:t>
            </w:r>
            <w:r>
              <w:rPr>
                <w:rFonts w:ascii="宋体" w:eastAsia="宋体" w:hAnsi="宋体" w:cs="宋体"/>
                <w:spacing w:val="-1"/>
                <w:w w:val="99"/>
                <w:sz w:val="24"/>
                <w:szCs w:val="24"/>
                <w:lang w:eastAsia="zh-CN"/>
              </w:rPr>
              <w:t>符</w:t>
            </w:r>
            <w:r>
              <w:rPr>
                <w:rFonts w:ascii="宋体" w:eastAsia="宋体" w:hAnsi="宋体" w:cs="宋体"/>
                <w:spacing w:val="2"/>
                <w:w w:val="99"/>
                <w:sz w:val="24"/>
                <w:szCs w:val="24"/>
                <w:lang w:eastAsia="zh-CN"/>
              </w:rPr>
              <w:t>合</w:t>
            </w:r>
            <w:r>
              <w:rPr>
                <w:rFonts w:ascii="宋体" w:eastAsia="宋体" w:hAnsi="宋体" w:cs="宋体"/>
                <w:spacing w:val="-1"/>
                <w:w w:val="99"/>
                <w:sz w:val="24"/>
                <w:szCs w:val="24"/>
                <w:lang w:eastAsia="zh-CN"/>
              </w:rPr>
              <w:t>招</w:t>
            </w:r>
            <w:r>
              <w:rPr>
                <w:rFonts w:ascii="宋体" w:eastAsia="宋体" w:hAnsi="宋体" w:cs="宋体"/>
                <w:spacing w:val="2"/>
                <w:w w:val="99"/>
                <w:sz w:val="24"/>
                <w:szCs w:val="24"/>
                <w:lang w:eastAsia="zh-CN"/>
              </w:rPr>
              <w:t>标</w:t>
            </w:r>
            <w:r>
              <w:rPr>
                <w:rFonts w:ascii="宋体" w:eastAsia="宋体" w:hAnsi="宋体" w:cs="宋体"/>
                <w:spacing w:val="-1"/>
                <w:w w:val="99"/>
                <w:sz w:val="24"/>
                <w:szCs w:val="24"/>
                <w:lang w:eastAsia="zh-CN"/>
              </w:rPr>
              <w:t>文</w:t>
            </w:r>
            <w:r>
              <w:rPr>
                <w:rFonts w:ascii="宋体" w:eastAsia="宋体" w:hAnsi="宋体" w:cs="宋体"/>
                <w:spacing w:val="2"/>
                <w:w w:val="99"/>
                <w:sz w:val="24"/>
                <w:szCs w:val="24"/>
                <w:lang w:eastAsia="zh-CN"/>
              </w:rPr>
              <w:t>件</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w w:val="99"/>
                <w:sz w:val="24"/>
                <w:szCs w:val="24"/>
                <w:lang w:eastAsia="zh-CN"/>
              </w:rPr>
              <w:t>；</w:t>
            </w:r>
          </w:p>
          <w:p w:rsidR="00CE30E8" w:rsidRDefault="001B344B">
            <w:pPr>
              <w:pStyle w:val="TableParagraph"/>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3、</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照</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的</w:t>
            </w:r>
            <w:r>
              <w:rPr>
                <w:rFonts w:ascii="宋体" w:eastAsia="宋体" w:hAnsi="宋体" w:cs="宋体"/>
                <w:spacing w:val="-1"/>
                <w:w w:val="99"/>
                <w:sz w:val="24"/>
                <w:szCs w:val="24"/>
                <w:lang w:eastAsia="zh-CN"/>
              </w:rPr>
              <w:t>格</w:t>
            </w:r>
            <w:r>
              <w:rPr>
                <w:rFonts w:ascii="宋体" w:eastAsia="宋体" w:hAnsi="宋体" w:cs="宋体"/>
                <w:spacing w:val="2"/>
                <w:w w:val="99"/>
                <w:sz w:val="24"/>
                <w:szCs w:val="24"/>
                <w:lang w:eastAsia="zh-CN"/>
              </w:rPr>
              <w:t>式</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内</w:t>
            </w:r>
            <w:r>
              <w:rPr>
                <w:rFonts w:ascii="宋体" w:eastAsia="宋体" w:hAnsi="宋体" w:cs="宋体"/>
                <w:spacing w:val="-1"/>
                <w:w w:val="99"/>
                <w:sz w:val="24"/>
                <w:szCs w:val="24"/>
                <w:lang w:eastAsia="zh-CN"/>
              </w:rPr>
              <w:t>容</w:t>
            </w:r>
            <w:r>
              <w:rPr>
                <w:rFonts w:ascii="宋体" w:eastAsia="宋体" w:hAnsi="宋体" w:cs="宋体"/>
                <w:spacing w:val="2"/>
                <w:w w:val="99"/>
                <w:sz w:val="24"/>
                <w:szCs w:val="24"/>
                <w:lang w:eastAsia="zh-CN"/>
              </w:rPr>
              <w:t>编</w:t>
            </w:r>
            <w:r>
              <w:rPr>
                <w:rFonts w:ascii="宋体" w:eastAsia="宋体" w:hAnsi="宋体" w:cs="宋体"/>
                <w:spacing w:val="-1"/>
                <w:w w:val="99"/>
                <w:sz w:val="24"/>
                <w:szCs w:val="24"/>
                <w:lang w:eastAsia="zh-CN"/>
              </w:rPr>
              <w:t>制</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方</w:t>
            </w:r>
            <w:r>
              <w:rPr>
                <w:rFonts w:ascii="宋体" w:eastAsia="宋体" w:hAnsi="宋体" w:cs="宋体"/>
                <w:spacing w:val="2"/>
                <w:w w:val="99"/>
                <w:sz w:val="24"/>
                <w:szCs w:val="24"/>
                <w:lang w:eastAsia="zh-CN"/>
              </w:rPr>
              <w:t>案</w:t>
            </w:r>
            <w:r>
              <w:rPr>
                <w:rFonts w:ascii="宋体" w:eastAsia="宋体" w:hAnsi="宋体" w:cs="宋体"/>
                <w:spacing w:val="-1"/>
                <w:w w:val="99"/>
                <w:sz w:val="24"/>
                <w:szCs w:val="24"/>
                <w:lang w:eastAsia="zh-CN"/>
              </w:rPr>
              <w:t>及</w:t>
            </w:r>
            <w:r>
              <w:rPr>
                <w:rFonts w:ascii="宋体" w:eastAsia="宋体" w:hAnsi="宋体" w:cs="宋体"/>
                <w:spacing w:val="2"/>
                <w:w w:val="99"/>
                <w:sz w:val="24"/>
                <w:szCs w:val="24"/>
                <w:lang w:eastAsia="zh-CN"/>
              </w:rPr>
              <w:t>相</w:t>
            </w:r>
            <w:r>
              <w:rPr>
                <w:rFonts w:ascii="宋体" w:eastAsia="宋体" w:hAnsi="宋体" w:cs="宋体"/>
                <w:spacing w:val="-1"/>
                <w:w w:val="99"/>
                <w:sz w:val="24"/>
                <w:szCs w:val="24"/>
                <w:lang w:eastAsia="zh-CN"/>
              </w:rPr>
              <w:t>关</w:t>
            </w:r>
            <w:r>
              <w:rPr>
                <w:rFonts w:ascii="宋体" w:eastAsia="宋体" w:hAnsi="宋体" w:cs="宋体"/>
                <w:spacing w:val="2"/>
                <w:w w:val="99"/>
                <w:sz w:val="24"/>
                <w:szCs w:val="24"/>
                <w:lang w:eastAsia="zh-CN"/>
              </w:rPr>
              <w:t>图</w:t>
            </w:r>
            <w:r>
              <w:rPr>
                <w:rFonts w:ascii="宋体" w:eastAsia="宋体" w:hAnsi="宋体" w:cs="宋体"/>
                <w:spacing w:val="-1"/>
                <w:w w:val="99"/>
                <w:sz w:val="24"/>
                <w:szCs w:val="24"/>
                <w:lang w:eastAsia="zh-CN"/>
              </w:rPr>
              <w:t>表</w:t>
            </w:r>
            <w:r>
              <w:rPr>
                <w:rFonts w:ascii="宋体" w:eastAsia="宋体" w:hAnsi="宋体" w:cs="宋体"/>
                <w:w w:val="99"/>
                <w:sz w:val="24"/>
                <w:szCs w:val="24"/>
                <w:lang w:eastAsia="zh-CN"/>
              </w:rPr>
              <w:t>；</w:t>
            </w:r>
          </w:p>
          <w:p w:rsidR="00CE30E8" w:rsidRDefault="001B344B">
            <w:pPr>
              <w:pStyle w:val="TableParagraph"/>
              <w:spacing w:line="500" w:lineRule="exact"/>
              <w:rPr>
                <w:rFonts w:ascii="宋体" w:eastAsia="宋体" w:hAnsi="宋体" w:cs="宋体"/>
                <w:w w:val="99"/>
                <w:sz w:val="24"/>
                <w:szCs w:val="24"/>
                <w:lang w:eastAsia="zh-CN"/>
              </w:rPr>
            </w:pPr>
            <w:r>
              <w:rPr>
                <w:rFonts w:ascii="宋体" w:eastAsia="宋体" w:hAnsi="宋体" w:cs="宋体" w:hint="eastAsia"/>
                <w:spacing w:val="1"/>
                <w:w w:val="99"/>
                <w:sz w:val="24"/>
                <w:szCs w:val="24"/>
                <w:lang w:eastAsia="zh-CN"/>
              </w:rPr>
              <w:t>4、</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组</w:t>
            </w:r>
            <w:r>
              <w:rPr>
                <w:rFonts w:ascii="宋体" w:eastAsia="宋体" w:hAnsi="宋体" w:cs="宋体"/>
                <w:spacing w:val="-1"/>
                <w:w w:val="99"/>
                <w:sz w:val="24"/>
                <w:szCs w:val="24"/>
                <w:lang w:eastAsia="zh-CN"/>
              </w:rPr>
              <w:t>成</w:t>
            </w:r>
            <w:r>
              <w:rPr>
                <w:rFonts w:ascii="宋体" w:eastAsia="宋体" w:hAnsi="宋体" w:cs="宋体"/>
                <w:spacing w:val="2"/>
                <w:w w:val="99"/>
                <w:sz w:val="24"/>
                <w:szCs w:val="24"/>
                <w:lang w:eastAsia="zh-CN"/>
              </w:rPr>
              <w:t>齐</w:t>
            </w:r>
            <w:r>
              <w:rPr>
                <w:rFonts w:ascii="宋体" w:eastAsia="宋体" w:hAnsi="宋体" w:cs="宋体"/>
                <w:spacing w:val="-1"/>
                <w:w w:val="99"/>
                <w:sz w:val="24"/>
                <w:szCs w:val="24"/>
                <w:lang w:eastAsia="zh-CN"/>
              </w:rPr>
              <w:t>全</w:t>
            </w:r>
            <w:r>
              <w:rPr>
                <w:rFonts w:ascii="宋体" w:eastAsia="宋体" w:hAnsi="宋体" w:cs="宋体"/>
                <w:spacing w:val="2"/>
                <w:w w:val="99"/>
                <w:sz w:val="24"/>
                <w:szCs w:val="24"/>
                <w:lang w:eastAsia="zh-CN"/>
              </w:rPr>
              <w:t>完</w:t>
            </w:r>
            <w:r>
              <w:rPr>
                <w:rFonts w:ascii="宋体" w:eastAsia="宋体" w:hAnsi="宋体" w:cs="宋体"/>
                <w:spacing w:val="-1"/>
                <w:w w:val="99"/>
                <w:sz w:val="24"/>
                <w:szCs w:val="24"/>
                <w:lang w:eastAsia="zh-CN"/>
              </w:rPr>
              <w:t>整</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内</w:t>
            </w:r>
            <w:r>
              <w:rPr>
                <w:rFonts w:ascii="宋体" w:eastAsia="宋体" w:hAnsi="宋体" w:cs="宋体"/>
                <w:spacing w:val="2"/>
                <w:w w:val="99"/>
                <w:sz w:val="24"/>
                <w:szCs w:val="24"/>
                <w:lang w:eastAsia="zh-CN"/>
              </w:rPr>
              <w:t>容</w:t>
            </w:r>
            <w:r>
              <w:rPr>
                <w:rFonts w:ascii="宋体" w:eastAsia="宋体" w:hAnsi="宋体" w:cs="宋体"/>
                <w:spacing w:val="-1"/>
                <w:w w:val="99"/>
                <w:sz w:val="24"/>
                <w:szCs w:val="24"/>
                <w:lang w:eastAsia="zh-CN"/>
              </w:rPr>
              <w:t>均</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spacing w:val="-1"/>
                <w:w w:val="99"/>
                <w:sz w:val="24"/>
                <w:szCs w:val="24"/>
                <w:lang w:eastAsia="zh-CN"/>
              </w:rPr>
              <w:t>填</w:t>
            </w:r>
            <w:r>
              <w:rPr>
                <w:rFonts w:ascii="宋体" w:eastAsia="宋体" w:hAnsi="宋体" w:cs="宋体"/>
                <w:spacing w:val="2"/>
                <w:w w:val="99"/>
                <w:sz w:val="24"/>
                <w:szCs w:val="24"/>
                <w:lang w:eastAsia="zh-CN"/>
              </w:rPr>
              <w:t>写</w:t>
            </w:r>
            <w:r>
              <w:rPr>
                <w:rFonts w:ascii="宋体" w:eastAsia="宋体" w:hAnsi="宋体" w:cs="宋体"/>
                <w:w w:val="99"/>
                <w:sz w:val="24"/>
                <w:szCs w:val="24"/>
                <w:lang w:eastAsia="zh-CN"/>
              </w:rPr>
              <w:t>。</w:t>
            </w:r>
          </w:p>
          <w:p w:rsidR="00CE30E8" w:rsidRDefault="001B344B">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二、投标文件上法定代表人或其授权代理人的签字、投标人的单位章盖章齐全，符合招标文件规定：</w:t>
            </w:r>
          </w:p>
          <w:p w:rsidR="00CE30E8" w:rsidRDefault="001B344B">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函及投标函附录、法定代表人身份证明及授权委托书、承诺函等投标文件格式中明确要求投标人法定代表人或其委托代理人签字之处，必须亲笔签名，不得使用印章、签名章或其他电子制版签名代替；明确要求投标人加盖单位章之处，必须加盖单位章。招标文件页数在两页以上（含两页）的，必须逐页由投标人法定代表人或其委托代理人签名并加盖单位章。</w:t>
            </w:r>
          </w:p>
          <w:p w:rsidR="00CE30E8" w:rsidRDefault="001B344B">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三、投标人按照招标文件规定的金额、形式、时效和内容提供了投标担保：</w:t>
            </w:r>
          </w:p>
          <w:p w:rsidR="00CE30E8" w:rsidRDefault="001B344B">
            <w:pPr>
              <w:pStyle w:val="TableParagraph"/>
              <w:spacing w:line="500" w:lineRule="exact"/>
              <w:rPr>
                <w:rFonts w:ascii="宋体" w:eastAsia="宋体" w:hAnsi="宋体" w:cs="宋体"/>
                <w:sz w:val="24"/>
                <w:szCs w:val="24"/>
                <w:lang w:eastAsia="zh-CN"/>
              </w:rPr>
            </w:pPr>
            <w:r>
              <w:rPr>
                <w:rFonts w:ascii="宋体" w:eastAsia="宋体" w:hAnsi="宋体" w:cs="宋体" w:hint="eastAsia"/>
                <w:sz w:val="24"/>
                <w:szCs w:val="24"/>
                <w:lang w:eastAsia="zh-CN"/>
              </w:rPr>
              <w:t>1、投标担保金额符合招标文件规定的金额；</w:t>
            </w:r>
          </w:p>
          <w:p w:rsidR="00CE30E8" w:rsidRDefault="001B344B">
            <w:pPr>
              <w:pStyle w:val="TableParagraph"/>
              <w:spacing w:line="500" w:lineRule="exact"/>
              <w:rPr>
                <w:rFonts w:ascii="宋体" w:eastAsia="宋体" w:hAnsi="宋体" w:cs="宋体"/>
                <w:sz w:val="24"/>
                <w:szCs w:val="24"/>
                <w:lang w:eastAsia="zh-CN"/>
              </w:rPr>
            </w:pPr>
            <w:r>
              <w:rPr>
                <w:rFonts w:ascii="宋体" w:eastAsia="宋体" w:hAnsi="宋体" w:cs="宋体" w:hint="eastAsia"/>
                <w:sz w:val="24"/>
                <w:szCs w:val="24"/>
                <w:lang w:eastAsia="zh-CN"/>
              </w:rPr>
              <w:t>2、投标保证金采用电汇形式的，投标人在投标人须知前附表规定的时间之前，将投标保证金由投标人的基本账户一次性汇入招标人指定账户；</w:t>
            </w:r>
          </w:p>
          <w:p w:rsidR="00CE30E8" w:rsidRDefault="001B344B">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四、投标人法定代表人的授权代理人，需提交附有法定代表人身份证明的授权委托书，并符合下列要求：</w:t>
            </w:r>
          </w:p>
          <w:p w:rsidR="00CE30E8" w:rsidRDefault="001B344B">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授权人和被授权人均在授权书上亲笔签名，不得使用印章、签</w:t>
            </w:r>
            <w:r>
              <w:rPr>
                <w:rFonts w:ascii="宋体" w:eastAsia="宋体" w:hAnsi="宋体" w:cs="宋体" w:hint="eastAsia"/>
                <w:sz w:val="24"/>
                <w:szCs w:val="24"/>
                <w:lang w:eastAsia="zh-CN"/>
              </w:rPr>
              <w:lastRenderedPageBreak/>
              <w:t>名章或其他电子制版签名代替。</w:t>
            </w:r>
          </w:p>
          <w:p w:rsidR="00CE30E8" w:rsidRDefault="001B344B">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Times New Roman" w:hint="eastAsia"/>
                <w:bCs/>
                <w:color w:val="000000"/>
                <w:sz w:val="24"/>
                <w:lang w:eastAsia="zh-CN"/>
              </w:rPr>
              <w:t>法定代表人授权委托人应是</w:t>
            </w:r>
            <w:r>
              <w:rPr>
                <w:rFonts w:hint="eastAsia"/>
                <w:sz w:val="24"/>
                <w:szCs w:val="28"/>
              </w:rPr>
              <w:t>上饶市交通建设投资集团有限公司劳务分包企业资源库</w:t>
            </w:r>
            <w:r>
              <w:rPr>
                <w:rFonts w:hint="eastAsia"/>
                <w:sz w:val="24"/>
                <w:szCs w:val="28"/>
              </w:rPr>
              <w:t>2019</w:t>
            </w:r>
            <w:r>
              <w:rPr>
                <w:rFonts w:hint="eastAsia"/>
                <w:sz w:val="24"/>
                <w:szCs w:val="28"/>
              </w:rPr>
              <w:t>年度</w:t>
            </w:r>
            <w:r w:rsidR="003802FA">
              <w:rPr>
                <w:rFonts w:hint="eastAsia"/>
                <w:sz w:val="24"/>
                <w:szCs w:val="28"/>
                <w:lang w:eastAsia="zh-CN"/>
              </w:rPr>
              <w:t>桥梁</w:t>
            </w:r>
            <w:proofErr w:type="spellStart"/>
            <w:r>
              <w:rPr>
                <w:rFonts w:hint="eastAsia"/>
                <w:sz w:val="24"/>
                <w:szCs w:val="28"/>
              </w:rPr>
              <w:t>专业入库企业名单内</w:t>
            </w:r>
            <w:proofErr w:type="spellEnd"/>
            <w:r>
              <w:rPr>
                <w:rFonts w:ascii="宋体" w:eastAsia="宋体" w:hAnsi="宋体" w:cs="Arial" w:hint="eastAsia"/>
                <w:color w:val="000000" w:themeColor="text1"/>
                <w:sz w:val="24"/>
                <w:lang w:eastAsia="zh-CN"/>
              </w:rPr>
              <w:t>的备案施工负责人</w:t>
            </w:r>
            <w:r>
              <w:rPr>
                <w:rFonts w:ascii="宋体" w:eastAsia="宋体" w:hAnsi="宋体" w:cs="宋体" w:hint="eastAsia"/>
                <w:color w:val="000000" w:themeColor="text1"/>
                <w:sz w:val="24"/>
                <w:lang w:eastAsia="zh-CN"/>
              </w:rPr>
              <w:t>。</w:t>
            </w:r>
          </w:p>
          <w:p w:rsidR="00CE30E8" w:rsidRDefault="001B344B">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五、投标人法定代表人若亲自签署投标文件的，提供了法定代表人身份证明，并符合下列要求：</w:t>
            </w:r>
          </w:p>
          <w:p w:rsidR="00CE30E8" w:rsidRDefault="001B344B">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法定代表人在法定代表人身份证明上亲笔签名，不得使用印章、签名章或其他电子制版签名代替。</w:t>
            </w:r>
          </w:p>
          <w:p w:rsidR="00CE30E8" w:rsidRDefault="001B344B">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六、投标文件载明的招标项目完成期限未超过招标文件规定的时限。</w:t>
            </w:r>
          </w:p>
          <w:p w:rsidR="00CE30E8" w:rsidRDefault="001B344B">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七、投标文件未附有招标人不能接受的条件。</w:t>
            </w:r>
          </w:p>
          <w:p w:rsidR="00CE30E8" w:rsidRDefault="001B344B">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八、投标文件正、副本数符合投标人须知规定。</w:t>
            </w:r>
          </w:p>
          <w:p w:rsidR="00CE30E8" w:rsidRDefault="001B344B">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投标文件未满足以上任一条件的，其投标视为无效，评标委员会将否决其投标。</w:t>
            </w:r>
          </w:p>
        </w:tc>
      </w:tr>
      <w:tr w:rsidR="00CE30E8">
        <w:trPr>
          <w:trHeight w:val="3098"/>
        </w:trPr>
        <w:tc>
          <w:tcPr>
            <w:tcW w:w="1996" w:type="dxa"/>
            <w:tcBorders>
              <w:top w:val="single" w:sz="6" w:space="0" w:color="000000"/>
              <w:left w:val="single" w:sz="12" w:space="0" w:color="000000"/>
              <w:bottom w:val="single" w:sz="6" w:space="0" w:color="000000"/>
              <w:right w:val="single" w:sz="6" w:space="0" w:color="000000"/>
            </w:tcBorders>
            <w:vAlign w:val="center"/>
          </w:tcPr>
          <w:p w:rsidR="00CE30E8" w:rsidRDefault="001B344B">
            <w:pPr>
              <w:jc w:val="center"/>
              <w:rPr>
                <w:b/>
                <w:sz w:val="28"/>
                <w:szCs w:val="28"/>
              </w:rPr>
            </w:pPr>
            <w:proofErr w:type="spellStart"/>
            <w:r>
              <w:rPr>
                <w:b/>
                <w:sz w:val="28"/>
                <w:szCs w:val="28"/>
              </w:rPr>
              <w:lastRenderedPageBreak/>
              <w:t>投标报价评审</w:t>
            </w:r>
            <w:proofErr w:type="spellEnd"/>
          </w:p>
        </w:tc>
        <w:tc>
          <w:tcPr>
            <w:tcW w:w="7205" w:type="dxa"/>
            <w:tcBorders>
              <w:top w:val="single" w:sz="6" w:space="0" w:color="000000"/>
              <w:left w:val="single" w:sz="6" w:space="0" w:color="000000"/>
              <w:bottom w:val="single" w:sz="6" w:space="0" w:color="000000"/>
              <w:right w:val="single" w:sz="12" w:space="0" w:color="000000"/>
            </w:tcBorders>
          </w:tcPr>
          <w:p w:rsidR="009C2E1F" w:rsidRDefault="009C2E1F" w:rsidP="009C2E1F">
            <w:pPr>
              <w:pStyle w:val="TableParagraph"/>
              <w:spacing w:line="500" w:lineRule="exact"/>
              <w:ind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1、投标文件按照招标文件规定的格式、内容填写，字迹清晰可辨：投标函按招标文件规定填报了投标价大写金额及小写金额等信息，且投标价响应招标要约价；</w:t>
            </w:r>
          </w:p>
          <w:p w:rsidR="009C2E1F" w:rsidRDefault="009C2E1F" w:rsidP="009C2E1F">
            <w:pPr>
              <w:pStyle w:val="TableParagraph"/>
              <w:spacing w:line="500" w:lineRule="exact"/>
              <w:ind w:firstLine="473"/>
              <w:rPr>
                <w:rFonts w:ascii="宋体" w:eastAsia="宋体" w:hAnsi="宋体" w:cs="宋体" w:hint="eastAsia"/>
                <w:bCs/>
                <w:w w:val="99"/>
                <w:sz w:val="24"/>
                <w:szCs w:val="24"/>
                <w:lang w:eastAsia="zh-CN"/>
              </w:rPr>
            </w:pPr>
            <w:r>
              <w:rPr>
                <w:rFonts w:ascii="宋体" w:eastAsia="宋体" w:hAnsi="宋体" w:cs="宋体" w:hint="eastAsia"/>
                <w:bCs/>
                <w:w w:val="99"/>
                <w:sz w:val="24"/>
                <w:szCs w:val="24"/>
                <w:lang w:eastAsia="zh-CN"/>
              </w:rPr>
              <w:t>2、只有一个投标报价，不能提出选择性报价；</w:t>
            </w:r>
          </w:p>
          <w:p w:rsidR="00CE30E8" w:rsidRDefault="009C2E1F" w:rsidP="009C2E1F">
            <w:pPr>
              <w:pStyle w:val="TableParagraph"/>
              <w:spacing w:line="500" w:lineRule="exact"/>
              <w:ind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投标文件未满足以上任一条件的，其投标视为无效，评标委员会将否决其投标。</w:t>
            </w:r>
          </w:p>
        </w:tc>
      </w:tr>
    </w:tbl>
    <w:p w:rsidR="00CE30E8" w:rsidRDefault="00CE30E8">
      <w:pPr>
        <w:pStyle w:val="Heading2"/>
        <w:spacing w:line="500" w:lineRule="exact"/>
        <w:ind w:left="0"/>
        <w:rPr>
          <w:sz w:val="28"/>
          <w:szCs w:val="28"/>
          <w:lang w:eastAsia="zh-CN"/>
        </w:rPr>
      </w:pPr>
      <w:bookmarkStart w:id="60" w:name="1._评标方法"/>
      <w:bookmarkEnd w:id="60"/>
    </w:p>
    <w:p w:rsidR="00CE30E8" w:rsidRDefault="00CE30E8">
      <w:pPr>
        <w:pStyle w:val="Heading2"/>
        <w:spacing w:line="500" w:lineRule="exact"/>
        <w:ind w:left="0"/>
        <w:rPr>
          <w:rFonts w:hint="eastAsia"/>
          <w:sz w:val="28"/>
          <w:szCs w:val="28"/>
          <w:lang w:eastAsia="zh-CN"/>
        </w:rPr>
      </w:pPr>
    </w:p>
    <w:p w:rsidR="00100F19" w:rsidRDefault="00100F19">
      <w:pPr>
        <w:pStyle w:val="Heading2"/>
        <w:spacing w:line="500" w:lineRule="exact"/>
        <w:ind w:left="0"/>
        <w:rPr>
          <w:sz w:val="28"/>
          <w:szCs w:val="28"/>
          <w:lang w:eastAsia="zh-CN"/>
        </w:rPr>
      </w:pPr>
    </w:p>
    <w:p w:rsidR="00CE30E8" w:rsidRDefault="001B344B">
      <w:pPr>
        <w:pStyle w:val="Heading2"/>
        <w:spacing w:line="500" w:lineRule="exact"/>
        <w:ind w:left="0"/>
        <w:rPr>
          <w:b w:val="0"/>
          <w:bCs w:val="0"/>
          <w:sz w:val="28"/>
          <w:szCs w:val="28"/>
        </w:rPr>
      </w:pPr>
      <w:r>
        <w:rPr>
          <w:sz w:val="28"/>
          <w:szCs w:val="28"/>
        </w:rPr>
        <w:t>1.评标方法</w:t>
      </w:r>
    </w:p>
    <w:p w:rsidR="00CE30E8" w:rsidRDefault="001B344B">
      <w:pPr>
        <w:pStyle w:val="a5"/>
        <w:spacing w:before="0" w:line="500" w:lineRule="exact"/>
        <w:ind w:left="0"/>
        <w:rPr>
          <w:lang w:eastAsia="zh-CN"/>
        </w:rPr>
      </w:pPr>
      <w:r>
        <w:rPr>
          <w:lang w:eastAsia="zh-CN"/>
        </w:rPr>
        <w:t>本次评标采用报价承诺法。</w:t>
      </w:r>
    </w:p>
    <w:p w:rsidR="00CE30E8" w:rsidRDefault="001B344B">
      <w:pPr>
        <w:pStyle w:val="Heading2"/>
        <w:spacing w:line="500" w:lineRule="exact"/>
        <w:ind w:left="0"/>
        <w:rPr>
          <w:b w:val="0"/>
          <w:bCs w:val="0"/>
          <w:sz w:val="28"/>
          <w:szCs w:val="28"/>
          <w:lang w:eastAsia="zh-CN"/>
        </w:rPr>
      </w:pPr>
      <w:bookmarkStart w:id="61" w:name="2._评审标准"/>
      <w:bookmarkEnd w:id="61"/>
      <w:r>
        <w:rPr>
          <w:sz w:val="28"/>
          <w:szCs w:val="28"/>
          <w:lang w:eastAsia="zh-CN"/>
        </w:rPr>
        <w:t>2.评审标准</w:t>
      </w:r>
    </w:p>
    <w:p w:rsidR="00CE30E8" w:rsidRDefault="001B344B">
      <w:pPr>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2.1初步评审标准</w:t>
      </w:r>
    </w:p>
    <w:p w:rsidR="00CE30E8" w:rsidRDefault="001B344B">
      <w:pPr>
        <w:pStyle w:val="a5"/>
        <w:spacing w:before="0" w:line="500" w:lineRule="exact"/>
        <w:ind w:left="0"/>
        <w:rPr>
          <w:lang w:eastAsia="zh-CN"/>
        </w:rPr>
      </w:pPr>
      <w:r>
        <w:rPr>
          <w:lang w:eastAsia="zh-CN"/>
        </w:rPr>
        <w:t>2.1.1 符合性评审标准：见评标办法前附表。</w:t>
      </w:r>
    </w:p>
    <w:p w:rsidR="00CE30E8" w:rsidRDefault="001B344B">
      <w:pPr>
        <w:pStyle w:val="a5"/>
        <w:spacing w:before="0" w:line="500" w:lineRule="exact"/>
        <w:ind w:left="0"/>
        <w:rPr>
          <w:lang w:eastAsia="zh-CN"/>
        </w:rPr>
      </w:pPr>
      <w:r>
        <w:rPr>
          <w:lang w:eastAsia="zh-CN"/>
        </w:rPr>
        <w:t>2.1.2</w:t>
      </w:r>
      <w:r>
        <w:rPr>
          <w:rFonts w:hint="eastAsia"/>
          <w:lang w:eastAsia="zh-CN"/>
        </w:rPr>
        <w:t xml:space="preserve"> 投标报价</w:t>
      </w:r>
      <w:r>
        <w:rPr>
          <w:lang w:eastAsia="zh-CN"/>
        </w:rPr>
        <w:t>评审标准：见评标办法前附表。</w:t>
      </w:r>
    </w:p>
    <w:p w:rsidR="00CE30E8" w:rsidRDefault="001B344B">
      <w:pPr>
        <w:pStyle w:val="Heading2"/>
        <w:spacing w:line="500" w:lineRule="exact"/>
        <w:ind w:left="0"/>
        <w:rPr>
          <w:b w:val="0"/>
          <w:bCs w:val="0"/>
          <w:sz w:val="28"/>
          <w:szCs w:val="28"/>
          <w:lang w:eastAsia="zh-CN"/>
        </w:rPr>
      </w:pPr>
      <w:bookmarkStart w:id="62" w:name="3._评标程序"/>
      <w:bookmarkEnd w:id="62"/>
      <w:r>
        <w:rPr>
          <w:sz w:val="28"/>
          <w:szCs w:val="28"/>
          <w:lang w:eastAsia="zh-CN"/>
        </w:rPr>
        <w:lastRenderedPageBreak/>
        <w:t>3.评标程序</w:t>
      </w:r>
    </w:p>
    <w:p w:rsidR="00CE30E8" w:rsidRDefault="001B344B">
      <w:pPr>
        <w:spacing w:line="500" w:lineRule="exact"/>
        <w:rPr>
          <w:rFonts w:ascii="宋体" w:eastAsia="宋体" w:hAnsi="宋体" w:cs="宋体"/>
          <w:sz w:val="24"/>
          <w:szCs w:val="24"/>
          <w:lang w:eastAsia="zh-CN"/>
        </w:rPr>
      </w:pPr>
      <w:r>
        <w:rPr>
          <w:rFonts w:ascii="宋体" w:eastAsia="宋体" w:hAnsi="宋体" w:cs="宋体"/>
          <w:bCs/>
          <w:sz w:val="24"/>
          <w:szCs w:val="24"/>
          <w:lang w:eastAsia="zh-CN"/>
        </w:rPr>
        <w:t>3.1初步评审</w:t>
      </w:r>
    </w:p>
    <w:p w:rsidR="00CE30E8" w:rsidRDefault="001B344B">
      <w:pPr>
        <w:tabs>
          <w:tab w:val="left" w:pos="1424"/>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投标人有以下情形之一的，其投标作废标处理：</w:t>
      </w:r>
    </w:p>
    <w:p w:rsidR="00CE30E8" w:rsidRDefault="001B344B">
      <w:pPr>
        <w:pStyle w:val="a5"/>
        <w:spacing w:before="0" w:line="500" w:lineRule="exact"/>
        <w:ind w:left="0"/>
        <w:rPr>
          <w:lang w:eastAsia="zh-CN"/>
        </w:rPr>
      </w:pPr>
      <w:r>
        <w:rPr>
          <w:lang w:eastAsia="zh-CN"/>
        </w:rPr>
        <w:t>（</w:t>
      </w:r>
      <w:r>
        <w:rPr>
          <w:rFonts w:hint="eastAsia"/>
          <w:lang w:eastAsia="zh-CN"/>
        </w:rPr>
        <w:t>1</w:t>
      </w:r>
      <w:r>
        <w:rPr>
          <w:lang w:eastAsia="zh-CN"/>
        </w:rPr>
        <w:t>）串通投标或弄虚作假或有其他违法行为的；</w:t>
      </w:r>
    </w:p>
    <w:p w:rsidR="00CE30E8" w:rsidRDefault="001B344B">
      <w:pPr>
        <w:pStyle w:val="a5"/>
        <w:spacing w:before="0" w:line="500" w:lineRule="exact"/>
        <w:ind w:left="0"/>
        <w:rPr>
          <w:lang w:eastAsia="zh-CN"/>
        </w:rPr>
      </w:pPr>
      <w:r>
        <w:rPr>
          <w:lang w:eastAsia="zh-CN"/>
        </w:rPr>
        <w:t>（</w:t>
      </w:r>
      <w:r>
        <w:rPr>
          <w:rFonts w:hint="eastAsia"/>
          <w:lang w:eastAsia="zh-CN"/>
        </w:rPr>
        <w:t>2</w:t>
      </w:r>
      <w:r>
        <w:rPr>
          <w:lang w:eastAsia="zh-CN"/>
        </w:rPr>
        <w:t>）不按评标委员会要求澄清、说明或补正的。</w:t>
      </w:r>
    </w:p>
    <w:p w:rsidR="00CE30E8" w:rsidRDefault="001B344B">
      <w:pPr>
        <w:tabs>
          <w:tab w:val="left" w:pos="803"/>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2</w:t>
      </w:r>
      <w:r>
        <w:rPr>
          <w:rFonts w:ascii="宋体" w:eastAsia="宋体" w:hAnsi="宋体" w:cs="宋体"/>
          <w:b/>
          <w:bCs/>
          <w:sz w:val="24"/>
          <w:szCs w:val="24"/>
          <w:lang w:eastAsia="zh-CN"/>
        </w:rPr>
        <w:t>投标文件的澄清和补正</w:t>
      </w:r>
    </w:p>
    <w:p w:rsidR="00CE30E8" w:rsidRDefault="001B344B">
      <w:pPr>
        <w:pStyle w:val="a5"/>
        <w:spacing w:before="0" w:line="500" w:lineRule="exact"/>
        <w:ind w:left="0"/>
        <w:rPr>
          <w:lang w:eastAsia="zh-CN"/>
        </w:rPr>
      </w:pPr>
      <w:r>
        <w:rPr>
          <w:lang w:eastAsia="zh-CN"/>
        </w:rPr>
        <w:t>3.</w:t>
      </w:r>
      <w:r>
        <w:rPr>
          <w:rFonts w:hint="eastAsia"/>
          <w:lang w:eastAsia="zh-CN"/>
        </w:rPr>
        <w:t>2</w:t>
      </w:r>
      <w:r>
        <w:rPr>
          <w:lang w:eastAsia="zh-CN"/>
        </w:rPr>
        <w:t>.1在评标过程中，评标委员会可以书面形式要求投标人对所提交投标文件中不明确的内容进行书面澄清或说明进行补正。评标委员会不接受投标人主动提出的澄清、说明或补正。</w:t>
      </w:r>
    </w:p>
    <w:p w:rsidR="00CE30E8" w:rsidRDefault="001B344B">
      <w:pPr>
        <w:pStyle w:val="a5"/>
        <w:spacing w:before="0" w:line="500" w:lineRule="exact"/>
        <w:ind w:left="0"/>
        <w:rPr>
          <w:lang w:eastAsia="zh-CN"/>
        </w:rPr>
      </w:pPr>
      <w:r>
        <w:rPr>
          <w:lang w:eastAsia="zh-CN"/>
        </w:rPr>
        <w:t>3.</w:t>
      </w:r>
      <w:r>
        <w:rPr>
          <w:rFonts w:hint="eastAsia"/>
          <w:lang w:eastAsia="zh-CN"/>
        </w:rPr>
        <w:t>2</w:t>
      </w:r>
      <w:r>
        <w:rPr>
          <w:lang w:eastAsia="zh-CN"/>
        </w:rPr>
        <w:t>.2 澄清、说明和补正不得改变投标文件的实质性内容（算术性错误修正的除</w:t>
      </w:r>
    </w:p>
    <w:p w:rsidR="00CE30E8" w:rsidRDefault="001B344B">
      <w:pPr>
        <w:pStyle w:val="a5"/>
        <w:spacing w:before="0" w:line="500" w:lineRule="exact"/>
        <w:ind w:left="0"/>
        <w:rPr>
          <w:lang w:eastAsia="zh-CN"/>
        </w:rPr>
      </w:pPr>
      <w:r>
        <w:rPr>
          <w:lang w:eastAsia="zh-CN"/>
        </w:rPr>
        <w:t>外）。投标人的书面澄清、说明和补正属于投标文件的组成部分。</w:t>
      </w:r>
    </w:p>
    <w:p w:rsidR="00CE30E8" w:rsidRDefault="001B344B">
      <w:pPr>
        <w:pStyle w:val="a5"/>
        <w:spacing w:before="0" w:line="500" w:lineRule="exact"/>
        <w:ind w:left="0"/>
        <w:rPr>
          <w:lang w:eastAsia="zh-CN"/>
        </w:rPr>
      </w:pPr>
      <w:r>
        <w:rPr>
          <w:lang w:eastAsia="zh-CN"/>
        </w:rPr>
        <w:t>3.3.3 评标委员会对投标人提交的澄清、说明或补正有疑问的，可以要求投标人进一步澄清、说明或补正，直至满足评标委员会的要求。</w:t>
      </w:r>
    </w:p>
    <w:p w:rsidR="00CE30E8" w:rsidRDefault="001B344B">
      <w:pPr>
        <w:pStyle w:val="a5"/>
        <w:spacing w:before="0" w:line="500" w:lineRule="exact"/>
        <w:ind w:left="0"/>
        <w:rPr>
          <w:lang w:eastAsia="zh-CN"/>
        </w:rPr>
      </w:pPr>
      <w:r>
        <w:rPr>
          <w:lang w:eastAsia="zh-CN"/>
        </w:rPr>
        <w:t>3.3.4 凡超出招标文件规定的或给发包人带来未曾要求的利益的变化、偏差或其他因素在评标时不予考虑。</w:t>
      </w:r>
    </w:p>
    <w:p w:rsidR="00CE30E8" w:rsidRDefault="001B344B">
      <w:pPr>
        <w:tabs>
          <w:tab w:val="left" w:pos="535"/>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3</w:t>
      </w:r>
      <w:r>
        <w:rPr>
          <w:rFonts w:ascii="宋体" w:eastAsia="宋体" w:hAnsi="宋体" w:cs="宋体"/>
          <w:b/>
          <w:bCs/>
          <w:sz w:val="24"/>
          <w:szCs w:val="24"/>
          <w:lang w:eastAsia="zh-CN"/>
        </w:rPr>
        <w:tab/>
        <w:t>评标结果</w:t>
      </w:r>
    </w:p>
    <w:p w:rsidR="00CE30E8" w:rsidRDefault="001B344B">
      <w:pPr>
        <w:pStyle w:val="a5"/>
        <w:spacing w:before="0" w:line="500" w:lineRule="exact"/>
        <w:ind w:left="0"/>
        <w:rPr>
          <w:lang w:eastAsia="zh-CN"/>
        </w:rPr>
      </w:pPr>
      <w:r>
        <w:rPr>
          <w:lang w:eastAsia="zh-CN"/>
        </w:rPr>
        <w:t>评标委员会完成评标后，应当向招标人提交书面评标报告。</w:t>
      </w:r>
    </w:p>
    <w:p w:rsidR="00CE30E8" w:rsidRDefault="00CE30E8">
      <w:pPr>
        <w:tabs>
          <w:tab w:val="left" w:pos="3727"/>
        </w:tabs>
        <w:spacing w:line="500" w:lineRule="exact"/>
        <w:jc w:val="center"/>
        <w:rPr>
          <w:rFonts w:ascii="宋体" w:eastAsia="宋体" w:hAnsi="宋体" w:cs="宋体"/>
          <w:b/>
          <w:bCs/>
          <w:spacing w:val="4"/>
          <w:sz w:val="36"/>
          <w:szCs w:val="36"/>
          <w:lang w:eastAsia="zh-CN"/>
        </w:rPr>
      </w:pPr>
    </w:p>
    <w:p w:rsidR="00CE30E8" w:rsidRDefault="00CE30E8">
      <w:pPr>
        <w:tabs>
          <w:tab w:val="left" w:pos="3727"/>
        </w:tabs>
        <w:spacing w:line="500" w:lineRule="exact"/>
        <w:jc w:val="both"/>
        <w:rPr>
          <w:rFonts w:ascii="宋体" w:eastAsia="宋体" w:hAnsi="宋体" w:cs="宋体"/>
          <w:b/>
          <w:bCs/>
          <w:spacing w:val="4"/>
          <w:sz w:val="36"/>
          <w:szCs w:val="36"/>
          <w:lang w:eastAsia="zh-CN"/>
        </w:rPr>
      </w:pPr>
    </w:p>
    <w:p w:rsidR="00CE30E8" w:rsidRDefault="00CE30E8">
      <w:pPr>
        <w:tabs>
          <w:tab w:val="left" w:pos="3727"/>
        </w:tabs>
        <w:spacing w:line="500" w:lineRule="exact"/>
        <w:jc w:val="center"/>
        <w:rPr>
          <w:rFonts w:ascii="宋体" w:eastAsia="宋体" w:hAnsi="宋体" w:cs="宋体"/>
          <w:b/>
          <w:bCs/>
          <w:spacing w:val="4"/>
          <w:sz w:val="36"/>
          <w:szCs w:val="36"/>
          <w:lang w:eastAsia="zh-CN"/>
        </w:rPr>
      </w:pPr>
    </w:p>
    <w:p w:rsidR="00CE30E8" w:rsidRDefault="00CE30E8">
      <w:pPr>
        <w:tabs>
          <w:tab w:val="left" w:pos="3727"/>
        </w:tabs>
        <w:spacing w:line="500" w:lineRule="exact"/>
        <w:jc w:val="center"/>
        <w:rPr>
          <w:rFonts w:ascii="宋体" w:eastAsia="宋体" w:hAnsi="宋体" w:cs="宋体"/>
          <w:b/>
          <w:bCs/>
          <w:spacing w:val="4"/>
          <w:sz w:val="36"/>
          <w:szCs w:val="36"/>
          <w:lang w:eastAsia="zh-CN"/>
        </w:rPr>
      </w:pPr>
    </w:p>
    <w:p w:rsidR="00CE30E8" w:rsidRDefault="00CE30E8">
      <w:pPr>
        <w:tabs>
          <w:tab w:val="left" w:pos="3727"/>
        </w:tabs>
        <w:spacing w:line="500" w:lineRule="exact"/>
        <w:jc w:val="center"/>
        <w:rPr>
          <w:rFonts w:ascii="宋体" w:eastAsia="宋体" w:hAnsi="宋体" w:cs="宋体"/>
          <w:b/>
          <w:bCs/>
          <w:spacing w:val="4"/>
          <w:sz w:val="36"/>
          <w:szCs w:val="36"/>
          <w:lang w:eastAsia="zh-CN"/>
        </w:rPr>
      </w:pPr>
    </w:p>
    <w:p w:rsidR="00CE30E8" w:rsidRDefault="00CE30E8">
      <w:pPr>
        <w:tabs>
          <w:tab w:val="left" w:pos="3727"/>
        </w:tabs>
        <w:spacing w:line="500" w:lineRule="exact"/>
        <w:jc w:val="center"/>
        <w:rPr>
          <w:rFonts w:ascii="宋体" w:eastAsia="宋体" w:hAnsi="宋体" w:cs="宋体"/>
          <w:b/>
          <w:bCs/>
          <w:spacing w:val="4"/>
          <w:sz w:val="36"/>
          <w:szCs w:val="36"/>
          <w:lang w:eastAsia="zh-CN"/>
        </w:rPr>
      </w:pPr>
    </w:p>
    <w:p w:rsidR="00CE30E8" w:rsidRDefault="00CE30E8">
      <w:pPr>
        <w:tabs>
          <w:tab w:val="left" w:pos="3727"/>
        </w:tabs>
        <w:spacing w:line="500" w:lineRule="exact"/>
        <w:jc w:val="center"/>
        <w:rPr>
          <w:rFonts w:ascii="宋体" w:eastAsia="宋体" w:hAnsi="宋体" w:cs="宋体"/>
          <w:b/>
          <w:bCs/>
          <w:spacing w:val="4"/>
          <w:sz w:val="36"/>
          <w:szCs w:val="36"/>
          <w:lang w:eastAsia="zh-CN"/>
        </w:rPr>
      </w:pPr>
    </w:p>
    <w:p w:rsidR="00CE30E8" w:rsidRDefault="00CE30E8">
      <w:pPr>
        <w:tabs>
          <w:tab w:val="left" w:pos="3727"/>
        </w:tabs>
        <w:spacing w:line="500" w:lineRule="exact"/>
        <w:jc w:val="center"/>
        <w:rPr>
          <w:rFonts w:ascii="宋体" w:eastAsia="宋体" w:hAnsi="宋体" w:cs="宋体"/>
          <w:b/>
          <w:bCs/>
          <w:spacing w:val="4"/>
          <w:sz w:val="36"/>
          <w:szCs w:val="36"/>
          <w:lang w:eastAsia="zh-CN"/>
        </w:rPr>
      </w:pPr>
    </w:p>
    <w:p w:rsidR="00CE30E8" w:rsidRDefault="00CE30E8">
      <w:pPr>
        <w:tabs>
          <w:tab w:val="left" w:pos="3727"/>
        </w:tabs>
        <w:spacing w:line="500" w:lineRule="exact"/>
        <w:jc w:val="center"/>
        <w:rPr>
          <w:rFonts w:ascii="宋体" w:eastAsia="宋体" w:hAnsi="宋体" w:cs="宋体"/>
          <w:b/>
          <w:bCs/>
          <w:spacing w:val="4"/>
          <w:sz w:val="36"/>
          <w:szCs w:val="36"/>
          <w:lang w:eastAsia="zh-CN"/>
        </w:rPr>
      </w:pPr>
    </w:p>
    <w:p w:rsidR="00CE30E8" w:rsidRDefault="00CE30E8">
      <w:pPr>
        <w:tabs>
          <w:tab w:val="left" w:pos="3727"/>
        </w:tabs>
        <w:spacing w:line="500" w:lineRule="exact"/>
        <w:jc w:val="center"/>
        <w:rPr>
          <w:rFonts w:ascii="宋体" w:eastAsia="宋体" w:hAnsi="宋体" w:cs="宋体"/>
          <w:b/>
          <w:bCs/>
          <w:spacing w:val="4"/>
          <w:sz w:val="36"/>
          <w:szCs w:val="36"/>
          <w:lang w:eastAsia="zh-CN"/>
        </w:rPr>
      </w:pPr>
    </w:p>
    <w:p w:rsidR="00CE30E8" w:rsidRDefault="00CE30E8">
      <w:pPr>
        <w:tabs>
          <w:tab w:val="left" w:pos="3727"/>
        </w:tabs>
        <w:spacing w:line="500" w:lineRule="exact"/>
        <w:jc w:val="center"/>
        <w:rPr>
          <w:rFonts w:ascii="宋体" w:eastAsia="宋体" w:hAnsi="宋体" w:cs="宋体"/>
          <w:b/>
          <w:bCs/>
          <w:spacing w:val="4"/>
          <w:sz w:val="36"/>
          <w:szCs w:val="36"/>
          <w:lang w:eastAsia="zh-CN"/>
        </w:rPr>
      </w:pPr>
    </w:p>
    <w:p w:rsidR="00CE30E8" w:rsidRDefault="00CE30E8">
      <w:pPr>
        <w:tabs>
          <w:tab w:val="left" w:pos="3727"/>
        </w:tabs>
        <w:spacing w:line="500" w:lineRule="exact"/>
        <w:jc w:val="center"/>
        <w:rPr>
          <w:rFonts w:ascii="宋体" w:eastAsia="宋体" w:hAnsi="宋体" w:cs="宋体"/>
          <w:b/>
          <w:bCs/>
          <w:spacing w:val="4"/>
          <w:sz w:val="36"/>
          <w:szCs w:val="36"/>
          <w:lang w:eastAsia="zh-CN"/>
        </w:rPr>
      </w:pPr>
    </w:p>
    <w:p w:rsidR="00CE30E8" w:rsidRDefault="00CE30E8">
      <w:pPr>
        <w:tabs>
          <w:tab w:val="left" w:pos="3727"/>
        </w:tabs>
        <w:spacing w:line="500" w:lineRule="exact"/>
        <w:jc w:val="center"/>
        <w:rPr>
          <w:rFonts w:ascii="宋体" w:eastAsia="宋体" w:hAnsi="宋体" w:cs="宋体"/>
          <w:b/>
          <w:bCs/>
          <w:spacing w:val="4"/>
          <w:sz w:val="36"/>
          <w:szCs w:val="36"/>
          <w:lang w:eastAsia="zh-CN"/>
        </w:rPr>
      </w:pPr>
    </w:p>
    <w:p w:rsidR="00CE30E8" w:rsidRDefault="00CE30E8">
      <w:pPr>
        <w:tabs>
          <w:tab w:val="left" w:pos="3727"/>
        </w:tabs>
        <w:spacing w:line="500" w:lineRule="exact"/>
        <w:jc w:val="center"/>
        <w:rPr>
          <w:rFonts w:ascii="宋体" w:eastAsia="宋体" w:hAnsi="宋体" w:cs="宋体"/>
          <w:b/>
          <w:bCs/>
          <w:spacing w:val="4"/>
          <w:sz w:val="36"/>
          <w:szCs w:val="36"/>
          <w:lang w:eastAsia="zh-CN"/>
        </w:rPr>
      </w:pPr>
    </w:p>
    <w:p w:rsidR="00CE30E8" w:rsidRDefault="001B344B">
      <w:pPr>
        <w:tabs>
          <w:tab w:val="left" w:pos="3727"/>
        </w:tabs>
        <w:spacing w:line="500" w:lineRule="exact"/>
        <w:jc w:val="center"/>
        <w:rPr>
          <w:rFonts w:ascii="宋体" w:eastAsia="宋体" w:hAnsi="宋体" w:cs="宋体"/>
          <w:sz w:val="36"/>
          <w:szCs w:val="36"/>
          <w:lang w:eastAsia="zh-CN"/>
        </w:rPr>
      </w:pPr>
      <w:r>
        <w:rPr>
          <w:rFonts w:ascii="宋体" w:eastAsia="宋体" w:hAnsi="宋体" w:cs="宋体"/>
          <w:b/>
          <w:bCs/>
          <w:spacing w:val="4"/>
          <w:sz w:val="36"/>
          <w:szCs w:val="36"/>
          <w:lang w:eastAsia="zh-CN"/>
        </w:rPr>
        <w:t>第四章</w:t>
      </w:r>
      <w:bookmarkStart w:id="63" w:name="第四章___合同条款及格式"/>
      <w:bookmarkEnd w:id="63"/>
      <w:r>
        <w:rPr>
          <w:rFonts w:ascii="宋体" w:eastAsia="宋体" w:hAnsi="宋体" w:cs="宋体"/>
          <w:b/>
          <w:bCs/>
          <w:spacing w:val="4"/>
          <w:w w:val="105"/>
          <w:sz w:val="36"/>
          <w:szCs w:val="36"/>
          <w:lang w:eastAsia="zh-CN"/>
        </w:rPr>
        <w:t>合同条款及格式</w:t>
      </w:r>
    </w:p>
    <w:p w:rsidR="00CE30E8" w:rsidRDefault="00CE30E8">
      <w:pPr>
        <w:spacing w:line="500" w:lineRule="exact"/>
        <w:rPr>
          <w:rFonts w:asciiTheme="minorEastAsia" w:hAnsiTheme="minorEastAsia"/>
          <w:sz w:val="21"/>
          <w:lang w:eastAsia="zh-CN"/>
        </w:rPr>
      </w:pPr>
      <w:bookmarkStart w:id="64" w:name="第一节__通用合同条款"/>
      <w:bookmarkEnd w:id="64"/>
    </w:p>
    <w:p w:rsidR="00CE30E8" w:rsidRDefault="00CE30E8">
      <w:pPr>
        <w:ind w:left="78"/>
        <w:jc w:val="center"/>
        <w:rPr>
          <w:rFonts w:ascii="宋体" w:eastAsia="宋体" w:hAnsi="宋体" w:cs="宋体"/>
          <w:b/>
          <w:bCs/>
          <w:sz w:val="24"/>
          <w:szCs w:val="24"/>
          <w:lang w:eastAsia="zh-CN"/>
        </w:rPr>
      </w:pPr>
      <w:bookmarkStart w:id="65" w:name="第三节__合同附件格式"/>
      <w:bookmarkStart w:id="66" w:name="附件一_合同协议书"/>
      <w:bookmarkEnd w:id="65"/>
      <w:bookmarkEnd w:id="66"/>
    </w:p>
    <w:p w:rsidR="00CE30E8" w:rsidRDefault="001B344B">
      <w:pPr>
        <w:spacing w:line="500" w:lineRule="exact"/>
        <w:rPr>
          <w:rFonts w:ascii="宋体" w:eastAsia="宋体" w:hAnsi="宋体" w:cs="宋体"/>
          <w:b/>
          <w:bCs/>
          <w:w w:val="105"/>
          <w:sz w:val="24"/>
          <w:szCs w:val="24"/>
          <w:lang w:eastAsia="zh-CN"/>
        </w:rPr>
      </w:pPr>
      <w:r>
        <w:rPr>
          <w:rFonts w:ascii="宋体" w:eastAsia="宋体" w:hAnsi="宋体" w:cs="宋体"/>
          <w:b/>
          <w:bCs/>
          <w:w w:val="105"/>
          <w:sz w:val="24"/>
          <w:szCs w:val="24"/>
          <w:lang w:eastAsia="zh-CN"/>
        </w:rPr>
        <w:t>附件一 合同协议书</w:t>
      </w:r>
    </w:p>
    <w:p w:rsidR="00CE30E8" w:rsidRDefault="00342772">
      <w:pPr>
        <w:spacing w:line="300" w:lineRule="auto"/>
        <w:jc w:val="center"/>
        <w:rPr>
          <w:sz w:val="28"/>
        </w:rPr>
      </w:pPr>
      <w:r w:rsidRPr="00342772">
        <w:rPr>
          <w:sz w:val="30"/>
        </w:rPr>
        <w:pict>
          <v:rect id="矩形 2" o:spid="_x0000_s1026" style="position:absolute;left:0;text-align:left;margin-left:210.3pt;margin-top:-7.55pt;width:203.7pt;height:23.4pt;z-index:251660288" o:gfxdata="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vbmk/ZAAAACgEAAA8AAAAAAAAAAQAgAAAAIgAAAGRycy9kb3ducmV2LnhtbFBLAQIUABQAAAAI&#10;AIdO4kAE9aAA7AEAAOoDAAAOAAAAAAAAAAEAIAAAACgBAABkcnMvZTJvRG9jLnhtbFBLBQYAAAAA&#10;BgAGAFkBAACGBQAAAAA=&#10;" strokeweight="2pt">
            <v:textbox>
              <w:txbxContent>
                <w:p w:rsidR="001B344B" w:rsidRDefault="001B344B">
                  <w:pPr>
                    <w:rPr>
                      <w:b/>
                    </w:rPr>
                  </w:pPr>
                  <w:proofErr w:type="spellStart"/>
                  <w:r>
                    <w:rPr>
                      <w:rFonts w:hint="eastAsia"/>
                      <w:b/>
                    </w:rPr>
                    <w:t>编号：项目简称</w:t>
                  </w:r>
                  <w:proofErr w:type="spellEnd"/>
                  <w:r>
                    <w:rPr>
                      <w:rFonts w:hint="eastAsia"/>
                      <w:b/>
                    </w:rPr>
                    <w:t>-</w:t>
                  </w:r>
                  <w:r>
                    <w:rPr>
                      <w:rFonts w:hint="eastAsia"/>
                      <w:b/>
                      <w:lang w:eastAsia="zh-CN"/>
                    </w:rPr>
                    <w:t>钢便桥及平台</w:t>
                  </w:r>
                  <w:r>
                    <w:rPr>
                      <w:rFonts w:hint="eastAsia"/>
                      <w:b/>
                    </w:rPr>
                    <w:t>施工</w:t>
                  </w:r>
                  <w:r>
                    <w:rPr>
                      <w:rFonts w:hint="eastAsia"/>
                      <w:b/>
                    </w:rPr>
                    <w:t>LJSG -</w:t>
                  </w:r>
                  <w:proofErr w:type="spellStart"/>
                  <w:r>
                    <w:rPr>
                      <w:rFonts w:hint="eastAsia"/>
                      <w:b/>
                    </w:rPr>
                    <w:t>流水号</w:t>
                  </w:r>
                  <w:proofErr w:type="spellEnd"/>
                </w:p>
              </w:txbxContent>
            </v:textbox>
          </v:rect>
        </w:pict>
      </w:r>
      <w:r w:rsidR="001B344B">
        <w:rPr>
          <w:rFonts w:hint="eastAsia"/>
          <w:sz w:val="28"/>
        </w:rPr>
        <w:t xml:space="preserve">                      </w:t>
      </w:r>
    </w:p>
    <w:p w:rsidR="00CE30E8" w:rsidRDefault="00CE30E8">
      <w:pPr>
        <w:spacing w:line="300" w:lineRule="auto"/>
        <w:jc w:val="center"/>
        <w:rPr>
          <w:sz w:val="28"/>
        </w:rPr>
      </w:pPr>
    </w:p>
    <w:p w:rsidR="00CE30E8" w:rsidRDefault="00CE30E8">
      <w:pPr>
        <w:spacing w:line="300" w:lineRule="auto"/>
        <w:jc w:val="center"/>
        <w:rPr>
          <w:sz w:val="30"/>
        </w:rPr>
      </w:pPr>
    </w:p>
    <w:p w:rsidR="00CE30E8" w:rsidRDefault="00CE30E8">
      <w:pPr>
        <w:spacing w:line="300" w:lineRule="auto"/>
        <w:jc w:val="center"/>
        <w:rPr>
          <w:sz w:val="30"/>
        </w:rPr>
      </w:pPr>
    </w:p>
    <w:p w:rsidR="00CE30E8" w:rsidRDefault="00CE30E8">
      <w:pPr>
        <w:spacing w:line="300" w:lineRule="auto"/>
        <w:jc w:val="center"/>
        <w:rPr>
          <w:sz w:val="30"/>
        </w:rPr>
      </w:pPr>
    </w:p>
    <w:p w:rsidR="00CE30E8" w:rsidRDefault="001B344B">
      <w:pPr>
        <w:pStyle w:val="1"/>
        <w:spacing w:before="120" w:after="120"/>
      </w:pPr>
      <w:bookmarkStart w:id="67" w:name="_Toc131299803"/>
      <w:proofErr w:type="spellStart"/>
      <w:r>
        <w:rPr>
          <w:rFonts w:hint="eastAsia"/>
        </w:rPr>
        <w:t>建设工程</w:t>
      </w:r>
      <w:proofErr w:type="spellEnd"/>
    </w:p>
    <w:p w:rsidR="00CE30E8" w:rsidRDefault="001B344B">
      <w:pPr>
        <w:pStyle w:val="1"/>
        <w:spacing w:before="120" w:after="120"/>
      </w:pPr>
      <w:r>
        <w:rPr>
          <w:rFonts w:hint="eastAsia"/>
          <w:lang w:eastAsia="zh-CN"/>
        </w:rPr>
        <w:t>劳务</w:t>
      </w:r>
      <w:proofErr w:type="spellStart"/>
      <w:r>
        <w:rPr>
          <w:rFonts w:hint="eastAsia"/>
        </w:rPr>
        <w:t>分包合同</w:t>
      </w:r>
      <w:bookmarkEnd w:id="67"/>
      <w:proofErr w:type="spellEnd"/>
    </w:p>
    <w:p w:rsidR="00CE30E8" w:rsidRDefault="001B344B">
      <w:pPr>
        <w:jc w:val="center"/>
        <w:rPr>
          <w:b/>
          <w:sz w:val="44"/>
          <w:szCs w:val="44"/>
        </w:rPr>
      </w:pPr>
      <w:r>
        <w:rPr>
          <w:rFonts w:hint="eastAsia"/>
          <w:b/>
          <w:sz w:val="44"/>
          <w:szCs w:val="44"/>
        </w:rPr>
        <w:t>（</w:t>
      </w:r>
      <w:r>
        <w:rPr>
          <w:rFonts w:hint="eastAsia"/>
          <w:b/>
          <w:sz w:val="44"/>
          <w:szCs w:val="44"/>
          <w:lang w:eastAsia="zh-CN"/>
        </w:rPr>
        <w:t>钢便桥及平台搭设</w:t>
      </w:r>
      <w:r>
        <w:rPr>
          <w:rFonts w:hint="eastAsia"/>
          <w:b/>
          <w:sz w:val="44"/>
          <w:szCs w:val="44"/>
        </w:rPr>
        <w:t>）</w:t>
      </w:r>
    </w:p>
    <w:p w:rsidR="00CE30E8" w:rsidRDefault="00CE30E8">
      <w:pPr>
        <w:spacing w:line="300" w:lineRule="auto"/>
        <w:jc w:val="center"/>
        <w:rPr>
          <w:rFonts w:eastAsia="黑体"/>
          <w:b/>
          <w:bCs/>
          <w:sz w:val="44"/>
          <w:szCs w:val="44"/>
        </w:rPr>
      </w:pPr>
    </w:p>
    <w:p w:rsidR="00CE30E8" w:rsidRDefault="00CE30E8">
      <w:pPr>
        <w:spacing w:line="300" w:lineRule="auto"/>
        <w:jc w:val="center"/>
        <w:rPr>
          <w:rFonts w:eastAsia="黑体"/>
          <w:b/>
          <w:bCs/>
          <w:sz w:val="44"/>
        </w:rPr>
      </w:pPr>
    </w:p>
    <w:p w:rsidR="00CE30E8" w:rsidRDefault="00CE30E8">
      <w:pPr>
        <w:spacing w:line="300" w:lineRule="auto"/>
        <w:rPr>
          <w:rFonts w:eastAsia="黑体"/>
          <w:b/>
          <w:bCs/>
          <w:sz w:val="44"/>
        </w:rPr>
      </w:pPr>
    </w:p>
    <w:p w:rsidR="00CE30E8" w:rsidRDefault="00CE30E8">
      <w:pPr>
        <w:spacing w:line="480" w:lineRule="auto"/>
        <w:rPr>
          <w:sz w:val="30"/>
        </w:rPr>
      </w:pPr>
    </w:p>
    <w:p w:rsidR="00CE30E8" w:rsidRDefault="001B344B">
      <w:pPr>
        <w:spacing w:line="480" w:lineRule="auto"/>
        <w:rPr>
          <w:sz w:val="30"/>
        </w:rPr>
      </w:pPr>
      <w:r>
        <w:rPr>
          <w:rFonts w:hint="eastAsia"/>
          <w:sz w:val="30"/>
        </w:rPr>
        <w:t xml:space="preserve">        </w:t>
      </w:r>
    </w:p>
    <w:p w:rsidR="00CE30E8" w:rsidRDefault="00CE30E8">
      <w:pPr>
        <w:spacing w:line="480" w:lineRule="auto"/>
        <w:rPr>
          <w:sz w:val="30"/>
        </w:rPr>
      </w:pPr>
    </w:p>
    <w:p w:rsidR="00CE30E8" w:rsidRDefault="001B344B">
      <w:pPr>
        <w:spacing w:line="480" w:lineRule="auto"/>
        <w:rPr>
          <w:sz w:val="30"/>
          <w:u w:val="single"/>
        </w:rPr>
      </w:pPr>
      <w:r>
        <w:rPr>
          <w:rFonts w:hint="eastAsia"/>
          <w:sz w:val="30"/>
        </w:rPr>
        <w:t xml:space="preserve">  </w:t>
      </w:r>
    </w:p>
    <w:p w:rsidR="00CE30E8" w:rsidRDefault="001B344B">
      <w:pPr>
        <w:spacing w:line="480" w:lineRule="auto"/>
        <w:rPr>
          <w:sz w:val="24"/>
          <w:u w:val="single"/>
        </w:rPr>
      </w:pPr>
      <w:r>
        <w:rPr>
          <w:rFonts w:hint="eastAsia"/>
          <w:sz w:val="24"/>
        </w:rPr>
        <w:t xml:space="preserve">   </w:t>
      </w:r>
      <w:proofErr w:type="spellStart"/>
      <w:r>
        <w:rPr>
          <w:rFonts w:hint="eastAsia"/>
          <w:sz w:val="24"/>
        </w:rPr>
        <w:t>甲方（全称）：</w:t>
      </w:r>
      <w:r>
        <w:rPr>
          <w:rFonts w:hint="eastAsia"/>
          <w:sz w:val="24"/>
          <w:u w:val="single"/>
        </w:rPr>
        <w:t>江西省现代路桥工程集团有限公司</w:t>
      </w:r>
      <w:proofErr w:type="spellEnd"/>
    </w:p>
    <w:p w:rsidR="00CE30E8" w:rsidRDefault="001B344B">
      <w:pPr>
        <w:spacing w:line="480" w:lineRule="auto"/>
        <w:rPr>
          <w:sz w:val="30"/>
          <w:u w:val="single"/>
        </w:rPr>
      </w:pPr>
      <w:r>
        <w:rPr>
          <w:rFonts w:hint="eastAsia"/>
          <w:sz w:val="24"/>
        </w:rPr>
        <w:t xml:space="preserve">   </w:t>
      </w:r>
      <w:proofErr w:type="spellStart"/>
      <w:r>
        <w:rPr>
          <w:rFonts w:hint="eastAsia"/>
          <w:sz w:val="24"/>
        </w:rPr>
        <w:t>乙方（全称</w:t>
      </w:r>
      <w:proofErr w:type="spellEnd"/>
      <w:r>
        <w:rPr>
          <w:rFonts w:hint="eastAsia"/>
          <w:sz w:val="24"/>
        </w:rPr>
        <w:t>）：</w:t>
      </w:r>
      <w:r>
        <w:rPr>
          <w:rFonts w:hint="eastAsia"/>
          <w:sz w:val="24"/>
          <w:u w:val="single"/>
        </w:rPr>
        <w:t xml:space="preserve">                              </w:t>
      </w:r>
    </w:p>
    <w:p w:rsidR="00CE30E8" w:rsidRDefault="00CE30E8">
      <w:pPr>
        <w:spacing w:line="300" w:lineRule="auto"/>
        <w:jc w:val="center"/>
        <w:rPr>
          <w:sz w:val="30"/>
        </w:rPr>
      </w:pPr>
    </w:p>
    <w:p w:rsidR="00CE30E8" w:rsidRDefault="00CE30E8">
      <w:pPr>
        <w:spacing w:line="300" w:lineRule="auto"/>
        <w:jc w:val="center"/>
        <w:rPr>
          <w:sz w:val="30"/>
        </w:rPr>
      </w:pPr>
    </w:p>
    <w:p w:rsidR="00CE30E8" w:rsidRDefault="00CE30E8">
      <w:pPr>
        <w:spacing w:line="300" w:lineRule="auto"/>
        <w:jc w:val="center"/>
        <w:rPr>
          <w:rFonts w:ascii="宋体" w:hAnsi="宋体"/>
          <w:bCs/>
          <w:sz w:val="32"/>
        </w:rPr>
      </w:pPr>
    </w:p>
    <w:p w:rsidR="00CE30E8" w:rsidRDefault="001B344B">
      <w:pPr>
        <w:spacing w:line="300" w:lineRule="auto"/>
        <w:jc w:val="center"/>
        <w:rPr>
          <w:rFonts w:ascii="宋体" w:hAnsi="宋体"/>
          <w:bCs/>
          <w:sz w:val="32"/>
        </w:rPr>
      </w:pPr>
      <w:r>
        <w:rPr>
          <w:rFonts w:ascii="宋体" w:hAnsi="宋体" w:hint="eastAsia"/>
          <w:bCs/>
          <w:sz w:val="32"/>
        </w:rPr>
        <w:t>年   月</w:t>
      </w:r>
    </w:p>
    <w:p w:rsidR="00CE30E8" w:rsidRDefault="001B344B">
      <w:pPr>
        <w:spacing w:line="300" w:lineRule="auto"/>
        <w:jc w:val="center"/>
        <w:rPr>
          <w:b/>
          <w:bCs/>
          <w:sz w:val="30"/>
          <w:szCs w:val="30"/>
          <w:lang w:eastAsia="zh-CN"/>
        </w:rPr>
      </w:pPr>
      <w:r>
        <w:rPr>
          <w:sz w:val="30"/>
        </w:rPr>
        <w:br w:type="page"/>
      </w:r>
      <w:r>
        <w:rPr>
          <w:rFonts w:hint="eastAsia"/>
          <w:b/>
          <w:bCs/>
          <w:sz w:val="30"/>
          <w:szCs w:val="30"/>
        </w:rPr>
        <w:lastRenderedPageBreak/>
        <w:t xml:space="preserve"> </w:t>
      </w:r>
      <w:proofErr w:type="spellStart"/>
      <w:r>
        <w:rPr>
          <w:rFonts w:hint="eastAsia"/>
          <w:b/>
          <w:bCs/>
          <w:sz w:val="30"/>
          <w:szCs w:val="30"/>
        </w:rPr>
        <w:t>工程劳务分包合同</w:t>
      </w:r>
      <w:proofErr w:type="spellEnd"/>
    </w:p>
    <w:p w:rsidR="00CE30E8" w:rsidRDefault="001B344B">
      <w:pPr>
        <w:spacing w:line="400" w:lineRule="exact"/>
        <w:rPr>
          <w:sz w:val="24"/>
          <w:lang w:eastAsia="zh-CN"/>
        </w:rPr>
      </w:pPr>
      <w:proofErr w:type="spellStart"/>
      <w:r>
        <w:rPr>
          <w:rFonts w:hint="eastAsia"/>
          <w:sz w:val="24"/>
        </w:rPr>
        <w:t>甲方（全称）：</w:t>
      </w:r>
      <w:r>
        <w:rPr>
          <w:rFonts w:hint="eastAsia"/>
          <w:sz w:val="24"/>
          <w:u w:val="single"/>
        </w:rPr>
        <w:t>江西省现代路桥工程集团有限公司</w:t>
      </w:r>
      <w:proofErr w:type="spellEnd"/>
    </w:p>
    <w:p w:rsidR="00CE30E8" w:rsidRDefault="001B344B">
      <w:pPr>
        <w:spacing w:line="400" w:lineRule="exact"/>
      </w:pPr>
      <w:proofErr w:type="spellStart"/>
      <w:r>
        <w:rPr>
          <w:rFonts w:hint="eastAsia"/>
          <w:sz w:val="24"/>
        </w:rPr>
        <w:t>乙方（全称</w:t>
      </w:r>
      <w:proofErr w:type="spellEnd"/>
      <w:r>
        <w:rPr>
          <w:rFonts w:hint="eastAsia"/>
          <w:sz w:val="24"/>
        </w:rPr>
        <w:t>）：</w:t>
      </w:r>
      <w:r>
        <w:rPr>
          <w:rFonts w:hint="eastAsia"/>
          <w:sz w:val="24"/>
          <w:u w:val="single"/>
        </w:rPr>
        <w:t xml:space="preserve"> XX</w:t>
      </w:r>
      <w:r>
        <w:rPr>
          <w:rFonts w:hint="eastAsia"/>
          <w:sz w:val="24"/>
          <w:u w:val="single"/>
        </w:rPr>
        <w:t>公司</w:t>
      </w:r>
      <w:r>
        <w:rPr>
          <w:rFonts w:hint="eastAsia"/>
          <w:sz w:val="24"/>
          <w:u w:val="single"/>
        </w:rPr>
        <w:t xml:space="preserve">                  </w:t>
      </w:r>
    </w:p>
    <w:p w:rsidR="00CE30E8" w:rsidRDefault="001B344B">
      <w:pPr>
        <w:spacing w:line="400" w:lineRule="exact"/>
        <w:ind w:firstLineChars="200" w:firstLine="440"/>
        <w:rPr>
          <w:rFonts w:ascii="宋体" w:hAnsi="宋体"/>
          <w:szCs w:val="21"/>
        </w:rPr>
      </w:pPr>
      <w:proofErr w:type="spellStart"/>
      <w:r>
        <w:rPr>
          <w:rFonts w:ascii="宋体" w:hAnsi="宋体" w:hint="eastAsia"/>
          <w:szCs w:val="21"/>
        </w:rPr>
        <w:t>为了完成</w:t>
      </w:r>
      <w:proofErr w:type="spellEnd"/>
      <w:r>
        <w:rPr>
          <w:rFonts w:ascii="宋体" w:hAnsi="宋体" w:hint="eastAsia"/>
          <w:szCs w:val="21"/>
          <w:u w:val="single"/>
        </w:rPr>
        <w:t xml:space="preserve">     XX      </w:t>
      </w:r>
      <w:proofErr w:type="spellStart"/>
      <w:r>
        <w:rPr>
          <w:rFonts w:ascii="宋体" w:hAnsi="宋体" w:hint="eastAsia"/>
          <w:szCs w:val="21"/>
        </w:rPr>
        <w:t>工程的建设任务</w:t>
      </w:r>
      <w:proofErr w:type="spellEnd"/>
      <w:r>
        <w:rPr>
          <w:rFonts w:ascii="宋体" w:hAnsi="宋体" w:hint="eastAsia"/>
          <w:szCs w:val="21"/>
        </w:rPr>
        <w:t xml:space="preserve"> ，</w:t>
      </w:r>
      <w:r>
        <w:rPr>
          <w:rFonts w:ascii="宋体" w:hAnsi="宋体" w:hint="eastAsia"/>
          <w:b/>
          <w:color w:val="FF0000"/>
          <w:szCs w:val="21"/>
          <w:u w:val="single"/>
        </w:rPr>
        <w:t>甲方已接受乙方对该项目的投标</w:t>
      </w:r>
      <w:r>
        <w:rPr>
          <w:rFonts w:ascii="宋体" w:hAnsi="宋体" w:hint="eastAsia"/>
          <w:szCs w:val="21"/>
        </w:rPr>
        <w:t>。为确保工程的顺利进行，根据《中华人民共和国合同法》、《中华人民共和国建筑法》及其他法律、行政法规的有关规定，明确双方在分包协作过程中的权利、义务和经济责任，结合本工程的具体情况，在遵守甲方与业主所签订的工程承包合同及附件（称“主合同”）的前提下，遵循平等、自愿、公平和诚实信用的原则，双方就劳务分包事项协商达成一致，订立本合同，供双方共同遵守。合同条款如下：</w:t>
      </w:r>
    </w:p>
    <w:p w:rsidR="00CE30E8" w:rsidRDefault="001B344B">
      <w:pPr>
        <w:spacing w:line="400" w:lineRule="exact"/>
        <w:ind w:firstLineChars="196" w:firstLine="433"/>
        <w:rPr>
          <w:rFonts w:ascii="宋体" w:hAnsi="宋体"/>
          <w:b/>
          <w:szCs w:val="21"/>
        </w:rPr>
      </w:pPr>
      <w:proofErr w:type="spellStart"/>
      <w:r>
        <w:rPr>
          <w:rFonts w:ascii="宋体" w:hAnsi="宋体" w:hint="eastAsia"/>
          <w:b/>
          <w:szCs w:val="21"/>
        </w:rPr>
        <w:t>一、组成分包合同的文件包括</w:t>
      </w:r>
      <w:proofErr w:type="spellEnd"/>
    </w:p>
    <w:p w:rsidR="00CE30E8" w:rsidRDefault="001B344B">
      <w:pPr>
        <w:spacing w:line="400" w:lineRule="exact"/>
        <w:ind w:firstLineChars="196" w:firstLine="431"/>
        <w:rPr>
          <w:rFonts w:ascii="宋体" w:hAnsi="宋体"/>
          <w:szCs w:val="21"/>
        </w:rPr>
      </w:pPr>
      <w:proofErr w:type="spellStart"/>
      <w:r>
        <w:rPr>
          <w:rFonts w:ascii="宋体" w:hAnsi="宋体" w:hint="eastAsia"/>
          <w:szCs w:val="21"/>
        </w:rPr>
        <w:t>下列文件视为构成并作为阅读和理解本合同的组成部分</w:t>
      </w:r>
      <w:proofErr w:type="spellEnd"/>
      <w:r>
        <w:rPr>
          <w:rFonts w:ascii="宋体" w:hAnsi="宋体" w:hint="eastAsia"/>
          <w:szCs w:val="21"/>
        </w:rPr>
        <w:t>：</w:t>
      </w:r>
    </w:p>
    <w:p w:rsidR="00CE30E8" w:rsidRDefault="001B344B">
      <w:pPr>
        <w:spacing w:line="400" w:lineRule="exact"/>
        <w:ind w:firstLineChars="200" w:firstLine="440"/>
        <w:rPr>
          <w:rFonts w:ascii="宋体" w:hAnsi="宋体"/>
          <w:szCs w:val="21"/>
        </w:rPr>
      </w:pPr>
      <w:r>
        <w:rPr>
          <w:rFonts w:ascii="宋体" w:hAnsi="宋体" w:hint="eastAsia"/>
          <w:szCs w:val="21"/>
        </w:rPr>
        <w:t>1.1本合同协议书及附件</w:t>
      </w:r>
      <w:r>
        <w:rPr>
          <w:rFonts w:ascii="宋体" w:hAnsi="宋体" w:hint="eastAsia"/>
          <w:color w:val="FF0000"/>
          <w:szCs w:val="21"/>
        </w:rPr>
        <w:t>（含评标期间和合同谈判过程中的澄清文件和补充资料）</w:t>
      </w:r>
      <w:r>
        <w:rPr>
          <w:rFonts w:ascii="宋体" w:hAnsi="宋体" w:hint="eastAsia"/>
          <w:szCs w:val="21"/>
        </w:rPr>
        <w:t>；</w:t>
      </w:r>
    </w:p>
    <w:p w:rsidR="00CE30E8" w:rsidRDefault="001B344B">
      <w:pPr>
        <w:spacing w:line="400" w:lineRule="exact"/>
        <w:ind w:firstLineChars="200" w:firstLine="440"/>
        <w:rPr>
          <w:rFonts w:ascii="宋体" w:hAnsi="宋体"/>
          <w:szCs w:val="21"/>
        </w:rPr>
      </w:pPr>
      <w:r>
        <w:rPr>
          <w:rFonts w:ascii="宋体" w:hAnsi="宋体" w:hint="eastAsia"/>
          <w:szCs w:val="21"/>
        </w:rPr>
        <w:t>1.2安全生产合同；</w:t>
      </w:r>
    </w:p>
    <w:p w:rsidR="00CE30E8" w:rsidRDefault="001B344B">
      <w:pPr>
        <w:spacing w:line="400" w:lineRule="exact"/>
        <w:ind w:firstLineChars="200" w:firstLine="440"/>
        <w:rPr>
          <w:rFonts w:ascii="宋体" w:hAnsi="宋体"/>
          <w:szCs w:val="21"/>
        </w:rPr>
      </w:pPr>
      <w:r>
        <w:rPr>
          <w:rFonts w:ascii="宋体" w:hAnsi="宋体" w:hint="eastAsia"/>
          <w:szCs w:val="21"/>
        </w:rPr>
        <w:t>1.3廉政合同；</w:t>
      </w:r>
    </w:p>
    <w:p w:rsidR="00CE30E8" w:rsidRDefault="001B344B">
      <w:pPr>
        <w:spacing w:line="400" w:lineRule="exact"/>
        <w:ind w:firstLineChars="200" w:firstLine="440"/>
        <w:rPr>
          <w:rFonts w:ascii="宋体" w:hAnsi="宋体"/>
          <w:color w:val="FF0000"/>
          <w:szCs w:val="21"/>
        </w:rPr>
      </w:pPr>
      <w:r>
        <w:rPr>
          <w:rFonts w:ascii="宋体" w:hAnsi="宋体" w:hint="eastAsia"/>
          <w:color w:val="FF0000"/>
          <w:szCs w:val="21"/>
        </w:rPr>
        <w:t>1.4中标通知书</w:t>
      </w:r>
    </w:p>
    <w:p w:rsidR="00CE30E8" w:rsidRDefault="001B344B">
      <w:pPr>
        <w:spacing w:line="400" w:lineRule="exact"/>
        <w:ind w:firstLineChars="200" w:firstLine="440"/>
        <w:rPr>
          <w:rFonts w:ascii="宋体" w:hAnsi="宋体"/>
          <w:color w:val="FF0000"/>
          <w:szCs w:val="21"/>
        </w:rPr>
      </w:pPr>
      <w:r>
        <w:rPr>
          <w:rFonts w:ascii="宋体" w:hAnsi="宋体" w:hint="eastAsia"/>
          <w:color w:val="FF0000"/>
          <w:szCs w:val="21"/>
        </w:rPr>
        <w:t>1.5投标函及投标函附录</w:t>
      </w:r>
    </w:p>
    <w:p w:rsidR="00CE30E8" w:rsidRDefault="001B344B">
      <w:pPr>
        <w:spacing w:line="400" w:lineRule="exact"/>
        <w:ind w:firstLineChars="200" w:firstLine="440"/>
        <w:rPr>
          <w:rFonts w:ascii="宋体" w:hAnsi="宋体"/>
          <w:szCs w:val="21"/>
        </w:rPr>
      </w:pPr>
      <w:r>
        <w:rPr>
          <w:rFonts w:ascii="宋体" w:hAnsi="宋体" w:hint="eastAsia"/>
          <w:szCs w:val="21"/>
        </w:rPr>
        <w:t>1.6主合同规定的合同文件（工程量清单除外）</w:t>
      </w:r>
    </w:p>
    <w:p w:rsidR="00CE30E8" w:rsidRDefault="001B344B">
      <w:pPr>
        <w:spacing w:line="400" w:lineRule="exact"/>
        <w:ind w:firstLineChars="200" w:firstLine="440"/>
        <w:rPr>
          <w:rFonts w:ascii="宋体" w:hAnsi="宋体"/>
          <w:szCs w:val="21"/>
        </w:rPr>
      </w:pPr>
      <w:r>
        <w:rPr>
          <w:rFonts w:ascii="宋体" w:hAnsi="宋体" w:hint="eastAsia"/>
          <w:szCs w:val="21"/>
        </w:rPr>
        <w:t>1.7甲方提供的图纸；</w:t>
      </w:r>
    </w:p>
    <w:p w:rsidR="00CE30E8" w:rsidRDefault="001B344B">
      <w:pPr>
        <w:spacing w:line="400" w:lineRule="exact"/>
        <w:ind w:firstLineChars="200" w:firstLine="440"/>
        <w:rPr>
          <w:rFonts w:ascii="宋体" w:hAnsi="宋体"/>
          <w:szCs w:val="21"/>
        </w:rPr>
      </w:pPr>
      <w:r>
        <w:rPr>
          <w:rFonts w:ascii="宋体" w:hAnsi="宋体" w:hint="eastAsia"/>
          <w:szCs w:val="21"/>
        </w:rPr>
        <w:t>1.8甲方提供的本项目技术规范、标准及有关技术文件；</w:t>
      </w:r>
    </w:p>
    <w:p w:rsidR="00CE30E8" w:rsidRDefault="001B344B">
      <w:pPr>
        <w:spacing w:line="400" w:lineRule="exact"/>
        <w:ind w:firstLineChars="200" w:firstLine="440"/>
        <w:rPr>
          <w:rFonts w:ascii="宋体" w:hAnsi="宋体"/>
          <w:szCs w:val="21"/>
        </w:rPr>
      </w:pPr>
      <w:r>
        <w:rPr>
          <w:rFonts w:ascii="宋体" w:hAnsi="宋体" w:hint="eastAsia"/>
          <w:szCs w:val="21"/>
        </w:rPr>
        <w:t>1.9本分包合同工程量清单；</w:t>
      </w:r>
    </w:p>
    <w:p w:rsidR="00CE30E8" w:rsidRDefault="001B344B">
      <w:pPr>
        <w:spacing w:line="400" w:lineRule="exact"/>
        <w:ind w:firstLineChars="200" w:firstLine="440"/>
        <w:rPr>
          <w:rFonts w:ascii="宋体" w:hAnsi="宋体"/>
          <w:szCs w:val="21"/>
        </w:rPr>
      </w:pPr>
      <w:r>
        <w:rPr>
          <w:rFonts w:ascii="宋体" w:hAnsi="宋体" w:hint="eastAsia"/>
          <w:szCs w:val="21"/>
        </w:rPr>
        <w:t>2.0本分包合同施工过程中双方签订的补充协议书或修正文件；</w:t>
      </w:r>
    </w:p>
    <w:p w:rsidR="00CE30E8" w:rsidRDefault="001B344B">
      <w:pPr>
        <w:spacing w:line="400" w:lineRule="exact"/>
        <w:ind w:firstLineChars="200" w:firstLine="440"/>
        <w:rPr>
          <w:rFonts w:ascii="宋体" w:hAnsi="宋体"/>
          <w:szCs w:val="21"/>
        </w:rPr>
      </w:pPr>
      <w:r>
        <w:rPr>
          <w:rFonts w:ascii="宋体" w:hAnsi="宋体" w:hint="eastAsia"/>
          <w:szCs w:val="21"/>
        </w:rPr>
        <w:t>2.11乙方投入本工程的主要人员、机械设备、周转材料数量需求一览表；</w:t>
      </w:r>
    </w:p>
    <w:p w:rsidR="00CE30E8" w:rsidRDefault="001B344B">
      <w:pPr>
        <w:spacing w:line="400" w:lineRule="exact"/>
        <w:ind w:firstLineChars="200" w:firstLine="440"/>
        <w:rPr>
          <w:rFonts w:ascii="宋体" w:hAnsi="宋体"/>
          <w:szCs w:val="21"/>
        </w:rPr>
      </w:pPr>
      <w:r>
        <w:rPr>
          <w:rFonts w:ascii="宋体" w:hAnsi="宋体" w:hint="eastAsia"/>
          <w:szCs w:val="21"/>
        </w:rPr>
        <w:t>2.12经理部下发的相关制度、规定及其它书面文件。</w:t>
      </w:r>
    </w:p>
    <w:p w:rsidR="00CE30E8" w:rsidRDefault="001B344B">
      <w:pPr>
        <w:spacing w:line="400" w:lineRule="exact"/>
        <w:ind w:firstLineChars="200" w:firstLine="440"/>
        <w:rPr>
          <w:rFonts w:ascii="宋体" w:hAnsi="宋体"/>
          <w:szCs w:val="21"/>
        </w:rPr>
      </w:pPr>
      <w:proofErr w:type="spellStart"/>
      <w:r>
        <w:rPr>
          <w:rFonts w:ascii="宋体" w:hAnsi="宋体" w:hint="eastAsia"/>
          <w:szCs w:val="21"/>
        </w:rPr>
        <w:t>上述文件将互相补充，若有不明确或不一致之处，以上列次序先者为准</w:t>
      </w:r>
      <w:proofErr w:type="spellEnd"/>
      <w:r>
        <w:rPr>
          <w:rFonts w:ascii="宋体" w:hAnsi="宋体" w:hint="eastAsia"/>
          <w:szCs w:val="21"/>
        </w:rPr>
        <w:t>。</w:t>
      </w:r>
    </w:p>
    <w:p w:rsidR="00CE30E8" w:rsidRDefault="001B344B">
      <w:pPr>
        <w:spacing w:line="400" w:lineRule="exact"/>
        <w:ind w:firstLineChars="200" w:firstLine="442"/>
        <w:rPr>
          <w:rFonts w:ascii="宋体" w:hAnsi="宋体"/>
          <w:b/>
          <w:szCs w:val="21"/>
        </w:rPr>
      </w:pPr>
      <w:proofErr w:type="spellStart"/>
      <w:r>
        <w:rPr>
          <w:rFonts w:ascii="宋体" w:hAnsi="宋体" w:hint="eastAsia"/>
          <w:b/>
          <w:szCs w:val="21"/>
        </w:rPr>
        <w:t>二、分包工程概况</w:t>
      </w:r>
      <w:proofErr w:type="spellEnd"/>
    </w:p>
    <w:p w:rsidR="00CE30E8" w:rsidRDefault="001B344B">
      <w:pPr>
        <w:spacing w:line="400" w:lineRule="exact"/>
        <w:ind w:firstLineChars="200" w:firstLine="440"/>
        <w:rPr>
          <w:rFonts w:ascii="宋体" w:hAnsi="宋体"/>
          <w:color w:val="FF0000"/>
          <w:szCs w:val="21"/>
        </w:rPr>
      </w:pPr>
      <w:r>
        <w:rPr>
          <w:rFonts w:ascii="宋体" w:hAnsi="宋体" w:hint="eastAsia"/>
          <w:szCs w:val="21"/>
        </w:rPr>
        <w:t>2.1分包工程名称：</w:t>
      </w:r>
      <w:r>
        <w:rPr>
          <w:rFonts w:ascii="宋体" w:hAnsi="宋体" w:hint="eastAsia"/>
          <w:szCs w:val="21"/>
          <w:u w:val="single"/>
        </w:rPr>
        <w:t>XX项目</w:t>
      </w:r>
      <w:r>
        <w:rPr>
          <w:rFonts w:ascii="ˎ̥" w:hAnsi="ˎ̥" w:cs="宋体" w:hint="eastAsia"/>
          <w:color w:val="FF0000"/>
          <w:szCs w:val="21"/>
          <w:u w:val="single"/>
          <w:lang w:eastAsia="zh-CN"/>
        </w:rPr>
        <w:t>钢便桥及平台搭设</w:t>
      </w:r>
      <w:proofErr w:type="spellStart"/>
      <w:r>
        <w:rPr>
          <w:rFonts w:ascii="宋体" w:hAnsi="宋体" w:hint="eastAsia"/>
          <w:szCs w:val="21"/>
          <w:u w:val="single"/>
        </w:rPr>
        <w:t>工程</w:t>
      </w:r>
      <w:proofErr w:type="spellEnd"/>
    </w:p>
    <w:p w:rsidR="00CE30E8" w:rsidRDefault="001B344B">
      <w:pPr>
        <w:spacing w:line="400" w:lineRule="exact"/>
        <w:rPr>
          <w:rFonts w:ascii="宋体" w:hAnsi="宋体"/>
          <w:color w:val="FF0000"/>
          <w:szCs w:val="21"/>
          <w:u w:val="single"/>
        </w:rPr>
      </w:pPr>
      <w:r>
        <w:rPr>
          <w:rFonts w:ascii="宋体" w:hAnsi="宋体" w:hint="eastAsia"/>
          <w:szCs w:val="21"/>
        </w:rPr>
        <w:t xml:space="preserve">    2.2分包工程地点及范围：</w:t>
      </w:r>
      <w:r>
        <w:rPr>
          <w:rFonts w:ascii="宋体" w:hAnsi="宋体" w:hint="eastAsia"/>
          <w:szCs w:val="21"/>
          <w:u w:val="single"/>
        </w:rPr>
        <w:t xml:space="preserve">                     </w:t>
      </w:r>
      <w:r>
        <w:rPr>
          <w:rFonts w:ascii="ˎ̥" w:hAnsi="ˎ̥" w:cs="宋体"/>
          <w:color w:val="FF0000"/>
          <w:szCs w:val="21"/>
        </w:rPr>
        <w:t>（</w:t>
      </w:r>
      <w:proofErr w:type="spellStart"/>
      <w:r>
        <w:rPr>
          <w:rFonts w:ascii="ˎ̥" w:hAnsi="ˎ̥" w:cs="宋体"/>
          <w:color w:val="FF0000"/>
          <w:szCs w:val="21"/>
        </w:rPr>
        <w:t>必须明确施工地点或施工里程，即使是暂定里程也必须明确，并注明暂定</w:t>
      </w:r>
      <w:proofErr w:type="spellEnd"/>
      <w:r>
        <w:rPr>
          <w:rFonts w:ascii="ˎ̥" w:hAnsi="ˎ̥" w:cs="宋体"/>
          <w:color w:val="FF0000"/>
          <w:szCs w:val="21"/>
        </w:rPr>
        <w:t>。）</w:t>
      </w:r>
    </w:p>
    <w:p w:rsidR="00CE30E8" w:rsidRDefault="001B344B">
      <w:pPr>
        <w:spacing w:line="400" w:lineRule="exact"/>
        <w:ind w:firstLineChars="200" w:firstLine="440"/>
        <w:rPr>
          <w:rFonts w:ascii="宋体" w:hAnsi="宋体" w:cs="宋体"/>
          <w:szCs w:val="21"/>
        </w:rPr>
      </w:pPr>
      <w:r>
        <w:rPr>
          <w:rFonts w:ascii="宋体" w:hAnsi="宋体" w:hint="eastAsia"/>
          <w:szCs w:val="21"/>
        </w:rPr>
        <w:t>2.3分包工程承包内容：</w:t>
      </w:r>
      <w:r>
        <w:rPr>
          <w:rFonts w:ascii="宋体" w:hAnsi="宋体" w:cs="宋体"/>
          <w:color w:val="FF0000"/>
          <w:szCs w:val="21"/>
          <w:u w:val="single"/>
        </w:rPr>
        <w:t>（工程名称）全部主体及附属（若有）工程项目的施工</w:t>
      </w:r>
      <w:r>
        <w:rPr>
          <w:rFonts w:ascii="宋体" w:hAnsi="宋体" w:cs="宋体" w:hint="eastAsia"/>
          <w:szCs w:val="21"/>
        </w:rPr>
        <w:t>，</w:t>
      </w:r>
      <w:r>
        <w:rPr>
          <w:rFonts w:ascii="宋体" w:hAnsi="宋体" w:cs="宋体"/>
          <w:szCs w:val="21"/>
        </w:rPr>
        <w:t>具体包括但不限于以下承包内容</w:t>
      </w:r>
      <w:r>
        <w:rPr>
          <w:rFonts w:ascii="宋体" w:hAnsi="宋体" w:cs="宋体" w:hint="eastAsia"/>
          <w:szCs w:val="21"/>
        </w:rPr>
        <w:t>：</w:t>
      </w:r>
      <w:r>
        <w:rPr>
          <w:rFonts w:ascii="宋体" w:hAnsi="宋体" w:cs="宋体" w:hint="eastAsia"/>
          <w:color w:val="FF0000"/>
          <w:szCs w:val="21"/>
          <w:u w:val="single"/>
        </w:rPr>
        <w:t>设计（设计变更、工程变更）图纸和规范要求的所有施工内容</w:t>
      </w:r>
      <w:r>
        <w:rPr>
          <w:rFonts w:ascii="宋体" w:hAnsi="宋体" w:cs="宋体" w:hint="eastAsia"/>
          <w:color w:val="FF0000"/>
          <w:szCs w:val="21"/>
        </w:rPr>
        <w:t>（</w:t>
      </w:r>
      <w:r>
        <w:rPr>
          <w:rFonts w:ascii="宋体" w:hAnsi="宋体" w:cs="宋体"/>
          <w:color w:val="FF0000"/>
          <w:szCs w:val="21"/>
        </w:rPr>
        <w:t>根据工程性质对承包内容做出更详细的规定）</w:t>
      </w:r>
      <w:r>
        <w:rPr>
          <w:rFonts w:ascii="宋体" w:hAnsi="宋体" w:cs="宋体" w:hint="eastAsia"/>
          <w:color w:val="FF0000"/>
          <w:szCs w:val="21"/>
        </w:rPr>
        <w:t>。</w:t>
      </w:r>
    </w:p>
    <w:p w:rsidR="00CE30E8" w:rsidRDefault="001B344B">
      <w:pPr>
        <w:spacing w:line="400" w:lineRule="exact"/>
        <w:ind w:firstLineChars="196" w:firstLine="431"/>
        <w:rPr>
          <w:rFonts w:ascii="宋体" w:hAnsi="宋体"/>
          <w:szCs w:val="21"/>
        </w:rPr>
      </w:pPr>
      <w:r>
        <w:rPr>
          <w:rFonts w:ascii="宋体" w:hAnsi="宋体" w:hint="eastAsia"/>
          <w:szCs w:val="21"/>
        </w:rPr>
        <w:t>2.4开、竣工工期</w:t>
      </w:r>
    </w:p>
    <w:p w:rsidR="00CE30E8" w:rsidRDefault="001B344B">
      <w:pPr>
        <w:spacing w:line="400" w:lineRule="exact"/>
        <w:rPr>
          <w:rFonts w:ascii="宋体" w:hAnsi="宋体"/>
          <w:szCs w:val="21"/>
        </w:rPr>
      </w:pPr>
      <w:r>
        <w:rPr>
          <w:rFonts w:ascii="宋体" w:hAnsi="宋体" w:hint="eastAsia"/>
          <w:szCs w:val="21"/>
        </w:rPr>
        <w:t xml:space="preserve">    2.4.1</w:t>
      </w:r>
      <w:proofErr w:type="spellStart"/>
      <w:r>
        <w:rPr>
          <w:rFonts w:ascii="宋体" w:hAnsi="宋体" w:hint="eastAsia"/>
          <w:szCs w:val="21"/>
        </w:rPr>
        <w:t>开、竣工日期</w:t>
      </w:r>
      <w:proofErr w:type="spellEnd"/>
      <w:r>
        <w:rPr>
          <w:rFonts w:ascii="宋体" w:hAnsi="宋体" w:hint="eastAsia"/>
          <w:szCs w:val="21"/>
        </w:rPr>
        <w:t>：</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proofErr w:type="spellStart"/>
      <w:r>
        <w:rPr>
          <w:rFonts w:ascii="宋体" w:hAnsi="宋体" w:hint="eastAsia"/>
          <w:szCs w:val="21"/>
        </w:rPr>
        <w:t>日至</w:t>
      </w:r>
      <w:proofErr w:type="spellEnd"/>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proofErr w:type="spellStart"/>
      <w:r>
        <w:rPr>
          <w:rFonts w:ascii="宋体" w:hAnsi="宋体" w:hint="eastAsia"/>
          <w:szCs w:val="21"/>
        </w:rPr>
        <w:t>日竣工</w:t>
      </w:r>
      <w:proofErr w:type="spellEnd"/>
      <w:r>
        <w:rPr>
          <w:rFonts w:ascii="宋体" w:hAnsi="宋体" w:hint="eastAsia"/>
          <w:szCs w:val="21"/>
        </w:rPr>
        <w:t>。</w:t>
      </w:r>
    </w:p>
    <w:p w:rsidR="00CE30E8" w:rsidRDefault="001B344B">
      <w:pPr>
        <w:spacing w:line="400" w:lineRule="exact"/>
        <w:ind w:firstLineChars="200" w:firstLine="440"/>
        <w:rPr>
          <w:rFonts w:ascii="宋体" w:hAnsi="宋体"/>
          <w:szCs w:val="21"/>
        </w:rPr>
      </w:pPr>
      <w:proofErr w:type="spellStart"/>
      <w:r>
        <w:rPr>
          <w:rFonts w:ascii="宋体" w:hAnsi="宋体" w:hint="eastAsia"/>
          <w:szCs w:val="21"/>
        </w:rPr>
        <w:t>合同工期总日历天数为</w:t>
      </w:r>
      <w:proofErr w:type="spellEnd"/>
      <w:r>
        <w:rPr>
          <w:rFonts w:ascii="宋体" w:hAnsi="宋体" w:hint="eastAsia"/>
          <w:szCs w:val="21"/>
        </w:rPr>
        <w:t>：</w:t>
      </w:r>
      <w:r>
        <w:rPr>
          <w:rFonts w:ascii="宋体" w:hAnsi="宋体" w:hint="eastAsia"/>
          <w:szCs w:val="21"/>
          <w:u w:val="single"/>
        </w:rPr>
        <w:t xml:space="preserve">      </w:t>
      </w:r>
      <w:r>
        <w:rPr>
          <w:rFonts w:ascii="宋体" w:hAnsi="宋体" w:hint="eastAsia"/>
          <w:szCs w:val="21"/>
        </w:rPr>
        <w:t>天。工期中已充分考虑各种程度的晴、阴、雨、风、雾、洪水、台风及停电、停水等影响因素，具体工期以项目部</w:t>
      </w:r>
      <w:r>
        <w:rPr>
          <w:rFonts w:ascii="宋体" w:hAnsi="宋体" w:hint="eastAsia"/>
          <w:color w:val="000000"/>
          <w:szCs w:val="21"/>
        </w:rPr>
        <w:t>（或业主）</w:t>
      </w:r>
      <w:r>
        <w:rPr>
          <w:rFonts w:ascii="宋体" w:hAnsi="宋体" w:hint="eastAsia"/>
          <w:szCs w:val="21"/>
        </w:rPr>
        <w:t>下发的月度、季节、年度施工计划为准。</w:t>
      </w:r>
      <w:r>
        <w:rPr>
          <w:rFonts w:ascii="ˎ̥" w:hAnsi="ˎ̥" w:cs="宋体"/>
          <w:color w:val="333333"/>
          <w:szCs w:val="21"/>
        </w:rPr>
        <w:t>直至工程完工，施工里程范围的扩大或缩小以及工程量的变化不调整总工期。</w:t>
      </w:r>
    </w:p>
    <w:p w:rsidR="00CE30E8" w:rsidRDefault="001B344B">
      <w:pPr>
        <w:spacing w:line="400" w:lineRule="exact"/>
        <w:ind w:firstLineChars="200" w:firstLine="442"/>
        <w:rPr>
          <w:rFonts w:ascii="宋体" w:hAnsi="宋体"/>
          <w:b/>
          <w:szCs w:val="21"/>
        </w:rPr>
      </w:pPr>
      <w:proofErr w:type="spellStart"/>
      <w:r>
        <w:rPr>
          <w:rFonts w:ascii="宋体" w:hAnsi="宋体" w:hint="eastAsia"/>
          <w:b/>
          <w:szCs w:val="21"/>
        </w:rPr>
        <w:t>三、分包合同价款、结算及支付方式</w:t>
      </w:r>
      <w:proofErr w:type="spellEnd"/>
      <w:r>
        <w:rPr>
          <w:rFonts w:ascii="宋体" w:hAnsi="宋体" w:hint="eastAsia"/>
          <w:b/>
          <w:szCs w:val="21"/>
        </w:rPr>
        <w:t xml:space="preserve"> </w:t>
      </w:r>
    </w:p>
    <w:p w:rsidR="00CE30E8" w:rsidRDefault="001B344B">
      <w:pPr>
        <w:spacing w:line="400" w:lineRule="exact"/>
        <w:ind w:leftChars="50" w:left="110" w:firstLineChars="150" w:firstLine="330"/>
        <w:rPr>
          <w:rFonts w:ascii="宋体" w:hAnsi="宋体"/>
          <w:szCs w:val="21"/>
        </w:rPr>
      </w:pPr>
      <w:r>
        <w:rPr>
          <w:rFonts w:ascii="宋体" w:hAnsi="宋体" w:hint="eastAsia"/>
          <w:szCs w:val="21"/>
        </w:rPr>
        <w:lastRenderedPageBreak/>
        <w:t>3.1本合同总金额暂定：人民币（大写）</w:t>
      </w:r>
      <w:r>
        <w:rPr>
          <w:rFonts w:ascii="宋体" w:hAnsi="宋体" w:hint="eastAsia"/>
          <w:szCs w:val="21"/>
          <w:u w:val="single"/>
        </w:rPr>
        <w:t xml:space="preserve">                     </w:t>
      </w:r>
      <w:proofErr w:type="spellStart"/>
      <w:r>
        <w:rPr>
          <w:rFonts w:ascii="宋体" w:hAnsi="宋体" w:hint="eastAsia"/>
          <w:szCs w:val="21"/>
          <w:u w:val="single"/>
        </w:rPr>
        <w:t>元</w:t>
      </w:r>
      <w:r>
        <w:rPr>
          <w:rFonts w:ascii="宋体" w:hAnsi="宋体" w:hint="eastAsia"/>
          <w:szCs w:val="21"/>
        </w:rPr>
        <w:t>，小写</w:t>
      </w:r>
      <w:proofErr w:type="spellEnd"/>
      <w:r>
        <w:rPr>
          <w:rFonts w:ascii="宋体" w:hAnsi="宋体" w:hint="eastAsia"/>
          <w:szCs w:val="21"/>
        </w:rPr>
        <w:t>：</w:t>
      </w:r>
      <w:r>
        <w:rPr>
          <w:rFonts w:ascii="宋体" w:hAnsi="宋体" w:hint="eastAsia"/>
          <w:szCs w:val="21"/>
          <w:u w:val="single"/>
        </w:rPr>
        <w:t xml:space="preserve">         </w:t>
      </w:r>
      <w:proofErr w:type="spellStart"/>
      <w:r>
        <w:rPr>
          <w:rFonts w:ascii="宋体" w:hAnsi="宋体" w:hint="eastAsia"/>
          <w:szCs w:val="21"/>
        </w:rPr>
        <w:t>元，详见附件《工程量清单</w:t>
      </w:r>
      <w:proofErr w:type="spellEnd"/>
      <w:r>
        <w:rPr>
          <w:rFonts w:ascii="宋体" w:hAnsi="宋体" w:hint="eastAsia"/>
          <w:szCs w:val="21"/>
        </w:rPr>
        <w:t>》。</w:t>
      </w:r>
    </w:p>
    <w:p w:rsidR="00CE30E8" w:rsidRDefault="001B344B">
      <w:pPr>
        <w:spacing w:line="400" w:lineRule="exact"/>
        <w:ind w:leftChars="50" w:left="110" w:firstLineChars="150" w:firstLine="330"/>
        <w:rPr>
          <w:rFonts w:ascii="宋体" w:hAnsi="宋体"/>
          <w:szCs w:val="21"/>
        </w:rPr>
      </w:pPr>
      <w:r>
        <w:rPr>
          <w:rFonts w:ascii="宋体" w:hAnsi="宋体" w:hint="eastAsia"/>
          <w:szCs w:val="21"/>
        </w:rPr>
        <w:t>3.2本工程采用单价承包方式，承包单价系指本分包合同工程量清单单价。本分包合同为固定单价合同，</w:t>
      </w:r>
      <w:r>
        <w:rPr>
          <w:rFonts w:ascii="ˎ̥" w:hAnsi="ˎ̥" w:cs="宋体"/>
          <w:color w:val="333333"/>
          <w:szCs w:val="21"/>
        </w:rPr>
        <w:t>在施工图范围内由乙方一次性包干使用，在合同履行过程中和工程验收后，双方不得以任何理由要求调整本合同单价</w:t>
      </w:r>
      <w:r>
        <w:rPr>
          <w:rFonts w:ascii="ˎ̥" w:hAnsi="ˎ̥" w:cs="宋体" w:hint="eastAsia"/>
          <w:color w:val="333333"/>
          <w:szCs w:val="21"/>
        </w:rPr>
        <w:t>（包括施工期间，由于劳务、汽柴油、材料等价格上涨因素和</w:t>
      </w:r>
      <w:r>
        <w:rPr>
          <w:rFonts w:hint="eastAsia"/>
          <w:szCs w:val="21"/>
        </w:rPr>
        <w:t>工期延长或延误、</w:t>
      </w:r>
      <w:r>
        <w:rPr>
          <w:rFonts w:ascii="ˎ̥" w:hAnsi="ˎ̥" w:cs="宋体" w:hint="eastAsia"/>
          <w:color w:val="333333"/>
          <w:szCs w:val="21"/>
        </w:rPr>
        <w:t>天气状况变化</w:t>
      </w:r>
      <w:r>
        <w:rPr>
          <w:rFonts w:hint="eastAsia"/>
          <w:szCs w:val="21"/>
        </w:rPr>
        <w:t>、当地村民或其他方的干扰等</w:t>
      </w:r>
      <w:r>
        <w:rPr>
          <w:rFonts w:ascii="ˎ̥" w:hAnsi="ˎ̥" w:cs="宋体" w:hint="eastAsia"/>
          <w:color w:val="333333"/>
          <w:szCs w:val="21"/>
        </w:rPr>
        <w:t>对本合同工程成本带来的影响）且不予索赔，风险自负</w:t>
      </w:r>
      <w:r>
        <w:rPr>
          <w:rFonts w:ascii="ˎ̥" w:hAnsi="ˎ̥" w:cs="宋体"/>
          <w:color w:val="333333"/>
          <w:szCs w:val="21"/>
        </w:rPr>
        <w:t>。</w:t>
      </w:r>
    </w:p>
    <w:p w:rsidR="00CE30E8" w:rsidRDefault="001B344B">
      <w:pPr>
        <w:spacing w:line="400" w:lineRule="exact"/>
        <w:ind w:firstLineChars="200" w:firstLine="440"/>
        <w:rPr>
          <w:rFonts w:ascii="宋体" w:hAnsi="宋体"/>
          <w:szCs w:val="21"/>
        </w:rPr>
      </w:pPr>
      <w:r>
        <w:rPr>
          <w:rFonts w:ascii="宋体" w:hAnsi="宋体" w:hint="eastAsia"/>
          <w:szCs w:val="21"/>
        </w:rPr>
        <w:t>3.3分包单价包括的内容：分包单价中均已包括了乙方为实施和完成本合同工程所需的全部费用，包括劳务、材料、机械设备、质检（自检）、安装、缺陷修复、管理、保险、税金、利润、电力安装、施工便道、生产生活用房、施工用水、施工用电、安全设施等必需的施工中间过程所发生的所有费用（包括施工技术规范要求的施工方法、工艺方案和措施所需的费用）和乙方用于本合同工程的各类装备的提供、运输、维护、拆卸、拼装等人员、设备的进、退场等费用，以及主合同及本合同明示或暗示的和所有责任、义务和一切风险（约定甲方无偿提供的设备、材料除外）。</w:t>
      </w:r>
    </w:p>
    <w:p w:rsidR="00CE30E8" w:rsidRDefault="001B344B">
      <w:pPr>
        <w:spacing w:line="400" w:lineRule="exact"/>
        <w:ind w:firstLineChars="200" w:firstLine="440"/>
        <w:rPr>
          <w:rFonts w:ascii="宋体" w:hAnsi="宋体"/>
          <w:szCs w:val="21"/>
        </w:rPr>
      </w:pPr>
      <w:r>
        <w:rPr>
          <w:rFonts w:ascii="宋体" w:hAnsi="宋体" w:hint="eastAsia"/>
          <w:szCs w:val="21"/>
        </w:rPr>
        <w:t>3.4工程结算</w:t>
      </w:r>
    </w:p>
    <w:p w:rsidR="00CE30E8" w:rsidRDefault="001B344B">
      <w:pPr>
        <w:spacing w:line="400" w:lineRule="exact"/>
        <w:ind w:firstLineChars="200" w:firstLine="440"/>
        <w:rPr>
          <w:rFonts w:ascii="宋体" w:hAnsi="宋体"/>
          <w:szCs w:val="21"/>
        </w:rPr>
      </w:pPr>
      <w:r>
        <w:rPr>
          <w:rFonts w:ascii="宋体" w:hAnsi="宋体" w:hint="eastAsia"/>
          <w:szCs w:val="21"/>
        </w:rPr>
        <w:t>3.4.1《工程量清单》及乙方实际完成并经业主、监理验收审计认可后的工程量是双方结算的依据。且必须最少7人（施工技术员、试验室主任、工程部长、合约部长、副经理、项目总工、项目经理）签字生效。乙方结算时必须向甲方提供与施工的有关安全、质量、施工等的照片、摄影资料等及其他相关资料。</w:t>
      </w:r>
    </w:p>
    <w:p w:rsidR="00CE30E8" w:rsidRDefault="001B344B">
      <w:pPr>
        <w:spacing w:line="400" w:lineRule="exact"/>
        <w:ind w:firstLineChars="200" w:firstLine="440"/>
        <w:rPr>
          <w:rFonts w:ascii="宋体" w:hAnsi="宋体" w:cs="宋体"/>
          <w:szCs w:val="21"/>
          <w:u w:val="single"/>
        </w:rPr>
      </w:pPr>
      <w:r>
        <w:rPr>
          <w:rFonts w:ascii="宋体" w:hAnsi="宋体" w:hint="eastAsia"/>
          <w:szCs w:val="21"/>
        </w:rPr>
        <w:t>3.4.2</w:t>
      </w:r>
      <w:r>
        <w:rPr>
          <w:rFonts w:ascii="宋体" w:hAnsi="宋体" w:cs="宋体" w:hint="eastAsia"/>
          <w:szCs w:val="21"/>
        </w:rPr>
        <w:t>乙方凭</w:t>
      </w:r>
      <w:r>
        <w:rPr>
          <w:rFonts w:ascii="宋体" w:hAnsi="宋体" w:hint="eastAsia"/>
          <w:szCs w:val="21"/>
        </w:rPr>
        <w:t>经业主、监理、甲方验收认可的工程量到甲方合约部进行审核</w:t>
      </w:r>
      <w:r>
        <w:rPr>
          <w:rFonts w:ascii="宋体" w:hAnsi="宋体" w:cs="宋体" w:hint="eastAsia"/>
          <w:szCs w:val="21"/>
        </w:rPr>
        <w:t>，合约部门按不大于设计图纸数量按实开据结算单进行中间结算；工程完工后，经业主、监理工程师验收达到验收标准，乙方应在验收合格之日起 30天内报送最终结算资料，如逾期不报送视为认可甲方的结算意见。</w:t>
      </w:r>
      <w:r>
        <w:rPr>
          <w:rFonts w:ascii="宋体" w:hAnsi="宋体" w:cs="宋体" w:hint="eastAsia"/>
          <w:color w:val="FF0000"/>
          <w:szCs w:val="21"/>
          <w:u w:val="single"/>
        </w:rPr>
        <w:t>在工程缺陷期内因乙方原因缺陷修复、业主、监理核实扣减工程量及审计核实扣减的工程量凭业主、监理、审计单位下发的有关文件在甲方通知乙方后由甲方财务部自动从乙方质保金中扣除。</w:t>
      </w:r>
    </w:p>
    <w:p w:rsidR="00CE30E8" w:rsidRDefault="001B344B">
      <w:pPr>
        <w:spacing w:line="400" w:lineRule="exact"/>
        <w:ind w:firstLineChars="200" w:firstLine="440"/>
        <w:rPr>
          <w:rFonts w:ascii="宋体" w:hAnsi="宋体" w:cs="宋体"/>
          <w:szCs w:val="21"/>
        </w:rPr>
      </w:pPr>
      <w:r>
        <w:rPr>
          <w:rFonts w:ascii="宋体" w:hAnsi="宋体" w:cs="宋体" w:hint="eastAsia"/>
          <w:szCs w:val="21"/>
        </w:rPr>
        <w:t xml:space="preserve">3.4.3甲方结算时将扣除乙方领用的材料费用，使用甲方的机械费用、违约罚款等各项费用。在最后一期结算单开出时，同乙方签订“最终结算协议”，协议签订后并不影响乙方根据合同应履行的义务，否则甲方可直接在质保金中扣除乙方应承担的费用。 </w:t>
      </w:r>
    </w:p>
    <w:p w:rsidR="00CE30E8" w:rsidRDefault="001B344B">
      <w:pPr>
        <w:spacing w:line="400" w:lineRule="exact"/>
        <w:ind w:firstLineChars="200" w:firstLine="440"/>
        <w:rPr>
          <w:rFonts w:ascii="宋体" w:hAnsi="宋体" w:cs="宋体"/>
          <w:szCs w:val="21"/>
        </w:rPr>
      </w:pPr>
      <w:r>
        <w:rPr>
          <w:rFonts w:ascii="宋体" w:hAnsi="宋体" w:cs="宋体" w:hint="eastAsia"/>
          <w:szCs w:val="21"/>
        </w:rPr>
        <w:t>3.4.4农民工工资保证金：甲方每期扣留乙方工程款的</w:t>
      </w:r>
      <w:r>
        <w:rPr>
          <w:rFonts w:ascii="宋体" w:hAnsi="宋体" w:cs="宋体" w:hint="eastAsia"/>
          <w:szCs w:val="21"/>
          <w:u w:val="single"/>
        </w:rPr>
        <w:t>2</w:t>
      </w:r>
      <w:r>
        <w:rPr>
          <w:rFonts w:ascii="宋体" w:hAnsi="宋体" w:cs="宋体" w:hint="eastAsia"/>
          <w:szCs w:val="21"/>
        </w:rPr>
        <w:t>％作为农民工工资保证金，如发生民工上访、堵、闹项目经理部、业主及以上部门，</w:t>
      </w:r>
      <w:r>
        <w:rPr>
          <w:rFonts w:ascii="宋体" w:hAnsi="宋体" w:cs="宋体" w:hint="eastAsia"/>
          <w:szCs w:val="21"/>
          <w:u w:val="single"/>
        </w:rPr>
        <w:t>2</w:t>
      </w:r>
      <w:r>
        <w:rPr>
          <w:rFonts w:ascii="宋体" w:hAnsi="宋体" w:cs="宋体" w:hint="eastAsia"/>
          <w:szCs w:val="21"/>
        </w:rPr>
        <w:t>％的合同金额作为事件处理的保证金额，多退少补，如果未发生民工上访，将在最终清算时全部无息返还。</w:t>
      </w:r>
    </w:p>
    <w:p w:rsidR="00CE30E8" w:rsidRDefault="001B344B">
      <w:pPr>
        <w:spacing w:line="400" w:lineRule="exact"/>
        <w:ind w:firstLineChars="200" w:firstLine="440"/>
        <w:rPr>
          <w:rFonts w:ascii="宋体" w:hAnsi="宋体"/>
          <w:color w:val="000000"/>
          <w:szCs w:val="21"/>
        </w:rPr>
      </w:pPr>
      <w:r>
        <w:rPr>
          <w:rFonts w:ascii="宋体" w:hAnsi="宋体" w:hint="eastAsia"/>
          <w:color w:val="000000"/>
          <w:szCs w:val="21"/>
        </w:rPr>
        <w:t>3.5在任何情况下若业主未向甲方支付工程款，乙方不得以任何理由要求甲方支付业主尚未支付的工程款，同时，乙方必须按业主及甲方的指令完成工程施工任务。</w:t>
      </w:r>
    </w:p>
    <w:p w:rsidR="00CE30E8" w:rsidRDefault="001B344B">
      <w:pPr>
        <w:spacing w:line="400" w:lineRule="exact"/>
        <w:ind w:firstLineChars="200" w:firstLine="442"/>
        <w:rPr>
          <w:rFonts w:ascii="宋体" w:hAnsi="宋体"/>
          <w:b/>
          <w:szCs w:val="21"/>
        </w:rPr>
      </w:pPr>
      <w:r>
        <w:rPr>
          <w:rFonts w:ascii="宋体" w:hAnsi="宋体" w:hint="eastAsia"/>
          <w:b/>
          <w:szCs w:val="21"/>
        </w:rPr>
        <w:t>3.6付款方式</w:t>
      </w:r>
    </w:p>
    <w:p w:rsidR="00CE30E8" w:rsidRDefault="001B344B">
      <w:pPr>
        <w:spacing w:line="400" w:lineRule="exact"/>
        <w:ind w:firstLineChars="200" w:firstLine="442"/>
        <w:rPr>
          <w:rFonts w:ascii="宋体" w:hAnsi="宋体"/>
          <w:b/>
          <w:szCs w:val="21"/>
        </w:rPr>
      </w:pPr>
      <w:r>
        <w:rPr>
          <w:rFonts w:ascii="宋体" w:hAnsi="宋体" w:hint="eastAsia"/>
          <w:b/>
          <w:szCs w:val="21"/>
        </w:rPr>
        <w:t>甲方根据乙方工程完成情况予以计价，计价时扣除各种工程借支款及各种垫付款项等各项费用。业主计量款到位后支付，付款原则：1.甲方根据乙方工程完成情况按业主、监理验收认可的工程量按月予以预结算，业主计量款到位后，乙方开具专用增值税税票后</w:t>
      </w:r>
      <w:r>
        <w:rPr>
          <w:rFonts w:ascii="宋体" w:hAnsi="宋体" w:hint="eastAsia"/>
          <w:b/>
          <w:szCs w:val="21"/>
          <w:u w:val="single"/>
        </w:rPr>
        <w:t>7</w:t>
      </w:r>
      <w:r>
        <w:rPr>
          <w:rFonts w:ascii="宋体" w:hAnsi="宋体" w:hint="eastAsia"/>
          <w:b/>
          <w:szCs w:val="21"/>
        </w:rPr>
        <w:t>个有效工作日</w:t>
      </w:r>
      <w:r>
        <w:rPr>
          <w:rFonts w:ascii="宋体" w:hAnsi="宋体" w:hint="eastAsia"/>
          <w:b/>
          <w:szCs w:val="21"/>
        </w:rPr>
        <w:lastRenderedPageBreak/>
        <w:t>内支付，付款总额不超过结算总额的</w:t>
      </w:r>
      <w:r>
        <w:rPr>
          <w:rFonts w:ascii="宋体" w:hAnsi="宋体" w:hint="eastAsia"/>
          <w:b/>
          <w:szCs w:val="21"/>
          <w:u w:val="single"/>
        </w:rPr>
        <w:t xml:space="preserve"> </w:t>
      </w:r>
      <w:r>
        <w:rPr>
          <w:rFonts w:ascii="宋体" w:hAnsi="宋体" w:hint="eastAsia"/>
          <w:b/>
          <w:szCs w:val="21"/>
          <w:u w:val="single"/>
          <w:lang w:eastAsia="zh-CN"/>
        </w:rPr>
        <w:t>7</w:t>
      </w:r>
      <w:r>
        <w:rPr>
          <w:rFonts w:ascii="宋体" w:hAnsi="宋体" w:hint="eastAsia"/>
          <w:b/>
          <w:szCs w:val="21"/>
          <w:u w:val="single"/>
        </w:rPr>
        <w:t xml:space="preserve">0 </w:t>
      </w:r>
      <w:r>
        <w:rPr>
          <w:rFonts w:ascii="宋体" w:hAnsi="宋体" w:hint="eastAsia"/>
          <w:b/>
          <w:szCs w:val="21"/>
        </w:rPr>
        <w:t>％；2.乙方完工后（</w:t>
      </w:r>
      <w:r>
        <w:rPr>
          <w:rFonts w:ascii="宋体" w:hAnsi="宋体" w:hint="eastAsia"/>
          <w:b/>
          <w:szCs w:val="21"/>
          <w:lang w:eastAsia="zh-CN"/>
        </w:rPr>
        <w:t>钢便桥及平台搭设完毕</w:t>
      </w:r>
      <w:r>
        <w:rPr>
          <w:rFonts w:ascii="宋体" w:hAnsi="宋体" w:hint="eastAsia"/>
          <w:b/>
          <w:szCs w:val="21"/>
        </w:rPr>
        <w:t>）</w:t>
      </w:r>
      <w:proofErr w:type="spellStart"/>
      <w:r>
        <w:rPr>
          <w:rFonts w:ascii="宋体" w:hAnsi="宋体" w:hint="eastAsia"/>
          <w:b/>
          <w:szCs w:val="21"/>
        </w:rPr>
        <w:t>支付乙方相应工程量计量款不超过结算总额的</w:t>
      </w:r>
      <w:proofErr w:type="spellEnd"/>
      <w:r>
        <w:rPr>
          <w:rFonts w:ascii="宋体" w:hAnsi="宋体" w:hint="eastAsia"/>
          <w:b/>
          <w:szCs w:val="21"/>
        </w:rPr>
        <w:t xml:space="preserve"> </w:t>
      </w:r>
      <w:r>
        <w:rPr>
          <w:rFonts w:ascii="宋体" w:hAnsi="宋体" w:hint="eastAsia"/>
          <w:b/>
          <w:szCs w:val="21"/>
          <w:u w:val="single"/>
          <w:lang w:eastAsia="zh-CN"/>
        </w:rPr>
        <w:t>8</w:t>
      </w:r>
      <w:r>
        <w:rPr>
          <w:rFonts w:ascii="宋体" w:hAnsi="宋体" w:hint="eastAsia"/>
          <w:b/>
          <w:szCs w:val="21"/>
          <w:u w:val="single"/>
        </w:rPr>
        <w:t xml:space="preserve">0 </w:t>
      </w:r>
      <w:r>
        <w:rPr>
          <w:rFonts w:ascii="宋体" w:hAnsi="宋体" w:hint="eastAsia"/>
          <w:b/>
          <w:szCs w:val="21"/>
        </w:rPr>
        <w:t>％；3.</w:t>
      </w:r>
      <w:r>
        <w:rPr>
          <w:rFonts w:ascii="宋体" w:hAnsi="宋体" w:hint="eastAsia"/>
          <w:b/>
          <w:szCs w:val="21"/>
          <w:lang w:eastAsia="zh-CN"/>
        </w:rPr>
        <w:t>钢平台使用完毕并拆除</w:t>
      </w:r>
      <w:r>
        <w:rPr>
          <w:rFonts w:ascii="宋体" w:hAnsi="宋体" w:hint="eastAsia"/>
          <w:b/>
          <w:szCs w:val="21"/>
        </w:rPr>
        <w:t>，</w:t>
      </w:r>
      <w:proofErr w:type="spellStart"/>
      <w:r>
        <w:rPr>
          <w:rFonts w:ascii="宋体" w:hAnsi="宋体" w:hint="eastAsia"/>
          <w:b/>
          <w:szCs w:val="21"/>
        </w:rPr>
        <w:t>甲方支付给乙方的工程量计量款不超过结算总额的</w:t>
      </w:r>
      <w:proofErr w:type="spellEnd"/>
      <w:r>
        <w:rPr>
          <w:rFonts w:ascii="宋体" w:hAnsi="宋体" w:hint="eastAsia"/>
          <w:b/>
          <w:szCs w:val="21"/>
        </w:rPr>
        <w:t xml:space="preserve"> </w:t>
      </w:r>
      <w:r>
        <w:rPr>
          <w:rFonts w:ascii="宋体" w:hAnsi="宋体" w:hint="eastAsia"/>
          <w:b/>
          <w:szCs w:val="21"/>
          <w:u w:val="single"/>
          <w:lang w:eastAsia="zh-CN"/>
        </w:rPr>
        <w:t>9</w:t>
      </w:r>
      <w:r>
        <w:rPr>
          <w:rFonts w:ascii="宋体" w:hAnsi="宋体" w:hint="eastAsia"/>
          <w:b/>
          <w:szCs w:val="21"/>
          <w:u w:val="single"/>
        </w:rPr>
        <w:t>0</w:t>
      </w:r>
      <w:r>
        <w:rPr>
          <w:rFonts w:ascii="宋体" w:hAnsi="宋体" w:hint="eastAsia"/>
          <w:b/>
          <w:szCs w:val="21"/>
        </w:rPr>
        <w:t xml:space="preserve"> ％（暂定）且不超过业主支付给甲方计量款的支付比例；4、</w:t>
      </w:r>
      <w:r>
        <w:rPr>
          <w:rFonts w:ascii="宋体" w:hAnsi="宋体" w:hint="eastAsia"/>
          <w:b/>
          <w:szCs w:val="21"/>
          <w:lang w:eastAsia="zh-CN"/>
        </w:rPr>
        <w:t>便桥使用完毕并全部拆除后，1个月内付清剩余工程量计量款</w:t>
      </w:r>
      <w:r>
        <w:rPr>
          <w:rFonts w:ascii="宋体" w:hAnsi="宋体" w:hint="eastAsia"/>
          <w:b/>
          <w:szCs w:val="21"/>
        </w:rPr>
        <w:t>。</w:t>
      </w:r>
    </w:p>
    <w:p w:rsidR="00CE30E8" w:rsidRDefault="001B344B">
      <w:pPr>
        <w:spacing w:line="400" w:lineRule="exact"/>
        <w:ind w:firstLineChars="200" w:firstLine="442"/>
        <w:rPr>
          <w:b/>
          <w:szCs w:val="21"/>
          <w:lang w:eastAsia="zh-CN"/>
        </w:rPr>
      </w:pPr>
      <w:r>
        <w:rPr>
          <w:rFonts w:hint="eastAsia"/>
          <w:b/>
          <w:szCs w:val="21"/>
        </w:rPr>
        <w:t>如乙方未给派驻本项目的所有人员购买不低于</w:t>
      </w:r>
      <w:r>
        <w:rPr>
          <w:rFonts w:hint="eastAsia"/>
          <w:b/>
          <w:szCs w:val="21"/>
        </w:rPr>
        <w:t>10</w:t>
      </w:r>
      <w:r>
        <w:rPr>
          <w:rFonts w:hint="eastAsia"/>
          <w:b/>
          <w:szCs w:val="21"/>
        </w:rPr>
        <w:t>万元赔付款的的医疗保险、未给派驻本项目的所有人员购买不低于</w:t>
      </w:r>
      <w:r>
        <w:rPr>
          <w:rFonts w:hint="eastAsia"/>
          <w:b/>
          <w:szCs w:val="21"/>
        </w:rPr>
        <w:t>60</w:t>
      </w:r>
      <w:r>
        <w:rPr>
          <w:rFonts w:hint="eastAsia"/>
          <w:b/>
          <w:szCs w:val="21"/>
        </w:rPr>
        <w:t>万元赔付款的人身意外伤害险及</w:t>
      </w:r>
      <w:r>
        <w:rPr>
          <w:rFonts w:ascii="宋体" w:hAnsi="宋体" w:cs="宋体" w:hint="eastAsia"/>
          <w:b/>
          <w:szCs w:val="21"/>
        </w:rPr>
        <w:t>机动车辆必须投保强制性保险和第三责任险（100万元及以上）的</w:t>
      </w:r>
      <w:r>
        <w:rPr>
          <w:rFonts w:hint="eastAsia"/>
          <w:b/>
          <w:szCs w:val="21"/>
        </w:rPr>
        <w:t>，甲方将在本合同上述支付条款的基础上再暂扣乙方</w:t>
      </w:r>
      <w:r>
        <w:rPr>
          <w:rFonts w:hint="eastAsia"/>
          <w:b/>
          <w:szCs w:val="21"/>
        </w:rPr>
        <w:t>20</w:t>
      </w:r>
      <w:r>
        <w:rPr>
          <w:rFonts w:hint="eastAsia"/>
          <w:b/>
          <w:szCs w:val="21"/>
        </w:rPr>
        <w:t>％计量款，用于乙方派驻人员的安全生产保障。如施工过程中未出现上述派驻人员安全等事故的发生，甲方将在工程结束后无息返还乙方；如施工中发生派驻人员安全等事故，乙方拒不支付相关费用，则甲方将从安全生产保障金中扣除，包括但不限于医疗费、误工费、伤残赔偿金、丧葬费等，多退少补。乙方知晓并同意此条款。</w:t>
      </w:r>
    </w:p>
    <w:p w:rsidR="00CE30E8" w:rsidRDefault="001B344B">
      <w:pPr>
        <w:spacing w:line="400" w:lineRule="exact"/>
        <w:ind w:firstLineChars="200" w:firstLine="440"/>
        <w:rPr>
          <w:rFonts w:ascii="宋体" w:hAnsi="宋体"/>
          <w:szCs w:val="21"/>
        </w:rPr>
      </w:pPr>
      <w:r>
        <w:rPr>
          <w:rFonts w:ascii="宋体" w:hAnsi="宋体" w:hint="eastAsia"/>
          <w:szCs w:val="21"/>
        </w:rPr>
        <w:t>3.</w:t>
      </w:r>
      <w:r>
        <w:rPr>
          <w:rFonts w:ascii="宋体" w:hAnsi="宋体" w:hint="eastAsia"/>
          <w:szCs w:val="21"/>
          <w:lang w:eastAsia="zh-CN"/>
        </w:rPr>
        <w:t>7</w:t>
      </w:r>
      <w:r>
        <w:rPr>
          <w:rFonts w:ascii="宋体" w:hAnsi="宋体" w:hint="eastAsia"/>
          <w:szCs w:val="21"/>
        </w:rPr>
        <w:t>税金</w:t>
      </w:r>
    </w:p>
    <w:p w:rsidR="00CE30E8" w:rsidRDefault="001B344B">
      <w:pPr>
        <w:spacing w:line="400" w:lineRule="exact"/>
        <w:ind w:firstLineChars="200" w:firstLine="440"/>
        <w:rPr>
          <w:rFonts w:ascii="宋体" w:hAnsi="宋体"/>
          <w:szCs w:val="21"/>
        </w:rPr>
      </w:pPr>
      <w:r>
        <w:rPr>
          <w:rFonts w:ascii="宋体" w:hAnsi="宋体" w:hint="eastAsia"/>
          <w:szCs w:val="21"/>
        </w:rPr>
        <w:t>3.</w:t>
      </w:r>
      <w:r>
        <w:rPr>
          <w:rFonts w:ascii="宋体" w:hAnsi="宋体" w:hint="eastAsia"/>
          <w:szCs w:val="21"/>
          <w:lang w:eastAsia="zh-CN"/>
        </w:rPr>
        <w:t>7</w:t>
      </w:r>
      <w:r>
        <w:rPr>
          <w:rFonts w:ascii="宋体" w:hAnsi="宋体" w:hint="eastAsia"/>
          <w:szCs w:val="21"/>
        </w:rPr>
        <w:t>.1乙方凭税务局开具的增值税专用发票等税票与甲方进行工程最终结算，增值税专用发票税率为</w:t>
      </w:r>
      <w:r>
        <w:rPr>
          <w:rFonts w:ascii="宋体" w:hAnsi="宋体" w:hint="eastAsia"/>
          <w:szCs w:val="21"/>
          <w:u w:val="single"/>
        </w:rPr>
        <w:t xml:space="preserve">   </w:t>
      </w:r>
      <w:r>
        <w:rPr>
          <w:rFonts w:ascii="宋体" w:hAnsi="宋体" w:hint="eastAsia"/>
          <w:szCs w:val="21"/>
        </w:rPr>
        <w:t>％，</w:t>
      </w:r>
      <w:proofErr w:type="spellStart"/>
      <w:r>
        <w:rPr>
          <w:rFonts w:ascii="宋体" w:hAnsi="宋体" w:hint="eastAsia"/>
          <w:szCs w:val="21"/>
        </w:rPr>
        <w:t>税目名称为</w:t>
      </w:r>
      <w:proofErr w:type="spellEnd"/>
      <w:r>
        <w:rPr>
          <w:rFonts w:ascii="宋体" w:hAnsi="宋体" w:hint="eastAsia"/>
          <w:szCs w:val="21"/>
        </w:rPr>
        <w:t>“</w:t>
      </w:r>
      <w:r>
        <w:rPr>
          <w:rFonts w:ascii="宋体" w:hAnsi="宋体" w:hint="eastAsia"/>
          <w:szCs w:val="21"/>
          <w:u w:val="single"/>
        </w:rPr>
        <w:t xml:space="preserve">           </w:t>
      </w:r>
      <w:r>
        <w:rPr>
          <w:rFonts w:ascii="宋体" w:hAnsi="宋体" w:hint="eastAsia"/>
          <w:szCs w:val="21"/>
        </w:rPr>
        <w:t>”。若乙方提供的增值税专用发票税率低于或高于本款规定的增值税专用发票税率，则甲方与乙方结算时，甲方仅增加或扣减乙方增值税专用发票税率差值的金额（双方依据增值税专用发票的实际税率调整清单单价，签订补充合同），开具增值税专用发票所需缴纳的其它一切税费均由乙方自行承担。</w:t>
      </w:r>
    </w:p>
    <w:p w:rsidR="00CE30E8" w:rsidRDefault="001B344B">
      <w:pPr>
        <w:spacing w:line="400" w:lineRule="exact"/>
        <w:ind w:firstLineChars="200" w:firstLine="440"/>
        <w:rPr>
          <w:rFonts w:ascii="宋体" w:hAnsi="宋体"/>
          <w:szCs w:val="21"/>
        </w:rPr>
      </w:pPr>
      <w:r>
        <w:rPr>
          <w:rFonts w:ascii="宋体" w:hAnsi="宋体" w:hint="eastAsia"/>
          <w:szCs w:val="21"/>
        </w:rPr>
        <w:t>3.</w:t>
      </w:r>
      <w:r>
        <w:rPr>
          <w:rFonts w:ascii="宋体" w:hAnsi="宋体" w:hint="eastAsia"/>
          <w:szCs w:val="21"/>
          <w:lang w:eastAsia="zh-CN"/>
        </w:rPr>
        <w:t>7</w:t>
      </w:r>
      <w:r>
        <w:rPr>
          <w:rFonts w:ascii="宋体" w:hAnsi="宋体" w:hint="eastAsia"/>
          <w:szCs w:val="21"/>
        </w:rPr>
        <w:t>.2乙方应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已报税证明单》，如因乙方拒绝履行配合义务，造成甲方经济损失的，应由乙方承担。</w:t>
      </w:r>
    </w:p>
    <w:p w:rsidR="00CE30E8" w:rsidRDefault="001B344B">
      <w:pPr>
        <w:spacing w:line="400" w:lineRule="exact"/>
        <w:ind w:firstLineChars="200" w:firstLine="440"/>
        <w:rPr>
          <w:rFonts w:ascii="宋体" w:hAnsi="宋体"/>
          <w:szCs w:val="21"/>
        </w:rPr>
      </w:pPr>
      <w:r>
        <w:rPr>
          <w:rFonts w:ascii="宋体" w:hAnsi="宋体" w:hint="eastAsia"/>
          <w:szCs w:val="21"/>
        </w:rPr>
        <w:t>3.</w:t>
      </w:r>
      <w:r>
        <w:rPr>
          <w:rFonts w:ascii="宋体" w:hAnsi="宋体" w:hint="eastAsia"/>
          <w:szCs w:val="21"/>
          <w:lang w:eastAsia="zh-CN"/>
        </w:rPr>
        <w:t>7</w:t>
      </w:r>
      <w:r>
        <w:rPr>
          <w:rFonts w:ascii="宋体" w:hAnsi="宋体" w:hint="eastAsia"/>
          <w:szCs w:val="21"/>
        </w:rPr>
        <w:t>.3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开增值税专用发票，就减少的金额甲方负责办理红字增值税专用发票开具申请，乙方开具红字增值税专用发票。</w:t>
      </w:r>
    </w:p>
    <w:p w:rsidR="00CE30E8" w:rsidRDefault="001B344B">
      <w:pPr>
        <w:spacing w:line="400" w:lineRule="exact"/>
        <w:ind w:firstLineChars="200" w:firstLine="440"/>
        <w:rPr>
          <w:rFonts w:ascii="宋体" w:hAnsi="宋体" w:cs="宋体"/>
          <w:szCs w:val="21"/>
        </w:rPr>
      </w:pPr>
      <w:r>
        <w:rPr>
          <w:rFonts w:ascii="宋体" w:hAnsi="宋体" w:cs="宋体" w:hint="eastAsia"/>
          <w:szCs w:val="21"/>
        </w:rPr>
        <w:t>3.</w:t>
      </w:r>
      <w:r>
        <w:rPr>
          <w:rFonts w:ascii="宋体" w:hAnsi="宋体" w:cs="宋体" w:hint="eastAsia"/>
          <w:szCs w:val="21"/>
          <w:lang w:eastAsia="zh-CN"/>
        </w:rPr>
        <w:t>7</w:t>
      </w:r>
      <w:r>
        <w:rPr>
          <w:rFonts w:ascii="宋体" w:hAnsi="宋体" w:cs="宋体" w:hint="eastAsia"/>
          <w:szCs w:val="21"/>
        </w:rPr>
        <w:t>.4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rsidR="00CE30E8" w:rsidRDefault="001B344B">
      <w:pPr>
        <w:spacing w:line="400" w:lineRule="exact"/>
        <w:ind w:firstLineChars="200" w:firstLine="440"/>
        <w:rPr>
          <w:rFonts w:ascii="宋体" w:hAnsi="宋体"/>
          <w:szCs w:val="21"/>
        </w:rPr>
      </w:pPr>
      <w:r>
        <w:rPr>
          <w:rFonts w:ascii="宋体" w:hAnsi="宋体" w:hint="eastAsia"/>
          <w:szCs w:val="21"/>
        </w:rPr>
        <w:t>3.</w:t>
      </w:r>
      <w:r>
        <w:rPr>
          <w:rFonts w:ascii="宋体" w:hAnsi="宋体" w:hint="eastAsia"/>
          <w:szCs w:val="21"/>
          <w:lang w:eastAsia="zh-CN"/>
        </w:rPr>
        <w:t>8</w:t>
      </w:r>
      <w:r>
        <w:rPr>
          <w:rFonts w:ascii="宋体" w:hAnsi="宋体" w:hint="eastAsia"/>
          <w:szCs w:val="21"/>
        </w:rPr>
        <w:t>合同约定的乙方罚款及违约金，甲方有权直接从工程款中扣除。</w:t>
      </w:r>
    </w:p>
    <w:p w:rsidR="00CE30E8" w:rsidRDefault="001B344B">
      <w:pPr>
        <w:spacing w:line="400" w:lineRule="exact"/>
        <w:ind w:firstLineChars="200" w:firstLine="442"/>
        <w:rPr>
          <w:rFonts w:ascii="宋体" w:hAnsi="宋体"/>
          <w:b/>
          <w:szCs w:val="21"/>
        </w:rPr>
      </w:pPr>
      <w:proofErr w:type="spellStart"/>
      <w:r>
        <w:rPr>
          <w:rFonts w:ascii="宋体" w:hAnsi="宋体" w:hint="eastAsia"/>
          <w:b/>
          <w:szCs w:val="21"/>
        </w:rPr>
        <w:t>四、工程质量标准</w:t>
      </w:r>
      <w:proofErr w:type="spellEnd"/>
    </w:p>
    <w:p w:rsidR="00CE30E8" w:rsidRDefault="001B344B">
      <w:pPr>
        <w:spacing w:line="400" w:lineRule="exact"/>
        <w:rPr>
          <w:rFonts w:ascii="宋体" w:hAnsi="宋体" w:cs="宋体"/>
          <w:szCs w:val="21"/>
        </w:rPr>
      </w:pPr>
      <w:r>
        <w:rPr>
          <w:rFonts w:ascii="宋体" w:hAnsi="宋体" w:hint="eastAsia"/>
          <w:szCs w:val="21"/>
        </w:rPr>
        <w:t xml:space="preserve">    </w:t>
      </w:r>
      <w:r>
        <w:rPr>
          <w:rFonts w:ascii="宋体" w:hAnsi="宋体" w:cs="宋体" w:hint="eastAsia"/>
          <w:color w:val="333333"/>
          <w:szCs w:val="21"/>
        </w:rPr>
        <w:t>4</w:t>
      </w:r>
      <w:r>
        <w:rPr>
          <w:rFonts w:ascii="宋体" w:hAnsi="宋体" w:cs="宋体"/>
          <w:color w:val="333333"/>
          <w:szCs w:val="21"/>
        </w:rPr>
        <w:t>.1</w:t>
      </w:r>
      <w:r>
        <w:rPr>
          <w:rFonts w:ascii="宋体" w:hAnsi="宋体" w:cs="宋体" w:hint="eastAsia"/>
          <w:color w:val="333333"/>
          <w:szCs w:val="21"/>
        </w:rPr>
        <w:t>乙方应遵守甲方与业主签订的主合同工程质量中的合同条款、按施工设计图纸和技术规范等要求精心施工</w:t>
      </w:r>
      <w:r>
        <w:rPr>
          <w:rFonts w:ascii="宋体" w:hAnsi="宋体" w:cs="宋体"/>
          <w:color w:val="333333"/>
          <w:szCs w:val="21"/>
        </w:rPr>
        <w:t>，执行</w:t>
      </w:r>
      <w:r>
        <w:rPr>
          <w:rFonts w:ascii="宋体" w:hAnsi="宋体" w:cs="宋体" w:hint="eastAsia"/>
          <w:color w:val="333333"/>
          <w:szCs w:val="21"/>
        </w:rPr>
        <w:t>甲方</w:t>
      </w:r>
      <w:r>
        <w:rPr>
          <w:rFonts w:ascii="宋体" w:hAnsi="宋体" w:cs="宋体"/>
          <w:color w:val="333333"/>
          <w:szCs w:val="21"/>
        </w:rPr>
        <w:t>制定的项目质量计划规定</w:t>
      </w:r>
      <w:r>
        <w:rPr>
          <w:rFonts w:ascii="宋体" w:hAnsi="宋体" w:cs="宋体" w:hint="eastAsia"/>
          <w:color w:val="333333"/>
          <w:szCs w:val="21"/>
        </w:rPr>
        <w:t>。由乙方和甲方验收合格后报驻地监理验收签认。工程质量达到甲方提出的质量合格率</w:t>
      </w:r>
      <w:r>
        <w:rPr>
          <w:rFonts w:ascii="宋体" w:hAnsi="宋体" w:hint="eastAsia"/>
          <w:szCs w:val="21"/>
          <w:u w:val="single"/>
        </w:rPr>
        <w:t>100％</w:t>
      </w:r>
      <w:r>
        <w:rPr>
          <w:rFonts w:ascii="宋体" w:hAnsi="宋体" w:hint="eastAsia"/>
          <w:szCs w:val="21"/>
        </w:rPr>
        <w:t>。</w:t>
      </w:r>
      <w:r>
        <w:rPr>
          <w:rFonts w:ascii="宋体" w:hAnsi="宋体" w:cs="宋体"/>
          <w:color w:val="333333"/>
          <w:szCs w:val="21"/>
        </w:rPr>
        <w:t>无论何种原因造成的工程质量</w:t>
      </w:r>
      <w:hyperlink r:id="rId9" w:tgtFrame="_blank" w:history="1">
        <w:r>
          <w:rPr>
            <w:rFonts w:ascii="宋体" w:hAnsi="宋体" w:cs="宋体"/>
            <w:szCs w:val="21"/>
          </w:rPr>
          <w:t>缺陷</w:t>
        </w:r>
      </w:hyperlink>
      <w:r>
        <w:rPr>
          <w:rFonts w:ascii="宋体" w:hAnsi="宋体" w:cs="宋体"/>
          <w:szCs w:val="21"/>
        </w:rPr>
        <w:t>或未达到约定的质量等级，均不免除</w:t>
      </w:r>
      <w:r>
        <w:rPr>
          <w:rFonts w:ascii="宋体" w:hAnsi="宋体" w:cs="宋体" w:hint="eastAsia"/>
          <w:szCs w:val="21"/>
        </w:rPr>
        <w:t>乙方</w:t>
      </w:r>
      <w:r>
        <w:rPr>
          <w:rFonts w:ascii="宋体" w:hAnsi="宋体" w:cs="宋体"/>
          <w:szCs w:val="21"/>
        </w:rPr>
        <w:t>的责任。</w:t>
      </w:r>
    </w:p>
    <w:p w:rsidR="00CE30E8" w:rsidRDefault="001B344B">
      <w:pPr>
        <w:spacing w:line="400" w:lineRule="exact"/>
        <w:rPr>
          <w:rFonts w:ascii="宋体" w:hAnsi="宋体"/>
          <w:szCs w:val="21"/>
        </w:rPr>
      </w:pPr>
      <w:r>
        <w:rPr>
          <w:rFonts w:ascii="宋体" w:hAnsi="宋体" w:cs="宋体" w:hint="eastAsia"/>
          <w:szCs w:val="21"/>
        </w:rPr>
        <w:lastRenderedPageBreak/>
        <w:t xml:space="preserve">    </w:t>
      </w:r>
      <w:r>
        <w:rPr>
          <w:rFonts w:ascii="宋体" w:hAnsi="宋体" w:cs="宋体" w:hint="eastAsia"/>
          <w:color w:val="333333"/>
          <w:szCs w:val="21"/>
        </w:rPr>
        <w:t>4</w:t>
      </w:r>
      <w:r>
        <w:rPr>
          <w:rFonts w:ascii="宋体" w:hAnsi="宋体" w:cs="宋体"/>
          <w:color w:val="333333"/>
          <w:szCs w:val="21"/>
        </w:rPr>
        <w:t>.</w:t>
      </w:r>
      <w:r>
        <w:rPr>
          <w:rFonts w:ascii="宋体" w:hAnsi="宋体" w:cs="宋体" w:hint="eastAsia"/>
          <w:color w:val="333333"/>
          <w:szCs w:val="21"/>
        </w:rPr>
        <w:t>2乙方</w:t>
      </w:r>
      <w:r>
        <w:rPr>
          <w:rFonts w:ascii="宋体" w:hAnsi="宋体" w:cs="宋体"/>
          <w:color w:val="333333"/>
          <w:szCs w:val="21"/>
        </w:rPr>
        <w:t>对未达到上款约定的质量等级的工程和有</w:t>
      </w:r>
      <w:hyperlink r:id="rId10" w:tgtFrame="_blank" w:history="1">
        <w:r>
          <w:rPr>
            <w:rFonts w:ascii="宋体" w:hAnsi="宋体" w:cs="宋体"/>
            <w:szCs w:val="21"/>
          </w:rPr>
          <w:t>缺陷</w:t>
        </w:r>
      </w:hyperlink>
      <w:r>
        <w:rPr>
          <w:rFonts w:ascii="宋体" w:hAnsi="宋体" w:cs="宋体"/>
          <w:color w:val="333333"/>
          <w:szCs w:val="21"/>
        </w:rPr>
        <w:t>的工程进行无偿返工或修补，并承担因此而发生的全部费用。如返工或修补后仍达不到本合同约定的质量等级，</w:t>
      </w:r>
      <w:r>
        <w:rPr>
          <w:rFonts w:ascii="宋体" w:hAnsi="宋体" w:cs="宋体" w:hint="eastAsia"/>
          <w:color w:val="333333"/>
          <w:szCs w:val="21"/>
        </w:rPr>
        <w:t>乙方</w:t>
      </w:r>
      <w:r>
        <w:rPr>
          <w:rFonts w:ascii="宋体" w:hAnsi="宋体" w:cs="宋体"/>
          <w:color w:val="333333"/>
          <w:szCs w:val="21"/>
        </w:rPr>
        <w:t>应按工程的实际损失进行赔偿；</w:t>
      </w:r>
      <w:r>
        <w:rPr>
          <w:rFonts w:ascii="宋体" w:hAnsi="宋体" w:cs="宋体" w:hint="eastAsia"/>
          <w:szCs w:val="21"/>
        </w:rPr>
        <w:t>甲方</w:t>
      </w:r>
      <w:r>
        <w:rPr>
          <w:rFonts w:ascii="宋体" w:hAnsi="宋体" w:cs="宋体"/>
          <w:szCs w:val="21"/>
        </w:rPr>
        <w:t>有权自行或委托他人对不合格工程和有</w:t>
      </w:r>
      <w:hyperlink r:id="rId11" w:tgtFrame="_blank" w:history="1">
        <w:r>
          <w:rPr>
            <w:rFonts w:ascii="宋体" w:hAnsi="宋体" w:cs="宋体"/>
            <w:szCs w:val="21"/>
          </w:rPr>
          <w:t>缺陷</w:t>
        </w:r>
      </w:hyperlink>
      <w:r>
        <w:rPr>
          <w:rFonts w:ascii="宋体" w:hAnsi="宋体" w:cs="宋体"/>
          <w:szCs w:val="21"/>
        </w:rPr>
        <w:t>的工程进行返工或修补</w:t>
      </w:r>
      <w:r>
        <w:rPr>
          <w:rFonts w:ascii="宋体" w:hAnsi="宋体" w:cs="宋体"/>
          <w:color w:val="333333"/>
          <w:szCs w:val="21"/>
        </w:rPr>
        <w:t>，其返工或修补费用由</w:t>
      </w:r>
      <w:r>
        <w:rPr>
          <w:rFonts w:ascii="宋体" w:hAnsi="宋体" w:cs="宋体" w:hint="eastAsia"/>
          <w:color w:val="333333"/>
          <w:szCs w:val="21"/>
        </w:rPr>
        <w:t>乙方</w:t>
      </w:r>
      <w:r>
        <w:rPr>
          <w:rFonts w:ascii="宋体" w:hAnsi="宋体" w:cs="宋体"/>
          <w:color w:val="333333"/>
          <w:szCs w:val="21"/>
        </w:rPr>
        <w:t>承担。</w:t>
      </w:r>
      <w:r>
        <w:rPr>
          <w:rFonts w:ascii="宋体" w:hAnsi="宋体" w:cs="宋体"/>
          <w:color w:val="333333"/>
          <w:szCs w:val="21"/>
        </w:rPr>
        <w:br/>
      </w:r>
      <w:r>
        <w:rPr>
          <w:rFonts w:ascii="宋体" w:hAnsi="宋体" w:cs="宋体" w:hint="eastAsia"/>
          <w:color w:val="333333"/>
          <w:szCs w:val="21"/>
        </w:rPr>
        <w:t xml:space="preserve">    4</w:t>
      </w:r>
      <w:r>
        <w:rPr>
          <w:rFonts w:ascii="宋体" w:hAnsi="宋体" w:cs="宋体"/>
          <w:color w:val="333333"/>
          <w:szCs w:val="21"/>
        </w:rPr>
        <w:t>.</w:t>
      </w:r>
      <w:r>
        <w:rPr>
          <w:rFonts w:ascii="宋体" w:hAnsi="宋体" w:cs="宋体" w:hint="eastAsia"/>
          <w:color w:val="333333"/>
          <w:szCs w:val="21"/>
        </w:rPr>
        <w:t>3</w:t>
      </w:r>
      <w:r>
        <w:rPr>
          <w:rFonts w:ascii="宋体" w:hAnsi="宋体" w:cs="宋体"/>
          <w:color w:val="333333"/>
          <w:szCs w:val="21"/>
        </w:rPr>
        <w:t>因工程质量返工</w:t>
      </w:r>
      <w:r>
        <w:rPr>
          <w:rFonts w:ascii="宋体" w:hAnsi="宋体" w:cs="宋体" w:hint="eastAsia"/>
          <w:color w:val="333333"/>
          <w:szCs w:val="21"/>
        </w:rPr>
        <w:t>致使实际</w:t>
      </w:r>
      <w:r>
        <w:rPr>
          <w:rFonts w:ascii="宋体" w:hAnsi="宋体" w:cs="宋体"/>
          <w:color w:val="333333"/>
          <w:szCs w:val="21"/>
        </w:rPr>
        <w:t>工期超过本合同工期约定者，按本合同违约条款办理。</w:t>
      </w:r>
      <w:r>
        <w:rPr>
          <w:rFonts w:ascii="宋体" w:hAnsi="宋体" w:hint="eastAsia"/>
          <w:szCs w:val="21"/>
        </w:rPr>
        <w:t xml:space="preserve"> </w:t>
      </w:r>
    </w:p>
    <w:p w:rsidR="00CE30E8" w:rsidRDefault="001B344B">
      <w:pPr>
        <w:spacing w:line="400" w:lineRule="exact"/>
        <w:ind w:firstLineChars="200" w:firstLine="442"/>
        <w:rPr>
          <w:rFonts w:ascii="宋体" w:hAnsi="宋体"/>
          <w:b/>
          <w:szCs w:val="21"/>
        </w:rPr>
      </w:pPr>
      <w:proofErr w:type="spellStart"/>
      <w:r>
        <w:rPr>
          <w:rFonts w:ascii="宋体" w:hAnsi="宋体" w:hint="eastAsia"/>
          <w:b/>
          <w:szCs w:val="21"/>
        </w:rPr>
        <w:t>五、工程进度</w:t>
      </w:r>
      <w:proofErr w:type="spellEnd"/>
    </w:p>
    <w:p w:rsidR="00CE30E8" w:rsidRDefault="001B344B">
      <w:pPr>
        <w:spacing w:line="400" w:lineRule="exact"/>
        <w:ind w:firstLineChars="50" w:firstLine="110"/>
        <w:rPr>
          <w:rFonts w:ascii="宋体" w:hAnsi="宋体"/>
          <w:szCs w:val="21"/>
        </w:rPr>
      </w:pPr>
      <w:r>
        <w:rPr>
          <w:rFonts w:ascii="宋体" w:hAnsi="宋体" w:hint="eastAsia"/>
          <w:szCs w:val="21"/>
        </w:rPr>
        <w:t xml:space="preserve">   5.1乙方施工工期应满足甲方及业主要求，协助配合甲方合理编制施工组织设计和施工年、季、月、旬、周计划，乙方在甲方要求下制定所承包工程的详细计划，报甲方批准，并在人力、资金、设备、材料等方面予以充分保证，确保在甲方规定的工期内竣工。</w:t>
      </w:r>
    </w:p>
    <w:p w:rsidR="00CE30E8" w:rsidRDefault="001B344B">
      <w:pPr>
        <w:spacing w:line="400" w:lineRule="exact"/>
        <w:ind w:firstLineChars="200" w:firstLine="440"/>
        <w:rPr>
          <w:rFonts w:ascii="宋体" w:hAnsi="宋体"/>
          <w:szCs w:val="21"/>
        </w:rPr>
      </w:pPr>
      <w:r>
        <w:rPr>
          <w:rFonts w:ascii="宋体" w:hAnsi="宋体" w:hint="eastAsia"/>
          <w:szCs w:val="21"/>
        </w:rPr>
        <w:t>5.2乙方应严格执行甲方和业主下达的施工计划和施工任务书，遵循甲方施工任务书中的奖惩制度，甲方对乙方及时考核兑现。</w:t>
      </w:r>
    </w:p>
    <w:p w:rsidR="00CE30E8" w:rsidRDefault="001B344B">
      <w:pPr>
        <w:spacing w:line="400" w:lineRule="exact"/>
        <w:ind w:firstLineChars="200" w:firstLine="442"/>
        <w:rPr>
          <w:rFonts w:ascii="宋体" w:hAnsi="宋体"/>
          <w:b/>
          <w:szCs w:val="21"/>
        </w:rPr>
      </w:pPr>
      <w:proofErr w:type="spellStart"/>
      <w:r>
        <w:rPr>
          <w:rFonts w:ascii="宋体" w:hAnsi="宋体" w:hint="eastAsia"/>
          <w:b/>
          <w:szCs w:val="21"/>
        </w:rPr>
        <w:t>六、资金管理</w:t>
      </w:r>
      <w:proofErr w:type="spellEnd"/>
    </w:p>
    <w:p w:rsidR="00CE30E8" w:rsidRDefault="001B344B">
      <w:pPr>
        <w:tabs>
          <w:tab w:val="left" w:pos="426"/>
        </w:tabs>
        <w:spacing w:line="400" w:lineRule="exact"/>
        <w:ind w:firstLineChars="200" w:firstLine="440"/>
        <w:rPr>
          <w:rFonts w:ascii="宋体" w:hAnsi="宋体"/>
          <w:szCs w:val="21"/>
        </w:rPr>
      </w:pPr>
      <w:r>
        <w:rPr>
          <w:rFonts w:ascii="宋体" w:hAnsi="宋体" w:hint="eastAsia"/>
          <w:szCs w:val="21"/>
        </w:rPr>
        <w:t>6.1本合同工程的资金应严格遵守国家的有关政策法规和业主的有关要求，并做到专款专用。工程完工之前，乙方不得调用本合同工程的任何资金，并不得使用本合同工程资金购置非本工程使用的固定资产或用于非本工程的费用开支。</w:t>
      </w:r>
    </w:p>
    <w:p w:rsidR="00CE30E8" w:rsidRDefault="001B344B">
      <w:pPr>
        <w:tabs>
          <w:tab w:val="left" w:pos="426"/>
        </w:tabs>
        <w:spacing w:line="400" w:lineRule="exact"/>
        <w:ind w:firstLineChars="200" w:firstLine="440"/>
        <w:rPr>
          <w:rFonts w:ascii="宋体" w:hAnsi="宋体"/>
          <w:szCs w:val="21"/>
        </w:rPr>
      </w:pPr>
      <w:r>
        <w:rPr>
          <w:rFonts w:ascii="宋体" w:hAnsi="宋体" w:hint="eastAsia"/>
          <w:szCs w:val="21"/>
        </w:rPr>
        <w:t>6.2</w:t>
      </w:r>
      <w:r>
        <w:rPr>
          <w:rFonts w:ascii="宋体" w:hAnsi="宋体" w:hint="eastAsia"/>
          <w:color w:val="000000"/>
          <w:szCs w:val="21"/>
        </w:rPr>
        <w:t>禁止任何人以项目部的名义对外借款或其它形式的融资。施工过程中，当工程资金无法满足正常生产需要时，乙方必须投入生产保障资金，确保工程生产进行。</w:t>
      </w:r>
    </w:p>
    <w:p w:rsidR="00CE30E8" w:rsidRDefault="001B344B">
      <w:pPr>
        <w:tabs>
          <w:tab w:val="left" w:pos="426"/>
        </w:tabs>
        <w:spacing w:line="400" w:lineRule="exact"/>
        <w:ind w:firstLineChars="200" w:firstLine="440"/>
        <w:rPr>
          <w:rFonts w:ascii="宋体" w:hAnsi="宋体"/>
          <w:color w:val="000000"/>
          <w:szCs w:val="21"/>
        </w:rPr>
      </w:pPr>
      <w:r>
        <w:rPr>
          <w:rFonts w:ascii="宋体" w:hAnsi="宋体" w:hint="eastAsia"/>
          <w:szCs w:val="21"/>
        </w:rPr>
        <w:t>6.3</w:t>
      </w:r>
      <w:r>
        <w:rPr>
          <w:rFonts w:ascii="宋体" w:hAnsi="宋体" w:hint="eastAsia"/>
          <w:color w:val="000000"/>
          <w:szCs w:val="21"/>
        </w:rPr>
        <w:t>在工程结束时，乙方应优先清偿完工程上所有债务后方能使用盈余资金。</w:t>
      </w:r>
    </w:p>
    <w:p w:rsidR="00CE30E8" w:rsidRDefault="001B344B">
      <w:pPr>
        <w:spacing w:line="400" w:lineRule="exact"/>
        <w:ind w:firstLineChars="200" w:firstLine="440"/>
        <w:rPr>
          <w:rFonts w:ascii="宋体" w:hAnsi="宋体"/>
          <w:color w:val="000000"/>
          <w:szCs w:val="21"/>
        </w:rPr>
      </w:pPr>
      <w:r>
        <w:rPr>
          <w:rFonts w:ascii="宋体" w:hAnsi="宋体" w:hint="eastAsia"/>
          <w:szCs w:val="21"/>
        </w:rPr>
        <w:t>6.4</w:t>
      </w:r>
      <w:r>
        <w:rPr>
          <w:rFonts w:ascii="宋体" w:hAnsi="宋体" w:hint="eastAsia"/>
          <w:color w:val="000000"/>
          <w:szCs w:val="21"/>
        </w:rPr>
        <w:t>乙方授权</w:t>
      </w:r>
      <w:r>
        <w:rPr>
          <w:rFonts w:ascii="宋体" w:hAnsi="宋体" w:hint="eastAsia"/>
          <w:color w:val="000000"/>
          <w:szCs w:val="21"/>
          <w:u w:val="single"/>
        </w:rPr>
        <w:t xml:space="preserve">           </w:t>
      </w:r>
      <w:r>
        <w:rPr>
          <w:rFonts w:ascii="宋体" w:hAnsi="宋体" w:hint="eastAsia"/>
          <w:color w:val="000000"/>
          <w:szCs w:val="21"/>
        </w:rPr>
        <w:t>（</w:t>
      </w:r>
      <w:proofErr w:type="spellStart"/>
      <w:r>
        <w:rPr>
          <w:rFonts w:ascii="宋体" w:hAnsi="宋体" w:hint="eastAsia"/>
          <w:color w:val="000000"/>
          <w:szCs w:val="21"/>
        </w:rPr>
        <w:t>身份证号</w:t>
      </w:r>
      <w:proofErr w:type="spellEnd"/>
      <w:r>
        <w:rPr>
          <w:rFonts w:ascii="宋体" w:hAnsi="宋体" w:hint="eastAsia"/>
          <w:color w:val="000000"/>
          <w:szCs w:val="21"/>
        </w:rPr>
        <w:t>：</w:t>
      </w:r>
      <w:r>
        <w:rPr>
          <w:rFonts w:ascii="宋体" w:hAnsi="宋体" w:hint="eastAsia"/>
          <w:color w:val="000000"/>
          <w:szCs w:val="21"/>
          <w:u w:val="single"/>
        </w:rPr>
        <w:t xml:space="preserve">                         </w:t>
      </w:r>
      <w:r>
        <w:rPr>
          <w:rFonts w:ascii="宋体" w:hAnsi="宋体" w:hint="eastAsia"/>
          <w:color w:val="000000"/>
          <w:szCs w:val="21"/>
        </w:rPr>
        <w:t>）全权代表乙方在工程上管理工程施工工作，并在工程支出凭证上代表乙方签字，该乙方授权代表签字支付的所有款项均视为甲方支付给乙方的工程款；乙方需要另外授权他人必须以书面方式通知甲方并经甲方书面同意。</w:t>
      </w:r>
    </w:p>
    <w:p w:rsidR="00CE30E8" w:rsidRDefault="001B344B">
      <w:pPr>
        <w:spacing w:line="400" w:lineRule="exact"/>
        <w:ind w:firstLineChars="200" w:firstLine="440"/>
        <w:rPr>
          <w:rFonts w:ascii="宋体" w:hAnsi="宋体"/>
          <w:color w:val="000000"/>
          <w:szCs w:val="21"/>
        </w:rPr>
      </w:pPr>
      <w:proofErr w:type="spellStart"/>
      <w:r>
        <w:rPr>
          <w:rFonts w:ascii="宋体" w:hAnsi="宋体" w:hint="eastAsia"/>
          <w:color w:val="000000"/>
          <w:szCs w:val="21"/>
        </w:rPr>
        <w:t>乙方已明确本项目工程款支付至以下账户</w:t>
      </w:r>
      <w:proofErr w:type="spellEnd"/>
      <w:r>
        <w:rPr>
          <w:rFonts w:ascii="宋体" w:hAnsi="宋体" w:hint="eastAsia"/>
          <w:color w:val="000000"/>
          <w:szCs w:val="21"/>
        </w:rPr>
        <w:t>：</w:t>
      </w:r>
    </w:p>
    <w:p w:rsidR="00CE30E8" w:rsidRDefault="001B344B">
      <w:pPr>
        <w:spacing w:line="400" w:lineRule="exact"/>
        <w:ind w:firstLineChars="200" w:firstLine="440"/>
        <w:rPr>
          <w:rFonts w:ascii="宋体" w:hAnsi="宋体"/>
          <w:color w:val="000000"/>
          <w:szCs w:val="21"/>
          <w:u w:val="single"/>
        </w:rPr>
      </w:pPr>
      <w:proofErr w:type="spellStart"/>
      <w:r>
        <w:rPr>
          <w:rFonts w:ascii="宋体" w:hAnsi="宋体" w:hint="eastAsia"/>
          <w:color w:val="000000"/>
          <w:szCs w:val="21"/>
        </w:rPr>
        <w:t>收款人</w:t>
      </w:r>
      <w:proofErr w:type="spellEnd"/>
      <w:r>
        <w:rPr>
          <w:rFonts w:ascii="宋体" w:hAnsi="宋体" w:hint="eastAsia"/>
          <w:color w:val="000000"/>
          <w:szCs w:val="21"/>
        </w:rPr>
        <w:t>：</w:t>
      </w:r>
      <w:r>
        <w:rPr>
          <w:rFonts w:ascii="宋体" w:hAnsi="宋体" w:hint="eastAsia"/>
          <w:color w:val="000000"/>
          <w:szCs w:val="21"/>
          <w:u w:val="single"/>
        </w:rPr>
        <w:t xml:space="preserve">                                 </w:t>
      </w:r>
    </w:p>
    <w:p w:rsidR="00CE30E8" w:rsidRDefault="001B344B">
      <w:pPr>
        <w:spacing w:line="400" w:lineRule="exact"/>
        <w:ind w:firstLineChars="200" w:firstLine="440"/>
        <w:rPr>
          <w:rFonts w:ascii="宋体" w:hAnsi="宋体"/>
          <w:color w:val="000000"/>
          <w:szCs w:val="21"/>
        </w:rPr>
      </w:pPr>
      <w:proofErr w:type="spellStart"/>
      <w:r>
        <w:rPr>
          <w:rFonts w:ascii="宋体" w:hAnsi="宋体" w:hint="eastAsia"/>
          <w:color w:val="000000"/>
          <w:szCs w:val="21"/>
        </w:rPr>
        <w:t>开户银行全称</w:t>
      </w:r>
      <w:proofErr w:type="spellEnd"/>
      <w:r>
        <w:rPr>
          <w:rFonts w:ascii="宋体" w:hAnsi="宋体" w:hint="eastAsia"/>
          <w:color w:val="000000"/>
          <w:szCs w:val="21"/>
        </w:rPr>
        <w:t>：</w:t>
      </w:r>
      <w:r>
        <w:rPr>
          <w:rFonts w:ascii="宋体" w:hAnsi="宋体" w:hint="eastAsia"/>
          <w:color w:val="000000"/>
          <w:szCs w:val="21"/>
          <w:u w:val="single"/>
        </w:rPr>
        <w:t xml:space="preserve">                           </w:t>
      </w:r>
      <w:r>
        <w:rPr>
          <w:rFonts w:ascii="宋体" w:hAnsi="宋体" w:hint="eastAsia"/>
          <w:color w:val="000000"/>
          <w:szCs w:val="21"/>
        </w:rPr>
        <w:t xml:space="preserve">     </w:t>
      </w:r>
    </w:p>
    <w:p w:rsidR="00CE30E8" w:rsidRDefault="001B344B">
      <w:pPr>
        <w:spacing w:line="400" w:lineRule="exact"/>
        <w:ind w:firstLineChars="200" w:firstLine="440"/>
        <w:rPr>
          <w:rFonts w:ascii="宋体" w:hAnsi="宋体"/>
          <w:color w:val="000000"/>
          <w:szCs w:val="21"/>
        </w:rPr>
      </w:pPr>
      <w:proofErr w:type="spellStart"/>
      <w:r>
        <w:rPr>
          <w:rFonts w:ascii="宋体" w:hAnsi="宋体" w:hint="eastAsia"/>
          <w:color w:val="000000"/>
          <w:szCs w:val="21"/>
        </w:rPr>
        <w:t>收款银行账号</w:t>
      </w:r>
      <w:proofErr w:type="spellEnd"/>
      <w:r>
        <w:rPr>
          <w:rFonts w:ascii="宋体" w:hAnsi="宋体" w:hint="eastAsia"/>
          <w:color w:val="000000"/>
          <w:szCs w:val="21"/>
        </w:rPr>
        <w:t>：</w:t>
      </w:r>
      <w:r>
        <w:rPr>
          <w:rFonts w:ascii="宋体" w:hAnsi="宋体" w:hint="eastAsia"/>
          <w:color w:val="000000"/>
          <w:szCs w:val="21"/>
          <w:u w:val="single"/>
        </w:rPr>
        <w:t xml:space="preserve">                           </w:t>
      </w:r>
      <w:r>
        <w:rPr>
          <w:rFonts w:ascii="宋体" w:hAnsi="宋体" w:hint="eastAsia"/>
          <w:color w:val="000000"/>
          <w:szCs w:val="21"/>
        </w:rPr>
        <w:t xml:space="preserve">      </w:t>
      </w:r>
      <w:r>
        <w:rPr>
          <w:rFonts w:ascii="宋体" w:hAnsi="宋体" w:hint="eastAsia"/>
          <w:szCs w:val="21"/>
        </w:rPr>
        <w:t xml:space="preserve">        </w:t>
      </w:r>
    </w:p>
    <w:p w:rsidR="00CE30E8" w:rsidRDefault="001B344B">
      <w:pPr>
        <w:tabs>
          <w:tab w:val="left" w:pos="426"/>
        </w:tabs>
        <w:spacing w:line="400" w:lineRule="exact"/>
        <w:ind w:firstLineChars="200" w:firstLine="440"/>
        <w:rPr>
          <w:rFonts w:ascii="宋体" w:hAnsi="宋体"/>
          <w:szCs w:val="21"/>
        </w:rPr>
      </w:pPr>
      <w:r>
        <w:rPr>
          <w:rFonts w:ascii="宋体" w:hAnsi="宋体" w:hint="eastAsia"/>
          <w:szCs w:val="21"/>
        </w:rPr>
        <w:t>6.5为确保工程资金专款专用，本工程的财务由甲方人员全面监管，严禁任何情况下挪用工程资金。</w:t>
      </w:r>
      <w:r>
        <w:rPr>
          <w:rFonts w:ascii="宋体" w:hAnsi="宋体" w:hint="eastAsia"/>
          <w:color w:val="000000"/>
          <w:szCs w:val="21"/>
        </w:rPr>
        <w:t>甲方将本着以降低工程成本为目的，从工程核算、涉税处理、成本控制、资金管理、内部控制制度的建立健全、风险控制等方面向乙方提供财务服务。</w:t>
      </w:r>
    </w:p>
    <w:p w:rsidR="00CE30E8" w:rsidRDefault="001B344B">
      <w:pPr>
        <w:spacing w:line="400" w:lineRule="exact"/>
        <w:ind w:firstLineChars="200" w:firstLine="442"/>
        <w:rPr>
          <w:rFonts w:ascii="宋体" w:hAnsi="宋体"/>
          <w:b/>
          <w:color w:val="000000"/>
          <w:szCs w:val="21"/>
        </w:rPr>
      </w:pPr>
      <w:proofErr w:type="spellStart"/>
      <w:r>
        <w:rPr>
          <w:rFonts w:ascii="宋体" w:hAnsi="宋体" w:hint="eastAsia"/>
          <w:b/>
          <w:color w:val="000000"/>
          <w:szCs w:val="21"/>
        </w:rPr>
        <w:t>七、</w:t>
      </w:r>
      <w:r>
        <w:rPr>
          <w:rFonts w:ascii="宋体" w:hAnsi="宋体"/>
          <w:b/>
          <w:szCs w:val="21"/>
        </w:rPr>
        <w:t>（农）</w:t>
      </w:r>
      <w:r>
        <w:rPr>
          <w:rFonts w:ascii="宋体" w:hAnsi="宋体" w:hint="eastAsia"/>
          <w:b/>
          <w:color w:val="000000"/>
          <w:szCs w:val="21"/>
        </w:rPr>
        <w:t>民工工资支付</w:t>
      </w:r>
      <w:proofErr w:type="spellEnd"/>
    </w:p>
    <w:p w:rsidR="00CE30E8" w:rsidRDefault="001B344B">
      <w:pPr>
        <w:spacing w:line="400" w:lineRule="exact"/>
        <w:ind w:firstLineChars="200" w:firstLine="440"/>
        <w:rPr>
          <w:rFonts w:ascii="宋体" w:hAnsi="宋体"/>
          <w:szCs w:val="21"/>
        </w:rPr>
      </w:pPr>
      <w:r>
        <w:rPr>
          <w:rFonts w:ascii="宋体" w:hAnsi="宋体" w:hint="eastAsia"/>
          <w:szCs w:val="21"/>
        </w:rPr>
        <w:t>7.1乙方</w:t>
      </w:r>
      <w:r>
        <w:rPr>
          <w:rFonts w:ascii="宋体" w:hAnsi="宋体"/>
          <w:szCs w:val="21"/>
        </w:rPr>
        <w:t>必须遵守国家有关法律、行政法规规定，自行办理和完善各种手续，合法使用（农）民工，保护（农）民工合法权益，按时发放（农）民工工资。</w:t>
      </w:r>
    </w:p>
    <w:p w:rsidR="00CE30E8" w:rsidRDefault="001B344B">
      <w:pPr>
        <w:widowControl/>
        <w:spacing w:line="400" w:lineRule="exact"/>
        <w:ind w:firstLineChars="200" w:firstLine="440"/>
        <w:rPr>
          <w:rFonts w:ascii="宋体" w:hAnsi="宋体" w:cs="宋体"/>
          <w:color w:val="333333"/>
          <w:szCs w:val="21"/>
        </w:rPr>
      </w:pPr>
      <w:r>
        <w:rPr>
          <w:rFonts w:ascii="宋体" w:hAnsi="宋体" w:hint="eastAsia"/>
          <w:szCs w:val="21"/>
        </w:rPr>
        <w:t>7.2</w:t>
      </w:r>
      <w:r>
        <w:rPr>
          <w:rFonts w:ascii="宋体" w:hAnsi="宋体"/>
          <w:szCs w:val="21"/>
        </w:rPr>
        <w:t>在施工过程中，</w:t>
      </w:r>
      <w:r>
        <w:rPr>
          <w:rFonts w:ascii="宋体" w:hAnsi="宋体" w:cs="宋体" w:hint="eastAsia"/>
          <w:color w:val="333333"/>
          <w:szCs w:val="21"/>
        </w:rPr>
        <w:t>乙方须在甲方的工作要求下及时全面加强民工队伍的全方位管理。首先与各劳务班组签订有实质性内容且符合有关规定要求的各种劳务承包合同，其次，乙方必须与每个民工签订合法的劳务用工合同。并将所有合同都提交原件一份交甲方备案。</w:t>
      </w:r>
      <w:r>
        <w:rPr>
          <w:rFonts w:ascii="宋体" w:hAnsi="宋体"/>
          <w:szCs w:val="21"/>
        </w:rPr>
        <w:t>每月向</w:t>
      </w:r>
      <w:r>
        <w:rPr>
          <w:rFonts w:ascii="宋体" w:hAnsi="宋体" w:hint="eastAsia"/>
          <w:szCs w:val="21"/>
        </w:rPr>
        <w:t>甲方</w:t>
      </w:r>
      <w:r>
        <w:rPr>
          <w:rFonts w:ascii="宋体" w:hAnsi="宋体"/>
          <w:szCs w:val="21"/>
        </w:rPr>
        <w:t>上报经过</w:t>
      </w:r>
      <w:r>
        <w:rPr>
          <w:rFonts w:ascii="宋体" w:hAnsi="宋体" w:hint="eastAsia"/>
          <w:szCs w:val="21"/>
        </w:rPr>
        <w:t>乙方</w:t>
      </w:r>
      <w:r>
        <w:rPr>
          <w:rFonts w:ascii="宋体" w:hAnsi="宋体"/>
          <w:szCs w:val="21"/>
        </w:rPr>
        <w:t>合法授权的代表签字（或盖章）的《（农）民工花名册》和《（农）民工工资结算表》。</w:t>
      </w:r>
      <w:r>
        <w:rPr>
          <w:rFonts w:ascii="宋体" w:hAnsi="宋体" w:cs="宋体" w:hint="eastAsia"/>
          <w:color w:val="333333"/>
          <w:szCs w:val="21"/>
        </w:rPr>
        <w:t>否则，每发现乙方瞒报或漏报等现象将对乙方予以每人</w:t>
      </w:r>
      <w:r>
        <w:rPr>
          <w:rFonts w:ascii="宋体" w:hAnsi="宋体" w:cs="宋体" w:hint="eastAsia"/>
          <w:color w:val="333333"/>
          <w:szCs w:val="21"/>
          <w:u w:val="single"/>
        </w:rPr>
        <w:t xml:space="preserve">  500  </w:t>
      </w:r>
      <w:r>
        <w:rPr>
          <w:rFonts w:ascii="宋体" w:hAnsi="宋体" w:cs="宋体" w:hint="eastAsia"/>
          <w:color w:val="333333"/>
          <w:szCs w:val="21"/>
        </w:rPr>
        <w:t>元/</w:t>
      </w:r>
      <w:proofErr w:type="spellStart"/>
      <w:r>
        <w:rPr>
          <w:rFonts w:ascii="宋体" w:hAnsi="宋体" w:cs="宋体" w:hint="eastAsia"/>
          <w:color w:val="333333"/>
          <w:szCs w:val="21"/>
        </w:rPr>
        <w:t>次罚款</w:t>
      </w:r>
      <w:proofErr w:type="spellEnd"/>
      <w:r>
        <w:rPr>
          <w:rFonts w:ascii="宋体" w:hAnsi="宋体" w:cs="宋体" w:hint="eastAsia"/>
          <w:color w:val="333333"/>
          <w:szCs w:val="21"/>
        </w:rPr>
        <w:t>。</w:t>
      </w:r>
    </w:p>
    <w:p w:rsidR="00CE30E8" w:rsidRDefault="001B344B">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lastRenderedPageBreak/>
        <w:t>7.3乙方在任何情况下（特别是节假日期间）都应做好民工队伍的思想教育及维稳工作，杜绝任何形式的窝工、罢工、围攻、上访或闹事现象，否则每发生一起类似现象将对乙方处以</w:t>
      </w:r>
      <w:r>
        <w:rPr>
          <w:rFonts w:ascii="宋体" w:hAnsi="宋体" w:cs="宋体" w:hint="eastAsia"/>
          <w:color w:val="333333"/>
          <w:szCs w:val="21"/>
          <w:u w:val="single"/>
        </w:rPr>
        <w:t xml:space="preserve"> 10000 </w:t>
      </w:r>
      <w:r>
        <w:rPr>
          <w:rFonts w:ascii="宋体" w:hAnsi="宋体" w:cs="宋体" w:hint="eastAsia"/>
          <w:color w:val="333333"/>
          <w:szCs w:val="21"/>
        </w:rPr>
        <w:t>元/</w:t>
      </w:r>
      <w:proofErr w:type="spellStart"/>
      <w:r>
        <w:rPr>
          <w:rFonts w:ascii="宋体" w:hAnsi="宋体" w:cs="宋体" w:hint="eastAsia"/>
          <w:color w:val="333333"/>
          <w:szCs w:val="21"/>
        </w:rPr>
        <w:t>次罚款，造成恶劣影响或损害企业形象的，将处以</w:t>
      </w:r>
      <w:proofErr w:type="spellEnd"/>
      <w:r>
        <w:rPr>
          <w:rFonts w:ascii="宋体" w:hAnsi="宋体" w:cs="宋体" w:hint="eastAsia"/>
          <w:color w:val="333333"/>
          <w:szCs w:val="21"/>
          <w:u w:val="single"/>
        </w:rPr>
        <w:t xml:space="preserve"> 20000 </w:t>
      </w:r>
      <w:r>
        <w:rPr>
          <w:rFonts w:ascii="宋体" w:hAnsi="宋体" w:cs="宋体" w:hint="eastAsia"/>
          <w:color w:val="333333"/>
          <w:szCs w:val="21"/>
        </w:rPr>
        <w:t>元/</w:t>
      </w:r>
      <w:proofErr w:type="spellStart"/>
      <w:r>
        <w:rPr>
          <w:rFonts w:ascii="宋体" w:hAnsi="宋体" w:cs="宋体" w:hint="eastAsia"/>
          <w:color w:val="333333"/>
          <w:szCs w:val="21"/>
        </w:rPr>
        <w:t>次罚款，如有以上情况发生，视为乙方违约，甲方有权终止双方的合同关系</w:t>
      </w:r>
      <w:proofErr w:type="spellEnd"/>
      <w:r>
        <w:rPr>
          <w:rFonts w:ascii="宋体" w:hAnsi="宋体" w:cs="宋体" w:hint="eastAsia"/>
          <w:color w:val="333333"/>
          <w:szCs w:val="21"/>
        </w:rPr>
        <w:t>。</w:t>
      </w:r>
    </w:p>
    <w:p w:rsidR="00CE30E8" w:rsidRDefault="001B344B">
      <w:pPr>
        <w:spacing w:line="400" w:lineRule="exact"/>
        <w:ind w:firstLineChars="200" w:firstLine="440"/>
        <w:rPr>
          <w:rFonts w:ascii="宋体" w:hAnsi="宋体"/>
          <w:szCs w:val="21"/>
        </w:rPr>
      </w:pPr>
      <w:r>
        <w:rPr>
          <w:rFonts w:ascii="宋体" w:hAnsi="宋体" w:hint="eastAsia"/>
          <w:szCs w:val="21"/>
        </w:rPr>
        <w:t>7.4乙方</w:t>
      </w:r>
      <w:r>
        <w:rPr>
          <w:rFonts w:ascii="宋体" w:hAnsi="宋体"/>
          <w:szCs w:val="21"/>
        </w:rPr>
        <w:t>在每月向</w:t>
      </w:r>
      <w:r>
        <w:rPr>
          <w:rFonts w:ascii="宋体" w:hAnsi="宋体" w:hint="eastAsia"/>
          <w:szCs w:val="21"/>
        </w:rPr>
        <w:t>甲方</w:t>
      </w:r>
      <w:r>
        <w:rPr>
          <w:rFonts w:ascii="宋体" w:hAnsi="宋体"/>
          <w:szCs w:val="21"/>
        </w:rPr>
        <w:t>申请支付工程</w:t>
      </w:r>
      <w:r>
        <w:rPr>
          <w:rFonts w:ascii="宋体" w:hAnsi="宋体" w:hint="eastAsia"/>
          <w:szCs w:val="21"/>
        </w:rPr>
        <w:t>计价</w:t>
      </w:r>
      <w:r>
        <w:rPr>
          <w:rFonts w:ascii="宋体" w:hAnsi="宋体"/>
          <w:szCs w:val="21"/>
        </w:rPr>
        <w:t>款时，</w:t>
      </w:r>
      <w:r>
        <w:rPr>
          <w:rFonts w:ascii="宋体" w:hAnsi="宋体" w:hint="eastAsia"/>
          <w:szCs w:val="21"/>
        </w:rPr>
        <w:t>甲方先代发乙方</w:t>
      </w:r>
      <w:r>
        <w:rPr>
          <w:rFonts w:ascii="宋体" w:hAnsi="宋体"/>
          <w:szCs w:val="21"/>
        </w:rPr>
        <w:t>（农）民工工资</w:t>
      </w:r>
      <w:r>
        <w:rPr>
          <w:rFonts w:ascii="宋体" w:hAnsi="宋体" w:hint="eastAsia"/>
          <w:szCs w:val="21"/>
        </w:rPr>
        <w:t>后再将剩余的工程计价款支付给乙方</w:t>
      </w:r>
      <w:r>
        <w:rPr>
          <w:rFonts w:ascii="宋体" w:hAnsi="宋体"/>
          <w:szCs w:val="21"/>
        </w:rPr>
        <w:t>。</w:t>
      </w:r>
    </w:p>
    <w:p w:rsidR="00CE30E8" w:rsidRDefault="001B344B">
      <w:pPr>
        <w:spacing w:line="400" w:lineRule="exact"/>
        <w:ind w:firstLineChars="200" w:firstLine="440"/>
        <w:rPr>
          <w:rFonts w:ascii="宋体" w:hAnsi="宋体" w:cs="宋体"/>
          <w:color w:val="333333"/>
          <w:szCs w:val="21"/>
        </w:rPr>
      </w:pPr>
      <w:r>
        <w:rPr>
          <w:rFonts w:ascii="宋体" w:hAnsi="宋体" w:hint="eastAsia"/>
          <w:szCs w:val="21"/>
        </w:rPr>
        <w:t>7.5乙方</w:t>
      </w:r>
      <w:r>
        <w:rPr>
          <w:rFonts w:ascii="宋体" w:hAnsi="宋体"/>
          <w:szCs w:val="21"/>
        </w:rPr>
        <w:t>在使用（农）民工时不得拖欠（农）民工工资，若</w:t>
      </w:r>
      <w:r>
        <w:rPr>
          <w:rFonts w:ascii="宋体" w:hAnsi="宋体" w:hint="eastAsia"/>
          <w:szCs w:val="21"/>
        </w:rPr>
        <w:t>乙方</w:t>
      </w:r>
      <w:r>
        <w:rPr>
          <w:rFonts w:ascii="宋体" w:hAnsi="宋体"/>
          <w:szCs w:val="21"/>
        </w:rPr>
        <w:t>发生拖欠（农）民工工资时，</w:t>
      </w:r>
      <w:r>
        <w:rPr>
          <w:rFonts w:ascii="宋体" w:hAnsi="宋体" w:hint="eastAsia"/>
          <w:szCs w:val="21"/>
        </w:rPr>
        <w:t>乙方</w:t>
      </w:r>
      <w:r>
        <w:rPr>
          <w:rFonts w:ascii="宋体" w:hAnsi="宋体"/>
          <w:szCs w:val="21"/>
        </w:rPr>
        <w:t>同意：</w:t>
      </w:r>
      <w:r>
        <w:rPr>
          <w:rFonts w:ascii="宋体" w:hAnsi="宋体" w:hint="eastAsia"/>
          <w:szCs w:val="21"/>
        </w:rPr>
        <w:t>甲方</w:t>
      </w:r>
      <w:r>
        <w:rPr>
          <w:rFonts w:ascii="宋体" w:hAnsi="宋体"/>
          <w:szCs w:val="21"/>
        </w:rPr>
        <w:t>有权从应支付给</w:t>
      </w:r>
      <w:r>
        <w:rPr>
          <w:rFonts w:ascii="宋体" w:hAnsi="宋体" w:hint="eastAsia"/>
          <w:szCs w:val="21"/>
        </w:rPr>
        <w:t>乙方</w:t>
      </w:r>
      <w:r>
        <w:rPr>
          <w:rFonts w:ascii="宋体" w:hAnsi="宋体"/>
          <w:szCs w:val="21"/>
        </w:rPr>
        <w:t>的工程</w:t>
      </w:r>
      <w:r>
        <w:rPr>
          <w:rFonts w:ascii="宋体" w:hAnsi="宋体" w:hint="eastAsia"/>
          <w:szCs w:val="21"/>
        </w:rPr>
        <w:t>计价</w:t>
      </w:r>
      <w:r>
        <w:rPr>
          <w:rFonts w:ascii="宋体" w:hAnsi="宋体"/>
          <w:szCs w:val="21"/>
        </w:rPr>
        <w:t>款中扣付（农）民工工资，或从乙方提交的履约保证金（如有）中扣付（农）民工工资，</w:t>
      </w:r>
      <w:r>
        <w:rPr>
          <w:rFonts w:ascii="宋体" w:hAnsi="宋体" w:cs="宋体" w:hint="eastAsia"/>
          <w:color w:val="333333"/>
          <w:szCs w:val="21"/>
        </w:rPr>
        <w:t>特别是各种法定节假日期间。杜绝拖欠民工工资以及由此影响甲方企业信誉的事情发生。为此，甲方要求与乙方一起对进入本项目施工的各种工作人员建立详细的流动台账，并加强日常组织管理。</w:t>
      </w:r>
    </w:p>
    <w:p w:rsidR="00CE30E8" w:rsidRDefault="001B344B">
      <w:pPr>
        <w:spacing w:line="400" w:lineRule="exact"/>
        <w:ind w:firstLineChars="200" w:firstLine="440"/>
        <w:rPr>
          <w:rFonts w:ascii="宋体" w:hAnsi="宋体"/>
          <w:szCs w:val="21"/>
        </w:rPr>
      </w:pPr>
      <w:r>
        <w:rPr>
          <w:rFonts w:ascii="宋体" w:hAnsi="宋体" w:hint="eastAsia"/>
          <w:szCs w:val="21"/>
        </w:rPr>
        <w:t>7.6甲方</w:t>
      </w:r>
      <w:r>
        <w:rPr>
          <w:rFonts w:ascii="宋体" w:hAnsi="宋体"/>
          <w:szCs w:val="21"/>
        </w:rPr>
        <w:t>有权对</w:t>
      </w:r>
      <w:r>
        <w:rPr>
          <w:rFonts w:ascii="宋体" w:hAnsi="宋体" w:hint="eastAsia"/>
          <w:szCs w:val="21"/>
        </w:rPr>
        <w:t>乙方</w:t>
      </w:r>
      <w:r>
        <w:rPr>
          <w:rFonts w:ascii="宋体" w:hAnsi="宋体"/>
          <w:szCs w:val="21"/>
        </w:rPr>
        <w:t>的农民工工资支付情况进行监督、检查，</w:t>
      </w:r>
      <w:r>
        <w:rPr>
          <w:rFonts w:ascii="宋体" w:hAnsi="宋体" w:hint="eastAsia"/>
          <w:szCs w:val="21"/>
        </w:rPr>
        <w:t>乙方</w:t>
      </w:r>
      <w:r>
        <w:rPr>
          <w:rFonts w:ascii="宋体" w:hAnsi="宋体"/>
          <w:szCs w:val="21"/>
        </w:rPr>
        <w:t>不得以任何理由拒绝，并应为</w:t>
      </w:r>
      <w:r>
        <w:rPr>
          <w:rFonts w:ascii="宋体" w:hAnsi="宋体" w:hint="eastAsia"/>
          <w:szCs w:val="21"/>
        </w:rPr>
        <w:t>甲方</w:t>
      </w:r>
      <w:r>
        <w:rPr>
          <w:rFonts w:ascii="宋体" w:hAnsi="宋体"/>
          <w:szCs w:val="21"/>
        </w:rPr>
        <w:t>的监督、检查提供便利。</w:t>
      </w:r>
    </w:p>
    <w:p w:rsidR="00CE30E8" w:rsidRDefault="001B344B">
      <w:pPr>
        <w:spacing w:line="400" w:lineRule="exact"/>
        <w:ind w:firstLineChars="200" w:firstLine="440"/>
        <w:rPr>
          <w:rFonts w:ascii="宋体" w:hAnsi="宋体"/>
          <w:szCs w:val="21"/>
        </w:rPr>
      </w:pPr>
      <w:r>
        <w:rPr>
          <w:rFonts w:ascii="宋体" w:hAnsi="宋体" w:hint="eastAsia"/>
          <w:szCs w:val="21"/>
        </w:rPr>
        <w:t>7.7</w:t>
      </w:r>
      <w:r>
        <w:rPr>
          <w:rFonts w:ascii="宋体" w:hAnsi="宋体"/>
          <w:szCs w:val="21"/>
        </w:rPr>
        <w:t>若</w:t>
      </w:r>
      <w:r>
        <w:rPr>
          <w:rFonts w:ascii="宋体" w:hAnsi="宋体" w:hint="eastAsia"/>
          <w:szCs w:val="21"/>
        </w:rPr>
        <w:t>乙方</w:t>
      </w:r>
      <w:r>
        <w:rPr>
          <w:rFonts w:ascii="宋体" w:hAnsi="宋体"/>
          <w:szCs w:val="21"/>
        </w:rPr>
        <w:t>违反国家法律、行政法规及有关国家政策，拖欠或克扣农民工工资，经</w:t>
      </w:r>
      <w:r>
        <w:rPr>
          <w:rFonts w:ascii="宋体" w:hAnsi="宋体" w:hint="eastAsia"/>
          <w:szCs w:val="21"/>
        </w:rPr>
        <w:t>甲方</w:t>
      </w:r>
      <w:r>
        <w:rPr>
          <w:rFonts w:ascii="宋体" w:hAnsi="宋体"/>
          <w:szCs w:val="21"/>
        </w:rPr>
        <w:t>催告后在合理时间仍不支付农民工工资的，</w:t>
      </w:r>
      <w:r>
        <w:rPr>
          <w:rFonts w:ascii="宋体" w:hAnsi="宋体" w:hint="eastAsia"/>
          <w:szCs w:val="21"/>
        </w:rPr>
        <w:t>甲方</w:t>
      </w:r>
      <w:r>
        <w:rPr>
          <w:rFonts w:ascii="宋体" w:hAnsi="宋体"/>
          <w:szCs w:val="21"/>
        </w:rPr>
        <w:t>除按本合同的其他规定执行外，并有权单方面解除合同，由此造成的一切损失和责任由</w:t>
      </w:r>
      <w:r>
        <w:rPr>
          <w:rFonts w:ascii="宋体" w:hAnsi="宋体" w:hint="eastAsia"/>
          <w:szCs w:val="21"/>
        </w:rPr>
        <w:t>乙方</w:t>
      </w:r>
      <w:r>
        <w:rPr>
          <w:rFonts w:ascii="宋体" w:hAnsi="宋体"/>
          <w:szCs w:val="21"/>
        </w:rPr>
        <w:t>承担。</w:t>
      </w:r>
    </w:p>
    <w:p w:rsidR="00CE30E8" w:rsidRDefault="001B344B">
      <w:pPr>
        <w:spacing w:line="400" w:lineRule="exact"/>
        <w:ind w:firstLineChars="200" w:firstLine="440"/>
        <w:rPr>
          <w:rFonts w:ascii="宋体" w:hAnsi="宋体"/>
          <w:szCs w:val="21"/>
        </w:rPr>
      </w:pPr>
      <w:r>
        <w:rPr>
          <w:rFonts w:ascii="宋体" w:hAnsi="宋体" w:hint="eastAsia"/>
          <w:szCs w:val="21"/>
        </w:rPr>
        <w:t>7.8若因农民工权益纠纷对甲方提起诉讼，包括但不限于诉讼费、律师费、赔偿款等均由乙方负责。</w:t>
      </w:r>
    </w:p>
    <w:p w:rsidR="00CE30E8" w:rsidRDefault="001B344B">
      <w:pPr>
        <w:spacing w:line="400" w:lineRule="exact"/>
        <w:ind w:firstLineChars="196" w:firstLine="433"/>
        <w:rPr>
          <w:rFonts w:ascii="宋体" w:hAnsi="宋体"/>
          <w:b/>
          <w:szCs w:val="21"/>
        </w:rPr>
      </w:pPr>
      <w:proofErr w:type="spellStart"/>
      <w:r>
        <w:rPr>
          <w:rFonts w:ascii="宋体" w:hAnsi="宋体" w:hint="eastAsia"/>
          <w:b/>
          <w:szCs w:val="21"/>
        </w:rPr>
        <w:t>八、双方权利义务</w:t>
      </w:r>
      <w:proofErr w:type="spellEnd"/>
    </w:p>
    <w:p w:rsidR="00CE30E8" w:rsidRDefault="001B344B">
      <w:pPr>
        <w:spacing w:line="400" w:lineRule="exact"/>
        <w:ind w:firstLineChars="200" w:firstLine="440"/>
        <w:rPr>
          <w:rFonts w:ascii="宋体" w:hAnsi="宋体"/>
          <w:szCs w:val="21"/>
        </w:rPr>
      </w:pPr>
      <w:r>
        <w:rPr>
          <w:rFonts w:ascii="宋体" w:hAnsi="宋体" w:hint="eastAsia"/>
          <w:szCs w:val="21"/>
        </w:rPr>
        <w:t>8.1甲方的权利义务：</w:t>
      </w:r>
    </w:p>
    <w:p w:rsidR="00CE30E8" w:rsidRDefault="001B344B">
      <w:pPr>
        <w:spacing w:line="400" w:lineRule="exact"/>
        <w:ind w:firstLineChars="200" w:firstLine="440"/>
        <w:rPr>
          <w:rFonts w:ascii="宋体" w:hAnsi="宋体" w:cs="宋体"/>
          <w:color w:val="333333"/>
          <w:szCs w:val="21"/>
        </w:rPr>
      </w:pPr>
      <w:r>
        <w:rPr>
          <w:rFonts w:ascii="宋体" w:hAnsi="宋体" w:hint="eastAsia"/>
          <w:szCs w:val="21"/>
        </w:rPr>
        <w:t>8.1.1</w:t>
      </w:r>
      <w:r>
        <w:rPr>
          <w:rFonts w:ascii="宋体" w:hAnsi="宋体" w:cs="宋体"/>
          <w:color w:val="333333"/>
          <w:szCs w:val="21"/>
        </w:rPr>
        <w:t>全面负责与设计、业主、监理</w:t>
      </w:r>
      <w:r>
        <w:rPr>
          <w:rFonts w:ascii="宋体" w:hAnsi="宋体" w:cs="宋体" w:hint="eastAsia"/>
          <w:color w:val="333333"/>
          <w:szCs w:val="21"/>
        </w:rPr>
        <w:t>单位及牵头组织与地方政府、地方部门等的业务接洽和联系</w:t>
      </w:r>
      <w:r>
        <w:rPr>
          <w:rFonts w:ascii="宋体" w:hAnsi="宋体" w:cs="宋体"/>
          <w:color w:val="333333"/>
          <w:szCs w:val="21"/>
        </w:rPr>
        <w:t>。</w:t>
      </w:r>
    </w:p>
    <w:p w:rsidR="00CE30E8" w:rsidRDefault="001B344B">
      <w:pPr>
        <w:spacing w:line="400" w:lineRule="exact"/>
        <w:ind w:firstLineChars="200" w:firstLine="440"/>
        <w:rPr>
          <w:rFonts w:ascii="宋体" w:hAnsi="宋体" w:cs="宋体"/>
          <w:color w:val="333333"/>
          <w:szCs w:val="21"/>
        </w:rPr>
      </w:pPr>
      <w:r>
        <w:rPr>
          <w:rFonts w:ascii="宋体" w:hAnsi="宋体" w:cs="宋体" w:hint="eastAsia"/>
          <w:color w:val="333333"/>
          <w:szCs w:val="21"/>
        </w:rPr>
        <w:t>8.1.2负责</w:t>
      </w:r>
      <w:r>
        <w:rPr>
          <w:rFonts w:ascii="宋体" w:hAnsi="宋体" w:cs="宋体"/>
          <w:color w:val="333333"/>
          <w:szCs w:val="21"/>
        </w:rPr>
        <w:t>及时提供设计图纸及有关资料，负责</w:t>
      </w:r>
      <w:r>
        <w:rPr>
          <w:rFonts w:ascii="宋体" w:hAnsi="宋体" w:cs="宋体" w:hint="eastAsia"/>
          <w:color w:val="333333"/>
          <w:szCs w:val="21"/>
        </w:rPr>
        <w:t>向乙方进行</w:t>
      </w:r>
      <w:r>
        <w:rPr>
          <w:rFonts w:ascii="宋体" w:hAnsi="宋体" w:cs="宋体"/>
          <w:color w:val="333333"/>
          <w:szCs w:val="21"/>
        </w:rPr>
        <w:t>施工技术</w:t>
      </w:r>
      <w:r>
        <w:rPr>
          <w:rFonts w:ascii="宋体" w:hAnsi="宋体" w:cs="宋体" w:hint="eastAsia"/>
          <w:color w:val="333333"/>
          <w:szCs w:val="21"/>
        </w:rPr>
        <w:t>、安全</w:t>
      </w:r>
      <w:r>
        <w:rPr>
          <w:rFonts w:ascii="宋体" w:hAnsi="宋体" w:cs="宋体"/>
          <w:color w:val="333333"/>
          <w:szCs w:val="21"/>
        </w:rPr>
        <w:t>交底</w:t>
      </w:r>
      <w:r>
        <w:rPr>
          <w:rFonts w:ascii="宋体" w:hAnsi="宋体" w:cs="宋体" w:hint="eastAsia"/>
          <w:color w:val="333333"/>
          <w:szCs w:val="21"/>
        </w:rPr>
        <w:t>、工程质量的监督、检查和与驻地监理签认工程数量及文件资料</w:t>
      </w:r>
      <w:r>
        <w:rPr>
          <w:rFonts w:ascii="宋体" w:hAnsi="宋体" w:cs="宋体"/>
          <w:color w:val="333333"/>
          <w:szCs w:val="21"/>
        </w:rPr>
        <w:t>，协助解决施工中出现的技术难题。</w:t>
      </w:r>
      <w:r>
        <w:rPr>
          <w:rFonts w:ascii="宋体" w:hAnsi="宋体" w:cs="宋体" w:hint="eastAsia"/>
          <w:color w:val="333333"/>
          <w:szCs w:val="21"/>
        </w:rPr>
        <w:t>乙方应按甲方的要求做好配合工作。</w:t>
      </w:r>
    </w:p>
    <w:p w:rsidR="00CE30E8" w:rsidRDefault="001B344B">
      <w:pPr>
        <w:spacing w:line="400" w:lineRule="exact"/>
        <w:ind w:firstLineChars="200" w:firstLine="440"/>
        <w:rPr>
          <w:rFonts w:ascii="宋体" w:hAnsi="宋体" w:cs="宋体"/>
          <w:color w:val="333333"/>
          <w:szCs w:val="21"/>
        </w:rPr>
      </w:pPr>
      <w:r>
        <w:rPr>
          <w:rFonts w:ascii="宋体" w:hAnsi="宋体" w:cs="宋体" w:hint="eastAsia"/>
          <w:color w:val="333333"/>
          <w:szCs w:val="21"/>
        </w:rPr>
        <w:t>8.1.3负责施工资料的整理和竣工资料的报送。</w:t>
      </w:r>
    </w:p>
    <w:p w:rsidR="00CE30E8" w:rsidRDefault="001B344B">
      <w:pPr>
        <w:spacing w:line="400" w:lineRule="exact"/>
        <w:ind w:firstLineChars="200" w:firstLine="440"/>
        <w:rPr>
          <w:rFonts w:ascii="宋体" w:hAnsi="宋体" w:cs="宋体"/>
          <w:color w:val="333333"/>
          <w:szCs w:val="21"/>
        </w:rPr>
      </w:pPr>
      <w:r>
        <w:rPr>
          <w:rFonts w:ascii="宋体" w:hAnsi="宋体" w:hint="eastAsia"/>
          <w:szCs w:val="21"/>
        </w:rPr>
        <w:t>8.1.4</w:t>
      </w:r>
      <w:r>
        <w:rPr>
          <w:rFonts w:ascii="宋体" w:hAnsi="宋体" w:cs="宋体"/>
          <w:color w:val="333333"/>
          <w:szCs w:val="21"/>
        </w:rPr>
        <w:t>负责按合同约定供应本工程所需的材料和设备</w:t>
      </w:r>
      <w:r>
        <w:rPr>
          <w:rFonts w:ascii="宋体" w:hAnsi="宋体" w:cs="宋体" w:hint="eastAsia"/>
          <w:color w:val="333333"/>
          <w:szCs w:val="21"/>
        </w:rPr>
        <w:t>。</w:t>
      </w:r>
    </w:p>
    <w:p w:rsidR="00CE30E8" w:rsidRDefault="001B344B">
      <w:pPr>
        <w:spacing w:line="400" w:lineRule="exact"/>
        <w:ind w:firstLineChars="200" w:firstLine="440"/>
        <w:rPr>
          <w:rFonts w:ascii="宋体" w:hAnsi="宋体" w:cs="宋体"/>
          <w:color w:val="FF0000"/>
          <w:szCs w:val="21"/>
        </w:rPr>
      </w:pPr>
      <w:r>
        <w:rPr>
          <w:rFonts w:ascii="宋体" w:hAnsi="宋体" w:cs="宋体" w:hint="eastAsia"/>
          <w:color w:val="333333"/>
          <w:szCs w:val="21"/>
        </w:rPr>
        <w:t>8.1.5负责与乙方签订“安全生产合同”， 向乙方进行安全</w:t>
      </w:r>
      <w:r>
        <w:rPr>
          <w:rFonts w:ascii="宋体" w:hAnsi="宋体" w:cs="宋体"/>
          <w:color w:val="333333"/>
          <w:szCs w:val="21"/>
        </w:rPr>
        <w:t>技术交底</w:t>
      </w:r>
      <w:r>
        <w:rPr>
          <w:rFonts w:ascii="宋体" w:hAnsi="宋体" w:cs="宋体" w:hint="eastAsia"/>
          <w:color w:val="333333"/>
          <w:szCs w:val="21"/>
        </w:rPr>
        <w:t>。对乙方安全生产进行监督、检查；对违章或事故进行处罚，对安全隐患提出整改，对严重违章和存在的重大事故隐患有权停止作业，甚至终止合同。为确保安全生产，嫁接转移经济风险，</w:t>
      </w:r>
      <w:r>
        <w:rPr>
          <w:rFonts w:ascii="宋体" w:hAnsi="宋体" w:cs="宋体" w:hint="eastAsia"/>
          <w:szCs w:val="21"/>
        </w:rPr>
        <w:t>乙方必须给派驻本项目的所有人员</w:t>
      </w:r>
      <w:r>
        <w:rPr>
          <w:rFonts w:ascii="宋体" w:hAnsi="宋体" w:cs="宋体" w:hint="eastAsia"/>
          <w:color w:val="FF0000"/>
          <w:szCs w:val="21"/>
        </w:rPr>
        <w:t>不低于10万元赔付款的的医疗保险及不低于</w:t>
      </w:r>
      <w:r>
        <w:rPr>
          <w:rFonts w:ascii="宋体" w:hAnsi="宋体" w:cs="宋体" w:hint="eastAsia"/>
          <w:color w:val="FF0000"/>
          <w:szCs w:val="21"/>
          <w:u w:val="single"/>
        </w:rPr>
        <w:t>60</w:t>
      </w:r>
      <w:r>
        <w:rPr>
          <w:rFonts w:ascii="宋体" w:hAnsi="宋体" w:cs="宋体" w:hint="eastAsia"/>
          <w:color w:val="FF0000"/>
          <w:szCs w:val="21"/>
        </w:rPr>
        <w:t>万元赔付款的人身意外伤害险。</w:t>
      </w:r>
    </w:p>
    <w:p w:rsidR="00CE30E8" w:rsidRDefault="001B344B">
      <w:pPr>
        <w:spacing w:line="400" w:lineRule="exact"/>
        <w:ind w:firstLineChars="200" w:firstLine="440"/>
        <w:rPr>
          <w:rFonts w:ascii="宋体" w:hAnsi="宋体" w:cs="宋体"/>
          <w:color w:val="333333"/>
          <w:szCs w:val="21"/>
        </w:rPr>
      </w:pPr>
      <w:r>
        <w:rPr>
          <w:rFonts w:ascii="宋体" w:hAnsi="宋体" w:cs="宋体" w:hint="eastAsia"/>
          <w:color w:val="333333"/>
          <w:szCs w:val="21"/>
        </w:rPr>
        <w:t>8.1.6负责制定环保施工工作计划及要求，乙方必须认真执行，甲方有权根据环保部门及业主的环保文明施工要求对乙方进行监督、指导，有权提出工作整改、经济处罚及追究责任。</w:t>
      </w:r>
    </w:p>
    <w:p w:rsidR="00CE30E8" w:rsidRDefault="001B344B">
      <w:pPr>
        <w:spacing w:line="400" w:lineRule="exact"/>
        <w:ind w:firstLineChars="200" w:firstLine="440"/>
        <w:rPr>
          <w:rFonts w:ascii="宋体" w:hAnsi="宋体"/>
          <w:color w:val="FF0000"/>
          <w:szCs w:val="21"/>
        </w:rPr>
      </w:pPr>
      <w:r>
        <w:rPr>
          <w:rFonts w:ascii="宋体" w:hAnsi="宋体" w:hint="eastAsia"/>
          <w:szCs w:val="21"/>
        </w:rPr>
        <w:t>8.1.7</w:t>
      </w:r>
      <w:r>
        <w:rPr>
          <w:rFonts w:ascii="宋体" w:hAnsi="宋体" w:cs="宋体"/>
          <w:color w:val="333333"/>
          <w:szCs w:val="21"/>
        </w:rPr>
        <w:t>负责依据业主、监理</w:t>
      </w:r>
      <w:r>
        <w:rPr>
          <w:rFonts w:ascii="ˎ̥" w:hAnsi="ˎ̥" w:cs="宋体"/>
          <w:color w:val="333333"/>
          <w:szCs w:val="21"/>
        </w:rPr>
        <w:t>及上级管理单位和部门的要求，结合本工程的实际情况，制定各项管理办法并送达乙方。</w:t>
      </w:r>
      <w:r>
        <w:rPr>
          <w:rFonts w:ascii="ˎ̥" w:hAnsi="ˎ̥" w:cs="宋体"/>
          <w:color w:val="FF0000"/>
          <w:szCs w:val="21"/>
          <w:u w:val="single"/>
        </w:rPr>
        <w:t>（必须结合现场实际情况及企业现状，项目各部门要根据各自工作要求以及便于现场管理制定各自部门的各项管理办法，项目部在讨论合同文本时，一些细节无法在合同中规定的，可在各项管理办法中规定。）</w:t>
      </w:r>
    </w:p>
    <w:p w:rsidR="00CE30E8" w:rsidRDefault="001B344B">
      <w:pPr>
        <w:spacing w:line="400" w:lineRule="exact"/>
        <w:ind w:firstLineChars="200" w:firstLine="440"/>
        <w:rPr>
          <w:rFonts w:ascii="宋体" w:hAnsi="宋体"/>
          <w:szCs w:val="21"/>
        </w:rPr>
      </w:pPr>
      <w:r>
        <w:rPr>
          <w:rFonts w:ascii="宋体" w:hAnsi="宋体" w:hint="eastAsia"/>
          <w:szCs w:val="21"/>
        </w:rPr>
        <w:lastRenderedPageBreak/>
        <w:t>8.1.8负责及时申报本工程的计量报表资料和计量工作，甲方在乙方完成本工程并验收合格后，及时将乙方施工部分的计量资料及时上报给业主，以便计算分包合同价款。</w:t>
      </w:r>
    </w:p>
    <w:p w:rsidR="00CE30E8" w:rsidRDefault="001B344B">
      <w:pPr>
        <w:spacing w:line="400" w:lineRule="exact"/>
        <w:ind w:firstLineChars="200" w:firstLine="440"/>
        <w:rPr>
          <w:rFonts w:ascii="ˎ̥" w:hAnsi="ˎ̥" w:cs="宋体"/>
          <w:color w:val="333333"/>
          <w:szCs w:val="21"/>
        </w:rPr>
      </w:pPr>
      <w:r>
        <w:rPr>
          <w:rFonts w:ascii="宋体" w:hAnsi="宋体" w:hint="eastAsia"/>
          <w:szCs w:val="21"/>
        </w:rPr>
        <w:t>8.1.9有权在施工中对整个工程的进度、质量进行管理和控制。有权对乙方为完成工程施工签订的劳务协作、材料采购、机械供应等合同进行检查、监控，以确保甲方利益不受损害。</w:t>
      </w:r>
      <w:r>
        <w:rPr>
          <w:rFonts w:ascii="ˎ̥" w:hAnsi="ˎ̥" w:cs="宋体"/>
          <w:color w:val="333333"/>
          <w:szCs w:val="21"/>
        </w:rPr>
        <w:t>有权合理调动乙方现有机械进行有偿使用，乙方不得无理拒绝。</w:t>
      </w:r>
    </w:p>
    <w:p w:rsidR="00CE30E8" w:rsidRDefault="001B344B">
      <w:pPr>
        <w:spacing w:line="400" w:lineRule="exact"/>
        <w:ind w:firstLineChars="200" w:firstLine="440"/>
        <w:rPr>
          <w:rFonts w:ascii="宋体" w:hAnsi="宋体" w:cs="宋体"/>
          <w:color w:val="333333"/>
          <w:szCs w:val="21"/>
        </w:rPr>
      </w:pPr>
      <w:r>
        <w:rPr>
          <w:rFonts w:ascii="宋体" w:hAnsi="宋体" w:cs="宋体" w:hint="eastAsia"/>
          <w:color w:val="333333"/>
          <w:szCs w:val="21"/>
        </w:rPr>
        <w:t>8.1.10甲方</w:t>
      </w:r>
      <w:r>
        <w:rPr>
          <w:rFonts w:ascii="宋体" w:hAnsi="宋体" w:cs="宋体"/>
          <w:color w:val="333333"/>
          <w:szCs w:val="21"/>
        </w:rPr>
        <w:t>有权因业主调整工期及</w:t>
      </w:r>
      <w:r>
        <w:rPr>
          <w:rFonts w:ascii="宋体" w:hAnsi="宋体" w:cs="宋体" w:hint="eastAsia"/>
          <w:color w:val="333333"/>
          <w:szCs w:val="21"/>
        </w:rPr>
        <w:t>乙方</w:t>
      </w:r>
      <w:r>
        <w:rPr>
          <w:rFonts w:ascii="宋体" w:hAnsi="宋体" w:cs="宋体"/>
          <w:color w:val="333333"/>
          <w:szCs w:val="21"/>
        </w:rPr>
        <w:t>在工期、质量、安全未达到要求时，调整</w:t>
      </w:r>
      <w:r>
        <w:rPr>
          <w:rFonts w:ascii="宋体" w:hAnsi="宋体" w:cs="宋体" w:hint="eastAsia"/>
          <w:color w:val="333333"/>
          <w:szCs w:val="21"/>
        </w:rPr>
        <w:t>乙方</w:t>
      </w:r>
      <w:r>
        <w:rPr>
          <w:rFonts w:ascii="宋体" w:hAnsi="宋体" w:cs="宋体"/>
          <w:color w:val="333333"/>
          <w:szCs w:val="21"/>
        </w:rPr>
        <w:t>的承包范围，</w:t>
      </w:r>
      <w:r>
        <w:rPr>
          <w:rFonts w:ascii="宋体" w:hAnsi="宋体" w:cs="宋体" w:hint="eastAsia"/>
          <w:color w:val="333333"/>
          <w:szCs w:val="21"/>
        </w:rPr>
        <w:t>乙方</w:t>
      </w:r>
      <w:r>
        <w:rPr>
          <w:rFonts w:ascii="宋体" w:hAnsi="宋体" w:cs="宋体"/>
          <w:color w:val="333333"/>
          <w:szCs w:val="21"/>
        </w:rPr>
        <w:t>应无条件服从，并不得因工程内容和工程数量调整而可能导致的任何损失要求</w:t>
      </w:r>
      <w:r>
        <w:rPr>
          <w:rFonts w:ascii="宋体" w:hAnsi="宋体" w:cs="宋体" w:hint="eastAsia"/>
          <w:color w:val="333333"/>
          <w:szCs w:val="21"/>
        </w:rPr>
        <w:t>甲方</w:t>
      </w:r>
      <w:r>
        <w:rPr>
          <w:rFonts w:ascii="宋体" w:hAnsi="宋体" w:cs="宋体"/>
          <w:color w:val="333333"/>
          <w:szCs w:val="21"/>
        </w:rPr>
        <w:t>赔偿。</w:t>
      </w:r>
    </w:p>
    <w:p w:rsidR="00CE30E8" w:rsidRDefault="001B344B">
      <w:pPr>
        <w:spacing w:line="400" w:lineRule="exact"/>
        <w:ind w:firstLineChars="200" w:firstLine="440"/>
        <w:rPr>
          <w:rFonts w:ascii="宋体" w:hAnsi="宋体" w:cs="宋体"/>
          <w:color w:val="333333"/>
          <w:szCs w:val="21"/>
        </w:rPr>
      </w:pPr>
      <w:r>
        <w:rPr>
          <w:rFonts w:ascii="宋体" w:hAnsi="宋体" w:hint="eastAsia"/>
          <w:szCs w:val="21"/>
        </w:rPr>
        <w:t>8.1.11因乙方原因致使工程质量不符合约定的，甲方有权要求乙方在规定的期限内无偿修理和返工、改建，其费用由乙方承担。工程经修理或返工、改建后，造成逾期交付的，乙方应承担违约责任。</w:t>
      </w:r>
    </w:p>
    <w:p w:rsidR="00CE30E8" w:rsidRDefault="001B344B">
      <w:pPr>
        <w:spacing w:line="400" w:lineRule="exact"/>
        <w:ind w:firstLineChars="200" w:firstLine="440"/>
        <w:rPr>
          <w:rFonts w:ascii="宋体" w:hAnsi="宋体"/>
          <w:szCs w:val="21"/>
        </w:rPr>
      </w:pPr>
      <w:r>
        <w:rPr>
          <w:rFonts w:ascii="宋体" w:hAnsi="宋体" w:hint="eastAsia"/>
          <w:szCs w:val="21"/>
        </w:rPr>
        <w:t xml:space="preserve">8.2 </w:t>
      </w:r>
      <w:proofErr w:type="spellStart"/>
      <w:r>
        <w:rPr>
          <w:rFonts w:ascii="宋体" w:hAnsi="宋体" w:hint="eastAsia"/>
          <w:szCs w:val="21"/>
        </w:rPr>
        <w:t>乙方的权利义务</w:t>
      </w:r>
      <w:proofErr w:type="spellEnd"/>
    </w:p>
    <w:p w:rsidR="00CE30E8" w:rsidRDefault="001B344B">
      <w:pPr>
        <w:spacing w:line="400" w:lineRule="exact"/>
        <w:ind w:firstLineChars="200" w:firstLine="440"/>
        <w:rPr>
          <w:szCs w:val="21"/>
        </w:rPr>
      </w:pPr>
      <w:r>
        <w:rPr>
          <w:rFonts w:ascii="宋体" w:hAnsi="宋体" w:cs="宋体" w:hint="eastAsia"/>
          <w:szCs w:val="21"/>
        </w:rPr>
        <w:t>8.2.1本合同一经签字生效，即视为乙方在签订合同之前已对施工现场和周围环境以及相关资料进行了详细、认真的察看和核查，</w:t>
      </w:r>
      <w:r>
        <w:rPr>
          <w:rFonts w:hint="eastAsia"/>
          <w:szCs w:val="21"/>
        </w:rPr>
        <w:t>并熟悉了甲方、业主及监理对该工程的全部管理方式及各种要求，取得了可能对本工程有影响或起作用的风险、意外等必要资料。</w:t>
      </w:r>
    </w:p>
    <w:p w:rsidR="00CE30E8" w:rsidRDefault="001B344B">
      <w:pPr>
        <w:spacing w:line="400" w:lineRule="exact"/>
        <w:ind w:firstLineChars="200" w:firstLine="440"/>
        <w:rPr>
          <w:rFonts w:ascii="宋体" w:hAnsi="宋体"/>
          <w:szCs w:val="21"/>
        </w:rPr>
      </w:pPr>
      <w:r>
        <w:rPr>
          <w:rFonts w:hint="eastAsia"/>
          <w:szCs w:val="21"/>
        </w:rPr>
        <w:t>因此认为，</w:t>
      </w:r>
      <w:r>
        <w:rPr>
          <w:rFonts w:ascii="宋体" w:hAnsi="宋体" w:cs="宋体" w:hint="eastAsia"/>
          <w:szCs w:val="21"/>
        </w:rPr>
        <w:t>乙方已将各种不利因素（</w:t>
      </w:r>
      <w:r>
        <w:rPr>
          <w:rFonts w:hint="eastAsia"/>
          <w:szCs w:val="21"/>
        </w:rPr>
        <w:t>设计变更、工期延长或延误、征地拆迁不及时、柴油电费涨价、图纸提供不及时、资金支付不及时、材料涨价、天气异常、当地村民或其他方的干扰等</w:t>
      </w:r>
      <w:r>
        <w:rPr>
          <w:rFonts w:ascii="宋体" w:hAnsi="宋体" w:cs="宋体" w:hint="eastAsia"/>
          <w:szCs w:val="21"/>
        </w:rPr>
        <w:t>）对工程的影响已在单价中予以充分考虑并</w:t>
      </w:r>
      <w:r>
        <w:rPr>
          <w:rFonts w:hint="eastAsia"/>
          <w:szCs w:val="21"/>
        </w:rPr>
        <w:t>已接受并愿意承担</w:t>
      </w:r>
      <w:r>
        <w:rPr>
          <w:rFonts w:ascii="宋体" w:hAnsi="宋体" w:cs="宋体" w:hint="eastAsia"/>
          <w:szCs w:val="21"/>
        </w:rPr>
        <w:t>，</w:t>
      </w:r>
      <w:r>
        <w:rPr>
          <w:rFonts w:hint="eastAsia"/>
          <w:szCs w:val="21"/>
        </w:rPr>
        <w:t>在合同执行过程中或最终结算时不得对上述问题提出费用补偿</w:t>
      </w:r>
      <w:r>
        <w:rPr>
          <w:rFonts w:ascii="宋体" w:hAnsi="宋体" w:cs="宋体" w:hint="eastAsia"/>
          <w:szCs w:val="21"/>
        </w:rPr>
        <w:t>。</w:t>
      </w:r>
      <w:r>
        <w:rPr>
          <w:rFonts w:ascii="宋体" w:hAnsi="宋体" w:hint="eastAsia"/>
          <w:szCs w:val="21"/>
        </w:rPr>
        <w:t>并承诺在合同实施过程中服从甲方的管理，根据业主、监理及甲方要求，确保组织相应的资金、人员、材料及设备仪器进场，合理编排施工计划，并按业主、监理和甲方的要求不断调整，按时、按质、按量完成施工义务。</w:t>
      </w:r>
    </w:p>
    <w:p w:rsidR="00CE30E8" w:rsidRDefault="001B344B">
      <w:pPr>
        <w:spacing w:line="400" w:lineRule="exact"/>
        <w:ind w:firstLineChars="200" w:firstLine="440"/>
        <w:rPr>
          <w:rFonts w:ascii="宋体" w:hAnsi="宋体"/>
          <w:color w:val="FF0000"/>
          <w:szCs w:val="21"/>
        </w:rPr>
      </w:pPr>
      <w:r>
        <w:rPr>
          <w:rFonts w:ascii="宋体" w:hAnsi="宋体" w:cs="宋体" w:hint="eastAsia"/>
          <w:color w:val="333333"/>
          <w:szCs w:val="21"/>
        </w:rPr>
        <w:t>8.2.2</w:t>
      </w:r>
      <w:r>
        <w:rPr>
          <w:rFonts w:ascii="宋体" w:hAnsi="宋体" w:cs="宋体" w:hint="eastAsia"/>
          <w:color w:val="FF0000"/>
          <w:szCs w:val="21"/>
        </w:rPr>
        <w:t>乙方应严格按照国家或工程所在地的相关规定进行标准化建设施工，加强精细化施工，治理和消灭质量通病，从而实现本合同工程的“管理行为标准化、工地建设标准化、施工工艺标准化、过程控制标准化、建设成果标准化”。</w:t>
      </w:r>
    </w:p>
    <w:p w:rsidR="00CE30E8" w:rsidRDefault="001B344B">
      <w:pPr>
        <w:spacing w:line="400" w:lineRule="exact"/>
        <w:ind w:firstLineChars="200" w:firstLine="440"/>
        <w:rPr>
          <w:rFonts w:ascii="宋体" w:hAnsi="宋体"/>
          <w:szCs w:val="21"/>
        </w:rPr>
      </w:pPr>
      <w:r>
        <w:rPr>
          <w:rFonts w:ascii="宋体" w:hAnsi="宋体" w:hint="eastAsia"/>
          <w:szCs w:val="21"/>
        </w:rPr>
        <w:t>8.2.3负责本合同工程的施工、维修和养护。乙方不得转让或分包该部分工程。不得用</w:t>
      </w:r>
      <w:r>
        <w:rPr>
          <w:rFonts w:ascii="宋体" w:hAnsi="宋体" w:cs="宋体" w:hint="eastAsia"/>
          <w:szCs w:val="21"/>
          <w:u w:val="single"/>
        </w:rPr>
        <w:t>“江西省现代路桥工程集团有限公司”或“本项目”</w:t>
      </w:r>
      <w:r>
        <w:rPr>
          <w:rFonts w:ascii="宋体" w:hAnsi="宋体" w:hint="eastAsia"/>
          <w:szCs w:val="21"/>
        </w:rPr>
        <w:t>的名义私刻任何公章，同时不得用此名义以任何形式与第三方发生任何合同关系。</w:t>
      </w:r>
      <w:r>
        <w:rPr>
          <w:rFonts w:ascii="宋体" w:hAnsi="宋体" w:cs="宋体"/>
          <w:color w:val="333333"/>
          <w:szCs w:val="21"/>
        </w:rPr>
        <w:t>未经</w:t>
      </w:r>
      <w:r>
        <w:rPr>
          <w:rFonts w:ascii="宋体" w:hAnsi="宋体" w:cs="宋体" w:hint="eastAsia"/>
          <w:color w:val="333333"/>
          <w:szCs w:val="21"/>
        </w:rPr>
        <w:t>甲方</w:t>
      </w:r>
      <w:r>
        <w:rPr>
          <w:rFonts w:ascii="宋体" w:hAnsi="宋体" w:cs="宋体"/>
          <w:color w:val="333333"/>
          <w:szCs w:val="21"/>
        </w:rPr>
        <w:t>书面授权，不得以</w:t>
      </w:r>
      <w:r>
        <w:rPr>
          <w:rFonts w:ascii="宋体" w:hAnsi="宋体" w:cs="宋体" w:hint="eastAsia"/>
          <w:color w:val="333333"/>
          <w:szCs w:val="21"/>
        </w:rPr>
        <w:t>甲方</w:t>
      </w:r>
      <w:r>
        <w:rPr>
          <w:rFonts w:ascii="宋体" w:hAnsi="宋体" w:cs="宋体"/>
          <w:color w:val="333333"/>
          <w:szCs w:val="21"/>
        </w:rPr>
        <w:t>名义从事任何活动。</w:t>
      </w:r>
    </w:p>
    <w:p w:rsidR="00CE30E8" w:rsidRDefault="001B344B">
      <w:pPr>
        <w:widowControl/>
        <w:spacing w:line="400" w:lineRule="exact"/>
        <w:ind w:firstLineChars="200" w:firstLine="440"/>
        <w:rPr>
          <w:rFonts w:ascii="宋体" w:hAnsi="宋体" w:cs="宋体"/>
          <w:color w:val="333333"/>
          <w:szCs w:val="21"/>
        </w:rPr>
      </w:pPr>
      <w:r>
        <w:rPr>
          <w:rFonts w:ascii="宋体" w:hAnsi="宋体" w:hint="eastAsia"/>
          <w:szCs w:val="21"/>
        </w:rPr>
        <w:t>8.2.4承担本工程施工过程中的一切责任、义务及风险，严格按照施工图纸和相关技术资料、施工规范、验收标准和监理、业主的要求精心组织施工，提供符合合同约定的劳动成果，</w:t>
      </w:r>
      <w:r>
        <w:rPr>
          <w:rFonts w:ascii="宋体" w:hAnsi="宋体" w:cs="宋体" w:hint="eastAsia"/>
          <w:color w:val="333333"/>
          <w:szCs w:val="21"/>
        </w:rPr>
        <w:t>并接受甲方、业主和驻地监理的全过程要求。一旦在施工中发生质量事故，应立即报告甲方，妥善处理。</w:t>
      </w:r>
    </w:p>
    <w:p w:rsidR="00CE30E8" w:rsidRDefault="001B344B">
      <w:pPr>
        <w:widowControl/>
        <w:spacing w:line="400" w:lineRule="exact"/>
        <w:ind w:firstLineChars="200" w:firstLine="440"/>
        <w:rPr>
          <w:rFonts w:ascii="宋体" w:hAnsi="宋体" w:cs="宋体"/>
          <w:color w:val="333333"/>
          <w:szCs w:val="21"/>
        </w:rPr>
      </w:pPr>
      <w:r>
        <w:rPr>
          <w:rFonts w:ascii="宋体" w:hAnsi="宋体" w:hint="eastAsia"/>
          <w:szCs w:val="21"/>
        </w:rPr>
        <w:t>8.2.5加强安全教育，认真执行安全技术规范和交底，严格遵守安全管理制度，落实各项安全措施，确保施工安全。</w:t>
      </w:r>
    </w:p>
    <w:p w:rsidR="00CE30E8" w:rsidRDefault="001B344B">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8.2.6承担甲方按主合同对业主承担的义务和责任（指本承包工程涉及的部分）。</w:t>
      </w:r>
    </w:p>
    <w:p w:rsidR="00CE30E8" w:rsidRDefault="001B344B">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8.2.7乙方代表需常驻施工现场，有事要向甲方请假，得到同意后才能离开。</w:t>
      </w:r>
    </w:p>
    <w:p w:rsidR="00CE30E8" w:rsidRDefault="001B344B">
      <w:pPr>
        <w:widowControl/>
        <w:spacing w:line="400" w:lineRule="exact"/>
        <w:ind w:firstLineChars="200" w:firstLine="440"/>
        <w:rPr>
          <w:rFonts w:ascii="宋体" w:hAnsi="宋体" w:cs="宋体"/>
          <w:color w:val="333333"/>
          <w:szCs w:val="21"/>
        </w:rPr>
      </w:pPr>
      <w:r>
        <w:rPr>
          <w:rFonts w:ascii="宋体" w:hAnsi="宋体" w:hint="eastAsia"/>
          <w:szCs w:val="21"/>
        </w:rPr>
        <w:t>8.2.8</w:t>
      </w:r>
      <w:r>
        <w:rPr>
          <w:rFonts w:ascii="宋体" w:hAnsi="宋体" w:cs="宋体" w:hint="eastAsia"/>
          <w:color w:val="333333"/>
          <w:szCs w:val="21"/>
        </w:rPr>
        <w:t>乙方在资金问题上要有充分思想准备并准备好足够的周转资金以满足工程的正常开展。工程计量款紧张期间，乙方不得以任何理由或借口向甲方提出借支要求或停摆施工。在项</w:t>
      </w:r>
      <w:r>
        <w:rPr>
          <w:rFonts w:ascii="宋体" w:hAnsi="宋体" w:cs="宋体" w:hint="eastAsia"/>
          <w:color w:val="333333"/>
          <w:szCs w:val="21"/>
        </w:rPr>
        <w:lastRenderedPageBreak/>
        <w:t>目实施过程中，乙方应及时支付其在外界所拖欠的各类货款、工资。确因所承包工程的施工需要或短期工程资金紧张需要时，乙方应及时做好详细台账，每月月底前定期向甲方予以真实统计报告，甲方将结合乙方报告进行认真分析、调查核实。对各种情况属实的拖欠款项报告，甲方将全面监督乙方及时清欠，凡逾期</w:t>
      </w:r>
      <w:r>
        <w:rPr>
          <w:rFonts w:ascii="宋体" w:hAnsi="宋体" w:cs="宋体" w:hint="eastAsia"/>
          <w:color w:val="333333"/>
          <w:szCs w:val="21"/>
          <w:u w:val="single"/>
        </w:rPr>
        <w:t xml:space="preserve"> 7 </w:t>
      </w:r>
      <w:proofErr w:type="spellStart"/>
      <w:r>
        <w:rPr>
          <w:rFonts w:ascii="宋体" w:hAnsi="宋体" w:cs="宋体" w:hint="eastAsia"/>
          <w:color w:val="333333"/>
          <w:szCs w:val="21"/>
        </w:rPr>
        <w:t>天后乙方仍未及时支付，则甲方有权单方面予以直接代扣支付，所造成的误差损失或相关责任概由乙方承担</w:t>
      </w:r>
      <w:proofErr w:type="spellEnd"/>
      <w:r>
        <w:rPr>
          <w:rFonts w:ascii="宋体" w:hAnsi="宋体" w:cs="宋体" w:hint="eastAsia"/>
          <w:color w:val="333333"/>
          <w:szCs w:val="21"/>
        </w:rPr>
        <w:t>。</w:t>
      </w:r>
    </w:p>
    <w:p w:rsidR="00CE30E8" w:rsidRDefault="001B344B">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8.2.9乙方与其他施工作业队应相互配合，不得各自为阵，要从整体出发，服从甲方的统一调度和安排，否则，甲方可以随时作出处罚。</w:t>
      </w:r>
    </w:p>
    <w:p w:rsidR="00CE30E8" w:rsidRDefault="001B344B">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8.2.10参与施工的乙方机械操作手、电工、电焊等特殊作业人员必须持证上岗，同时将上岗证复印件报经理部备案，当人员不足时可委托甲方代为培训，费用由乙方承担。</w:t>
      </w:r>
    </w:p>
    <w:p w:rsidR="00CE30E8" w:rsidRDefault="001B344B">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8.2.11合同执行期间，乙方应接受甲方、业主、监理单位发出的一切书面通知、意见、指示、决定等，其同样具有法律效力，不得扣押拖延。</w:t>
      </w:r>
    </w:p>
    <w:p w:rsidR="00CE30E8" w:rsidRDefault="001B344B">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8.2.12协助甲方收集、整理和编制全部施工资料和竣工文件。</w:t>
      </w:r>
      <w:r>
        <w:rPr>
          <w:rFonts w:ascii="宋体" w:hAnsi="宋体" w:cs="宋体"/>
          <w:color w:val="333333"/>
          <w:szCs w:val="21"/>
        </w:rPr>
        <w:t>向甲方提供各工序的原始施工记录。严格执行</w:t>
      </w:r>
      <w:r>
        <w:rPr>
          <w:rFonts w:ascii="宋体" w:hAnsi="宋体" w:cs="宋体" w:hint="eastAsia"/>
          <w:color w:val="333333"/>
          <w:szCs w:val="21"/>
        </w:rPr>
        <w:t>甲方</w:t>
      </w:r>
      <w:r>
        <w:rPr>
          <w:rFonts w:ascii="宋体" w:hAnsi="宋体" w:cs="宋体"/>
          <w:color w:val="333333"/>
          <w:szCs w:val="21"/>
        </w:rPr>
        <w:t>的施工计划和现场安排。对</w:t>
      </w:r>
      <w:r>
        <w:rPr>
          <w:rFonts w:ascii="宋体" w:hAnsi="宋体" w:cs="宋体" w:hint="eastAsia"/>
          <w:color w:val="333333"/>
          <w:szCs w:val="21"/>
        </w:rPr>
        <w:t>甲方</w:t>
      </w:r>
      <w:r>
        <w:rPr>
          <w:rFonts w:ascii="宋体" w:hAnsi="宋体" w:cs="宋体"/>
          <w:color w:val="333333"/>
          <w:szCs w:val="21"/>
        </w:rPr>
        <w:t>供应材料办理签认手续。</w:t>
      </w:r>
    </w:p>
    <w:p w:rsidR="00CE30E8" w:rsidRDefault="001B344B">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8.2.13</w:t>
      </w:r>
      <w:r>
        <w:rPr>
          <w:rFonts w:ascii="宋体" w:hAnsi="宋体" w:cs="宋体"/>
          <w:color w:val="333333"/>
          <w:szCs w:val="21"/>
        </w:rPr>
        <w:t>必须提供构成工程本体的自购材料出厂合格证、检验合格证。</w:t>
      </w:r>
    </w:p>
    <w:p w:rsidR="00CE30E8" w:rsidRDefault="001B344B">
      <w:pPr>
        <w:spacing w:line="400" w:lineRule="exact"/>
        <w:ind w:firstLineChars="200" w:firstLine="440"/>
        <w:rPr>
          <w:rFonts w:ascii="宋体" w:hAnsi="宋体" w:cs="宋体"/>
          <w:color w:val="333333"/>
          <w:szCs w:val="21"/>
        </w:rPr>
      </w:pPr>
      <w:r>
        <w:rPr>
          <w:rFonts w:ascii="宋体" w:hAnsi="宋体" w:cs="宋体" w:hint="eastAsia"/>
          <w:color w:val="333333"/>
          <w:szCs w:val="21"/>
        </w:rPr>
        <w:t>8.2.14</w:t>
      </w:r>
      <w:r>
        <w:rPr>
          <w:rFonts w:ascii="宋体" w:hAnsi="宋体" w:cs="宋体"/>
          <w:color w:val="333333"/>
          <w:szCs w:val="21"/>
        </w:rPr>
        <w:t>按</w:t>
      </w:r>
      <w:r>
        <w:rPr>
          <w:rFonts w:ascii="宋体" w:hAnsi="宋体" w:cs="宋体" w:hint="eastAsia"/>
          <w:color w:val="333333"/>
          <w:szCs w:val="21"/>
        </w:rPr>
        <w:t>乙方</w:t>
      </w:r>
      <w:r>
        <w:rPr>
          <w:rFonts w:ascii="宋体" w:hAnsi="宋体" w:cs="宋体"/>
          <w:color w:val="333333"/>
          <w:szCs w:val="21"/>
        </w:rPr>
        <w:t>承诺条件及施工计划需要，组织自备施工机具设备和周转材料准时进场；机具设备和周转材料进场后，没有</w:t>
      </w:r>
      <w:r>
        <w:rPr>
          <w:rFonts w:ascii="宋体" w:hAnsi="宋体" w:cs="宋体" w:hint="eastAsia"/>
          <w:color w:val="333333"/>
          <w:szCs w:val="21"/>
        </w:rPr>
        <w:t>甲方</w:t>
      </w:r>
      <w:r>
        <w:rPr>
          <w:rFonts w:ascii="宋体" w:hAnsi="宋体" w:cs="宋体"/>
          <w:color w:val="333333"/>
          <w:szCs w:val="21"/>
        </w:rPr>
        <w:t>的同意，不得擅自调离，否则视为</w:t>
      </w:r>
      <w:r>
        <w:rPr>
          <w:rFonts w:ascii="宋体" w:hAnsi="宋体" w:cs="宋体" w:hint="eastAsia"/>
          <w:color w:val="333333"/>
          <w:szCs w:val="21"/>
        </w:rPr>
        <w:t>乙方</w:t>
      </w:r>
      <w:r>
        <w:rPr>
          <w:rFonts w:ascii="宋体" w:hAnsi="宋体" w:cs="宋体"/>
          <w:color w:val="333333"/>
          <w:szCs w:val="21"/>
        </w:rPr>
        <w:t>违约，按违约条款处理。</w:t>
      </w:r>
    </w:p>
    <w:p w:rsidR="00CE30E8" w:rsidRDefault="001B344B">
      <w:pPr>
        <w:spacing w:line="400" w:lineRule="exact"/>
        <w:ind w:firstLineChars="200" w:firstLine="440"/>
        <w:rPr>
          <w:rFonts w:ascii="宋体" w:hAnsi="宋体" w:cs="宋体"/>
          <w:color w:val="333333"/>
          <w:szCs w:val="21"/>
        </w:rPr>
      </w:pPr>
      <w:r>
        <w:rPr>
          <w:rFonts w:ascii="宋体" w:hAnsi="宋体" w:cs="宋体" w:hint="eastAsia"/>
          <w:color w:val="333333"/>
          <w:szCs w:val="21"/>
        </w:rPr>
        <w:t>8.2.15乙方应遵守当地的民风民俗及相关法规，若发生任何纠纷，乙方应自行解决。甲方不负任何连带责任。如发生乙方与材料商、民工等第三方发生经济纠纷影响到甲方的信誉，且经甲方协调无效后，甲方有权在乙方的工程款中直接扣除该款项，并支付给第三方</w:t>
      </w:r>
      <w:r>
        <w:rPr>
          <w:rFonts w:ascii="宋体" w:hAnsi="宋体" w:cs="宋体"/>
          <w:color w:val="333333"/>
          <w:szCs w:val="21"/>
        </w:rPr>
        <w:t>。</w:t>
      </w:r>
      <w:r>
        <w:rPr>
          <w:rFonts w:ascii="宋体" w:hAnsi="宋体" w:cs="宋体" w:hint="eastAsia"/>
          <w:szCs w:val="21"/>
        </w:rPr>
        <w:t>乙方在施工过程中应注意维护甲方的利益和形象、不得随意答复和接洽当地人员，如给甲方造成损失和不良影响的甲方将有权对乙方进行相应的处罚。</w:t>
      </w:r>
    </w:p>
    <w:p w:rsidR="00CE30E8" w:rsidRDefault="001B344B">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8.2.16</w:t>
      </w:r>
      <w:r>
        <w:rPr>
          <w:rFonts w:ascii="宋体" w:hAnsi="宋体" w:cs="宋体"/>
          <w:color w:val="333333"/>
          <w:szCs w:val="21"/>
        </w:rPr>
        <w:t>按照工程需要提供夜间或非夜间施工照明、看守、维护和警卫。</w:t>
      </w:r>
      <w:proofErr w:type="spellStart"/>
      <w:r>
        <w:rPr>
          <w:rFonts w:ascii="宋体" w:hAnsi="宋体" w:cs="宋体"/>
          <w:color w:val="333333"/>
          <w:szCs w:val="21"/>
        </w:rPr>
        <w:t>负责工程交工前的保护和看管</w:t>
      </w:r>
      <w:proofErr w:type="spellEnd"/>
      <w:r>
        <w:rPr>
          <w:rFonts w:ascii="宋体" w:hAnsi="宋体" w:cs="宋体"/>
          <w:color w:val="333333"/>
          <w:szCs w:val="21"/>
        </w:rPr>
        <w:t>。</w:t>
      </w:r>
    </w:p>
    <w:p w:rsidR="00CE30E8" w:rsidRDefault="001B344B">
      <w:pPr>
        <w:spacing w:line="400" w:lineRule="exact"/>
        <w:ind w:firstLineChars="200" w:firstLine="440"/>
        <w:rPr>
          <w:rFonts w:ascii="宋体" w:hAnsi="宋体" w:cs="宋体"/>
          <w:szCs w:val="21"/>
        </w:rPr>
      </w:pPr>
      <w:r>
        <w:rPr>
          <w:rFonts w:ascii="宋体" w:hAnsi="宋体" w:cs="宋体" w:hint="eastAsia"/>
          <w:color w:val="333333"/>
          <w:szCs w:val="21"/>
        </w:rPr>
        <w:t>8.2.17</w:t>
      </w:r>
      <w:r>
        <w:rPr>
          <w:rFonts w:ascii="宋体" w:hAnsi="宋体" w:cs="宋体"/>
          <w:color w:val="333333"/>
          <w:szCs w:val="21"/>
        </w:rPr>
        <w:t>作好临近建筑物和地下管线的保护</w:t>
      </w:r>
      <w:r>
        <w:rPr>
          <w:rFonts w:ascii="宋体" w:hAnsi="宋体" w:cs="宋体" w:hint="eastAsia"/>
          <w:color w:val="333333"/>
          <w:szCs w:val="21"/>
        </w:rPr>
        <w:t>。</w:t>
      </w:r>
      <w:r>
        <w:rPr>
          <w:rFonts w:ascii="宋体" w:hAnsi="宋体" w:cs="宋体" w:hint="eastAsia"/>
          <w:szCs w:val="21"/>
        </w:rPr>
        <w:t>乙方应在开工前对施工范围内的光缆、电缆、电力、供水，尤其是军用国防光缆进行摸排、调查，并明确标注，进行作业交底，不得随意施工。因乙方开挖或其它施工行为造成杆线和管道损坏，由乙方自行承担相关责任，如给甲方造成不良影响的甲方将有权对乙方进行相应的处罚。</w:t>
      </w:r>
    </w:p>
    <w:p w:rsidR="00CE30E8" w:rsidRDefault="001B344B">
      <w:pPr>
        <w:spacing w:line="400" w:lineRule="exact"/>
        <w:ind w:firstLineChars="200" w:firstLine="440"/>
        <w:rPr>
          <w:rFonts w:ascii="宋体" w:hAnsi="宋体" w:cs="宋体"/>
          <w:szCs w:val="21"/>
        </w:rPr>
      </w:pPr>
      <w:r>
        <w:rPr>
          <w:rFonts w:ascii="宋体" w:hAnsi="宋体" w:cs="宋体" w:hint="eastAsia"/>
          <w:szCs w:val="21"/>
        </w:rPr>
        <w:t>8.2.18乙方在施工前必须进行管线放样复测。因乙方在具体施工过程中因乱开挖、乱填筑等不良行为所造成的一切责任由乙方负责，如给甲方造成不良影响的甲方有权对乙方进行相应的处罚。</w:t>
      </w:r>
    </w:p>
    <w:p w:rsidR="00CE30E8" w:rsidRDefault="001B344B">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8.2.19</w:t>
      </w:r>
      <w:r>
        <w:rPr>
          <w:rFonts w:ascii="宋体" w:hAnsi="宋体" w:cs="宋体"/>
          <w:color w:val="333333"/>
          <w:szCs w:val="21"/>
        </w:rPr>
        <w:t>遵照</w:t>
      </w:r>
      <w:r>
        <w:rPr>
          <w:rFonts w:ascii="宋体" w:hAnsi="宋体" w:cs="宋体" w:hint="eastAsia"/>
          <w:color w:val="333333"/>
          <w:szCs w:val="21"/>
        </w:rPr>
        <w:t>甲方</w:t>
      </w:r>
      <w:r>
        <w:rPr>
          <w:rFonts w:ascii="宋体" w:hAnsi="宋体" w:cs="宋体"/>
          <w:color w:val="333333"/>
          <w:szCs w:val="21"/>
        </w:rPr>
        <w:t>各项管理办法</w:t>
      </w:r>
      <w:r>
        <w:rPr>
          <w:rFonts w:ascii="宋体" w:hAnsi="宋体" w:cs="宋体" w:hint="eastAsia"/>
          <w:color w:val="333333"/>
          <w:szCs w:val="21"/>
        </w:rPr>
        <w:t>及管理体系</w:t>
      </w:r>
      <w:r>
        <w:rPr>
          <w:rFonts w:ascii="宋体" w:hAnsi="宋体" w:cs="宋体"/>
          <w:color w:val="333333"/>
          <w:szCs w:val="21"/>
        </w:rPr>
        <w:t>的要求及规定，加强相应的质量、环境保护、职业健康安全管理措施</w:t>
      </w:r>
      <w:r>
        <w:rPr>
          <w:rFonts w:ascii="宋体" w:hAnsi="宋体" w:cs="宋体" w:hint="eastAsia"/>
          <w:color w:val="333333"/>
          <w:szCs w:val="21"/>
        </w:rPr>
        <w:t>，</w:t>
      </w:r>
      <w:r>
        <w:rPr>
          <w:rFonts w:ascii="宋体" w:hAnsi="宋体" w:cs="宋体"/>
          <w:color w:val="333333"/>
          <w:szCs w:val="21"/>
        </w:rPr>
        <w:t>安排组织施工管理并上报资料。</w:t>
      </w:r>
    </w:p>
    <w:p w:rsidR="00CE30E8" w:rsidRDefault="001B344B">
      <w:pPr>
        <w:spacing w:line="400" w:lineRule="exact"/>
        <w:ind w:firstLineChars="200" w:firstLine="440"/>
        <w:rPr>
          <w:rFonts w:ascii="宋体" w:hAnsi="宋体" w:cs="宋体"/>
          <w:szCs w:val="21"/>
        </w:rPr>
      </w:pPr>
      <w:r>
        <w:rPr>
          <w:rFonts w:ascii="宋体" w:hAnsi="宋体" w:cs="宋体" w:hint="eastAsia"/>
          <w:color w:val="333333"/>
          <w:szCs w:val="21"/>
        </w:rPr>
        <w:t>8.2.20乙方</w:t>
      </w:r>
      <w:r>
        <w:rPr>
          <w:rFonts w:ascii="宋体" w:hAnsi="宋体" w:cs="宋体"/>
          <w:color w:val="333333"/>
          <w:szCs w:val="21"/>
        </w:rPr>
        <w:t>在施工过程中，有保护和维护施工道路和桥梁畅通的义务，因</w:t>
      </w:r>
      <w:r>
        <w:rPr>
          <w:rFonts w:ascii="宋体" w:hAnsi="宋体" w:cs="宋体" w:hint="eastAsia"/>
          <w:color w:val="333333"/>
          <w:szCs w:val="21"/>
        </w:rPr>
        <w:t>乙方</w:t>
      </w:r>
      <w:r>
        <w:rPr>
          <w:rFonts w:ascii="宋体" w:hAnsi="宋体" w:cs="宋体"/>
          <w:color w:val="333333"/>
          <w:szCs w:val="21"/>
        </w:rPr>
        <w:t>原因损坏或损伤所通行的道路及桥梁，责任及费用均由</w:t>
      </w:r>
      <w:r>
        <w:rPr>
          <w:rFonts w:ascii="宋体" w:hAnsi="宋体" w:cs="宋体" w:hint="eastAsia"/>
          <w:color w:val="333333"/>
          <w:szCs w:val="21"/>
        </w:rPr>
        <w:t>乙方</w:t>
      </w:r>
      <w:r>
        <w:rPr>
          <w:rFonts w:ascii="宋体" w:hAnsi="宋体" w:cs="宋体"/>
          <w:color w:val="333333"/>
          <w:szCs w:val="21"/>
        </w:rPr>
        <w:t>承担。</w:t>
      </w:r>
      <w:r>
        <w:rPr>
          <w:rFonts w:ascii="宋体" w:hAnsi="宋体" w:cs="宋体" w:hint="eastAsia"/>
          <w:szCs w:val="21"/>
        </w:rPr>
        <w:t>乙方应充分了解该项目是需要在保证现有公路良好通行的情况组织施工，在施工过程中严格杜绝因施工对现有公路路面、路肩、护栏等设施的破坏、损坏，要保证路况良好、路面整洁。</w:t>
      </w:r>
    </w:p>
    <w:p w:rsidR="00CE30E8" w:rsidRDefault="001B344B">
      <w:pPr>
        <w:spacing w:line="400" w:lineRule="exact"/>
        <w:ind w:firstLineChars="200" w:firstLine="440"/>
        <w:rPr>
          <w:rFonts w:ascii="宋体" w:hAnsi="宋体" w:cs="宋体"/>
          <w:color w:val="333333"/>
          <w:szCs w:val="21"/>
        </w:rPr>
      </w:pPr>
      <w:r>
        <w:rPr>
          <w:rFonts w:ascii="宋体" w:hAnsi="宋体" w:cs="宋体" w:hint="eastAsia"/>
          <w:color w:val="333333"/>
          <w:szCs w:val="21"/>
        </w:rPr>
        <w:lastRenderedPageBreak/>
        <w:t>8.2.21乙方</w:t>
      </w:r>
      <w:r>
        <w:rPr>
          <w:rFonts w:ascii="宋体" w:hAnsi="宋体" w:cs="宋体"/>
          <w:color w:val="333333"/>
          <w:szCs w:val="21"/>
        </w:rPr>
        <w:t>撤离现场时，应清除并运出装备、剩余材料、垃圾和各种临时设施，做到现场和工程整洁，达到</w:t>
      </w:r>
      <w:r>
        <w:rPr>
          <w:rFonts w:ascii="宋体" w:hAnsi="宋体" w:cs="宋体" w:hint="eastAsia"/>
          <w:color w:val="333333"/>
          <w:szCs w:val="21"/>
        </w:rPr>
        <w:t>甲方</w:t>
      </w:r>
      <w:r>
        <w:rPr>
          <w:rFonts w:ascii="宋体" w:hAnsi="宋体" w:cs="宋体"/>
          <w:color w:val="333333"/>
          <w:szCs w:val="21"/>
        </w:rPr>
        <w:t>认可的使用状态。若</w:t>
      </w:r>
      <w:r>
        <w:rPr>
          <w:rFonts w:ascii="宋体" w:hAnsi="宋体" w:cs="宋体" w:hint="eastAsia"/>
          <w:color w:val="333333"/>
          <w:szCs w:val="21"/>
        </w:rPr>
        <w:t>甲方</w:t>
      </w:r>
      <w:r>
        <w:rPr>
          <w:rFonts w:ascii="宋体" w:hAnsi="宋体" w:cs="宋体"/>
          <w:color w:val="333333"/>
          <w:szCs w:val="21"/>
        </w:rPr>
        <w:t>清理，则因此而发生的费用由</w:t>
      </w:r>
      <w:r>
        <w:rPr>
          <w:rFonts w:ascii="宋体" w:hAnsi="宋体" w:cs="宋体" w:hint="eastAsia"/>
          <w:color w:val="333333"/>
          <w:szCs w:val="21"/>
        </w:rPr>
        <w:t>乙方</w:t>
      </w:r>
      <w:r>
        <w:rPr>
          <w:rFonts w:ascii="宋体" w:hAnsi="宋体" w:cs="宋体"/>
          <w:color w:val="333333"/>
          <w:szCs w:val="21"/>
        </w:rPr>
        <w:t>承担，</w:t>
      </w:r>
      <w:r>
        <w:rPr>
          <w:rFonts w:ascii="宋体" w:hAnsi="宋体" w:cs="宋体" w:hint="eastAsia"/>
          <w:color w:val="333333"/>
          <w:szCs w:val="21"/>
        </w:rPr>
        <w:t>甲方</w:t>
      </w:r>
      <w:r>
        <w:rPr>
          <w:rFonts w:ascii="宋体" w:hAnsi="宋体" w:cs="宋体"/>
          <w:color w:val="333333"/>
          <w:szCs w:val="21"/>
        </w:rPr>
        <w:t>将从应付</w:t>
      </w:r>
      <w:r>
        <w:rPr>
          <w:rFonts w:ascii="宋体" w:hAnsi="宋体" w:cs="宋体" w:hint="eastAsia"/>
          <w:color w:val="333333"/>
          <w:szCs w:val="21"/>
        </w:rPr>
        <w:t>乙方</w:t>
      </w:r>
      <w:r>
        <w:rPr>
          <w:rFonts w:ascii="宋体" w:hAnsi="宋体" w:cs="宋体"/>
          <w:color w:val="333333"/>
          <w:szCs w:val="21"/>
        </w:rPr>
        <w:t>的款项中扣除。</w:t>
      </w:r>
    </w:p>
    <w:p w:rsidR="00CE30E8" w:rsidRDefault="001B344B">
      <w:pPr>
        <w:spacing w:line="400" w:lineRule="exact"/>
        <w:ind w:firstLineChars="200" w:firstLine="440"/>
        <w:rPr>
          <w:rFonts w:ascii="宋体" w:hAnsi="宋体" w:cs="宋体"/>
          <w:color w:val="333333"/>
          <w:szCs w:val="21"/>
        </w:rPr>
      </w:pPr>
      <w:r>
        <w:rPr>
          <w:rFonts w:ascii="宋体" w:hAnsi="宋体" w:cs="宋体" w:hint="eastAsia"/>
          <w:color w:val="333333"/>
          <w:szCs w:val="21"/>
        </w:rPr>
        <w:t>8.2.22乙方</w:t>
      </w:r>
      <w:r>
        <w:rPr>
          <w:rFonts w:ascii="宋体" w:hAnsi="宋体" w:hint="eastAsia"/>
          <w:szCs w:val="21"/>
        </w:rPr>
        <w:t>进场的材料、设备必须满足施工生产需要且达到业主、监理的要求。</w:t>
      </w:r>
      <w:r>
        <w:rPr>
          <w:rFonts w:ascii="宋体" w:hAnsi="宋体" w:cs="宋体"/>
          <w:color w:val="333333"/>
          <w:szCs w:val="21"/>
        </w:rPr>
        <w:t>大型设备、特种设备进场前应必须按</w:t>
      </w:r>
      <w:r>
        <w:rPr>
          <w:rFonts w:ascii="宋体" w:hAnsi="宋体" w:cs="宋体" w:hint="eastAsia"/>
          <w:color w:val="333333"/>
          <w:szCs w:val="21"/>
        </w:rPr>
        <w:t>甲方</w:t>
      </w:r>
      <w:r>
        <w:rPr>
          <w:rFonts w:ascii="宋体" w:hAnsi="宋体" w:cs="宋体"/>
          <w:color w:val="333333"/>
          <w:szCs w:val="21"/>
        </w:rPr>
        <w:t>要求提供相关资料</w:t>
      </w:r>
      <w:r>
        <w:rPr>
          <w:rFonts w:ascii="宋体" w:hAnsi="宋体" w:cs="宋体" w:hint="eastAsia"/>
          <w:color w:val="333333"/>
          <w:szCs w:val="21"/>
        </w:rPr>
        <w:t>，并应根据国家规定及业主要求进行计量、标定（标定次数按有关规定执行）及安全检测，费用由乙方负责，乙方出具证明给甲方。</w:t>
      </w:r>
    </w:p>
    <w:p w:rsidR="00CE30E8" w:rsidRDefault="001B344B">
      <w:pPr>
        <w:spacing w:line="400" w:lineRule="exact"/>
        <w:ind w:firstLineChars="200" w:firstLine="442"/>
        <w:rPr>
          <w:rFonts w:ascii="宋体" w:hAnsi="宋体"/>
          <w:b/>
          <w:szCs w:val="21"/>
        </w:rPr>
      </w:pPr>
      <w:proofErr w:type="spellStart"/>
      <w:r>
        <w:rPr>
          <w:rFonts w:ascii="宋体" w:hAnsi="宋体" w:hint="eastAsia"/>
          <w:b/>
          <w:szCs w:val="21"/>
        </w:rPr>
        <w:t>九、设备、材料供应方式和供应责任</w:t>
      </w:r>
      <w:proofErr w:type="spellEnd"/>
    </w:p>
    <w:p w:rsidR="00CE30E8" w:rsidRDefault="001B344B">
      <w:pPr>
        <w:spacing w:line="400" w:lineRule="exact"/>
        <w:ind w:firstLineChars="200" w:firstLine="440"/>
        <w:rPr>
          <w:rFonts w:ascii="宋体" w:hAnsi="宋体"/>
          <w:szCs w:val="21"/>
        </w:rPr>
      </w:pPr>
      <w:r>
        <w:rPr>
          <w:rFonts w:ascii="宋体" w:hAnsi="宋体" w:hint="eastAsia"/>
          <w:szCs w:val="21"/>
        </w:rPr>
        <w:t>9.1无论采用何种供应方式。</w:t>
      </w:r>
      <w:proofErr w:type="spellStart"/>
      <w:r>
        <w:rPr>
          <w:rFonts w:ascii="宋体" w:hAnsi="宋体" w:hint="eastAsia"/>
          <w:szCs w:val="21"/>
        </w:rPr>
        <w:t>各种主要材料质量必须符合施工技术规范要求，还需经监理、甲方验收认可后方可使用</w:t>
      </w:r>
      <w:proofErr w:type="spellEnd"/>
      <w:r>
        <w:rPr>
          <w:rFonts w:ascii="宋体" w:hAnsi="宋体" w:hint="eastAsia"/>
          <w:szCs w:val="21"/>
        </w:rPr>
        <w:t>。</w:t>
      </w:r>
    </w:p>
    <w:p w:rsidR="00CE30E8" w:rsidRDefault="001B344B">
      <w:pPr>
        <w:spacing w:line="400" w:lineRule="exact"/>
        <w:ind w:firstLineChars="200" w:firstLine="440"/>
        <w:rPr>
          <w:rFonts w:ascii="宋体" w:hAnsi="宋体"/>
          <w:szCs w:val="21"/>
        </w:rPr>
      </w:pPr>
      <w:r>
        <w:rPr>
          <w:rFonts w:ascii="宋体" w:hAnsi="宋体" w:hint="eastAsia"/>
          <w:szCs w:val="21"/>
        </w:rPr>
        <w:t>9.2本合同工程所使用的</w:t>
      </w:r>
      <w:r>
        <w:rPr>
          <w:rFonts w:ascii="宋体" w:hAnsi="宋体" w:hint="eastAsia"/>
          <w:szCs w:val="21"/>
          <w:u w:val="single"/>
        </w:rPr>
        <w:t xml:space="preserve">     </w:t>
      </w:r>
      <w:r>
        <w:rPr>
          <w:rFonts w:ascii="宋体" w:hAnsi="宋体" w:hint="eastAsia"/>
          <w:szCs w:val="21"/>
          <w:u w:val="single"/>
          <w:lang w:eastAsia="zh-CN"/>
        </w:rPr>
        <w:t>钢材（钢管、工字钢、槽钢、321贝雷片、钢板等）</w:t>
      </w:r>
      <w:r>
        <w:rPr>
          <w:rFonts w:ascii="宋体" w:hAnsi="宋体" w:hint="eastAsia"/>
          <w:szCs w:val="21"/>
          <w:u w:val="single"/>
        </w:rPr>
        <w:t xml:space="preserve">    </w:t>
      </w:r>
      <w:r>
        <w:rPr>
          <w:rFonts w:ascii="宋体" w:hAnsi="宋体" w:hint="eastAsia"/>
          <w:szCs w:val="21"/>
        </w:rPr>
        <w:t>,由甲方提供，并按照工程进度和需用量由甲方调拨给乙方。由甲方供应的材料(附有产品合格证)，由甲方供应至乙方工地范围内的指定储存地点，经双方点验签证后，由乙方负责无偿卸料并保管使用。甲方提供的钢筋等材料</w:t>
      </w:r>
      <w:r>
        <w:rPr>
          <w:rFonts w:ascii="宋体" w:hAnsi="宋体" w:hint="eastAsia"/>
          <w:color w:val="000000"/>
          <w:szCs w:val="21"/>
        </w:rPr>
        <w:t>甲方只按图纸设计规定的主材数量供应乙方。对乙方在施工过程中因不合理损耗、浪费、被盗而增加的数量由乙方承担其费用。</w:t>
      </w:r>
      <w:r>
        <w:rPr>
          <w:rFonts w:ascii="宋体" w:hAnsi="宋体" w:cs="宋体"/>
          <w:color w:val="333333"/>
          <w:szCs w:val="21"/>
        </w:rPr>
        <w:t>本工程所用</w:t>
      </w:r>
      <w:r>
        <w:rPr>
          <w:rFonts w:ascii="ˎ̥" w:hAnsi="ˎ̥" w:cs="宋体"/>
          <w:color w:val="333333"/>
          <w:szCs w:val="21"/>
        </w:rPr>
        <w:t>其他施工机具设备及周转材料均</w:t>
      </w:r>
      <w:r>
        <w:rPr>
          <w:rFonts w:ascii="ˎ̥" w:hAnsi="ˎ̥" w:cs="宋体" w:hint="eastAsia"/>
          <w:color w:val="333333"/>
          <w:szCs w:val="21"/>
        </w:rPr>
        <w:t>由</w:t>
      </w:r>
      <w:r>
        <w:rPr>
          <w:rFonts w:ascii="ˎ̥" w:hAnsi="ˎ̥" w:cs="宋体"/>
          <w:color w:val="333333"/>
          <w:szCs w:val="21"/>
        </w:rPr>
        <w:t>乙方自行解决并承担费用。</w:t>
      </w:r>
    </w:p>
    <w:p w:rsidR="00CE30E8" w:rsidRDefault="001B344B">
      <w:pPr>
        <w:spacing w:line="400" w:lineRule="exact"/>
        <w:ind w:firstLineChars="200" w:firstLine="440"/>
        <w:rPr>
          <w:rFonts w:ascii="宋体" w:hAnsi="宋体"/>
          <w:szCs w:val="21"/>
        </w:rPr>
      </w:pPr>
      <w:r>
        <w:rPr>
          <w:rFonts w:ascii="宋体" w:hAnsi="宋体" w:hint="eastAsia"/>
          <w:szCs w:val="21"/>
        </w:rPr>
        <w:t>9.3除</w:t>
      </w:r>
      <w:r>
        <w:rPr>
          <w:rFonts w:ascii="宋体" w:hAnsi="宋体" w:hint="eastAsia"/>
          <w:szCs w:val="21"/>
          <w:u w:val="single"/>
        </w:rPr>
        <w:t xml:space="preserve">  合同条款9.2  </w:t>
      </w:r>
      <w:r>
        <w:rPr>
          <w:rFonts w:ascii="宋体" w:hAnsi="宋体" w:hint="eastAsia"/>
          <w:szCs w:val="21"/>
        </w:rPr>
        <w:t>外，本合同工程所使用的其余材料、设备、乙方人员生活办公场所均由乙方自行采购或租赁，必须以乙方自己的名称对外进行采购和签订相关合同。</w:t>
      </w:r>
      <w:r>
        <w:rPr>
          <w:rFonts w:ascii="ˎ̥" w:hAnsi="ˎ̥" w:cs="宋体" w:hint="eastAsia"/>
          <w:color w:val="333333"/>
          <w:szCs w:val="21"/>
        </w:rPr>
        <w:t>如由甲方代购的，则</w:t>
      </w:r>
      <w:r>
        <w:rPr>
          <w:rFonts w:ascii="ˎ̥" w:hAnsi="ˎ̥" w:cs="宋体"/>
          <w:color w:val="333333"/>
          <w:szCs w:val="21"/>
        </w:rPr>
        <w:t>采购价加</w:t>
      </w:r>
      <w:r>
        <w:rPr>
          <w:rFonts w:ascii="ˎ̥" w:hAnsi="ˎ̥" w:cs="宋体"/>
          <w:color w:val="333333"/>
          <w:szCs w:val="21"/>
        </w:rPr>
        <w:t>3-5%</w:t>
      </w:r>
      <w:r>
        <w:rPr>
          <w:rFonts w:ascii="ˎ̥" w:hAnsi="ˎ̥" w:cs="宋体"/>
          <w:color w:val="333333"/>
          <w:szCs w:val="21"/>
        </w:rPr>
        <w:t>的采保费从</w:t>
      </w:r>
      <w:r>
        <w:rPr>
          <w:rFonts w:ascii="ˎ̥" w:hAnsi="ˎ̥" w:cs="宋体" w:hint="eastAsia"/>
          <w:color w:val="333333"/>
          <w:szCs w:val="21"/>
        </w:rPr>
        <w:t>乙方</w:t>
      </w:r>
      <w:r>
        <w:rPr>
          <w:rFonts w:ascii="ˎ̥" w:hAnsi="ˎ̥" w:cs="宋体"/>
          <w:color w:val="333333"/>
          <w:szCs w:val="21"/>
        </w:rPr>
        <w:t>承包价款中扣除</w:t>
      </w:r>
      <w:r>
        <w:rPr>
          <w:rFonts w:ascii="ˎ̥" w:hAnsi="ˎ̥" w:cs="宋体" w:hint="eastAsia"/>
          <w:color w:val="333333"/>
          <w:szCs w:val="21"/>
        </w:rPr>
        <w:t>。</w:t>
      </w:r>
    </w:p>
    <w:p w:rsidR="00CE30E8" w:rsidRDefault="001B344B">
      <w:pPr>
        <w:spacing w:line="400" w:lineRule="exact"/>
        <w:ind w:firstLineChars="200" w:firstLine="440"/>
        <w:rPr>
          <w:rFonts w:ascii="宋体" w:hAnsi="宋体"/>
          <w:szCs w:val="21"/>
        </w:rPr>
      </w:pPr>
      <w:r>
        <w:rPr>
          <w:rFonts w:ascii="宋体" w:hAnsi="宋体" w:hint="eastAsia"/>
          <w:szCs w:val="21"/>
        </w:rPr>
        <w:t>9.4</w:t>
      </w:r>
      <w:r>
        <w:rPr>
          <w:rFonts w:ascii="宋体" w:hAnsi="宋体" w:cs="宋体"/>
          <w:color w:val="333333"/>
          <w:szCs w:val="21"/>
        </w:rPr>
        <w:t>由</w:t>
      </w:r>
      <w:r>
        <w:rPr>
          <w:rFonts w:ascii="宋体" w:hAnsi="宋体" w:cs="宋体" w:hint="eastAsia"/>
          <w:color w:val="333333"/>
          <w:szCs w:val="21"/>
        </w:rPr>
        <w:t>乙方</w:t>
      </w:r>
      <w:r>
        <w:rPr>
          <w:rFonts w:ascii="宋体" w:hAnsi="宋体" w:cs="宋体"/>
          <w:color w:val="333333"/>
          <w:szCs w:val="21"/>
        </w:rPr>
        <w:t>自行采购的构成工程本体的材料，必须遵守</w:t>
      </w:r>
      <w:r>
        <w:rPr>
          <w:rFonts w:ascii="宋体" w:hAnsi="宋体" w:cs="宋体" w:hint="eastAsia"/>
          <w:color w:val="333333"/>
          <w:szCs w:val="21"/>
        </w:rPr>
        <w:t>甲方</w:t>
      </w:r>
      <w:r>
        <w:rPr>
          <w:rFonts w:ascii="宋体" w:hAnsi="宋体" w:cs="宋体"/>
          <w:color w:val="333333"/>
          <w:szCs w:val="21"/>
        </w:rPr>
        <w:t>材料采购的有关规定，符合</w:t>
      </w:r>
      <w:r>
        <w:rPr>
          <w:rFonts w:ascii="宋体" w:hAnsi="宋体" w:cs="宋体" w:hint="eastAsia"/>
          <w:color w:val="333333"/>
          <w:szCs w:val="21"/>
        </w:rPr>
        <w:t>甲方</w:t>
      </w:r>
      <w:r>
        <w:rPr>
          <w:rFonts w:ascii="宋体" w:hAnsi="宋体" w:cs="宋体"/>
          <w:color w:val="333333"/>
          <w:szCs w:val="21"/>
        </w:rPr>
        <w:t>的要求，并经</w:t>
      </w:r>
      <w:r>
        <w:rPr>
          <w:rFonts w:ascii="宋体" w:hAnsi="宋体" w:cs="宋体" w:hint="eastAsia"/>
          <w:color w:val="333333"/>
          <w:szCs w:val="21"/>
        </w:rPr>
        <w:t>甲方</w:t>
      </w:r>
      <w:r>
        <w:rPr>
          <w:rFonts w:ascii="宋体" w:hAnsi="宋体" w:cs="宋体"/>
          <w:color w:val="333333"/>
          <w:szCs w:val="21"/>
        </w:rPr>
        <w:t>和监理检验合格后方可使用，否则，</w:t>
      </w:r>
      <w:r>
        <w:rPr>
          <w:rFonts w:ascii="宋体" w:hAnsi="宋体" w:cs="宋体" w:hint="eastAsia"/>
          <w:color w:val="333333"/>
          <w:szCs w:val="21"/>
        </w:rPr>
        <w:t>甲方</w:t>
      </w:r>
      <w:r>
        <w:rPr>
          <w:rFonts w:ascii="宋体" w:hAnsi="宋体" w:cs="宋体"/>
          <w:color w:val="333333"/>
          <w:szCs w:val="21"/>
        </w:rPr>
        <w:t>视使用该材料的工程为不合格，</w:t>
      </w:r>
      <w:r>
        <w:rPr>
          <w:rFonts w:ascii="宋体" w:hAnsi="宋体" w:cs="宋体" w:hint="eastAsia"/>
          <w:color w:val="333333"/>
          <w:szCs w:val="21"/>
        </w:rPr>
        <w:t>乙方</w:t>
      </w:r>
      <w:r>
        <w:rPr>
          <w:rFonts w:ascii="宋体" w:hAnsi="宋体" w:cs="宋体"/>
          <w:color w:val="333333"/>
          <w:szCs w:val="21"/>
        </w:rPr>
        <w:t>必须无偿返工。因</w:t>
      </w:r>
      <w:r>
        <w:rPr>
          <w:rFonts w:ascii="宋体" w:hAnsi="宋体" w:cs="宋体" w:hint="eastAsia"/>
          <w:color w:val="333333"/>
          <w:szCs w:val="21"/>
        </w:rPr>
        <w:t>乙方</w:t>
      </w:r>
      <w:r>
        <w:rPr>
          <w:rFonts w:ascii="宋体" w:hAnsi="宋体" w:cs="宋体"/>
          <w:color w:val="333333"/>
          <w:szCs w:val="21"/>
        </w:rPr>
        <w:t>采购材料所引起施工质量、安全和经济责任由</w:t>
      </w:r>
      <w:r>
        <w:rPr>
          <w:rFonts w:ascii="宋体" w:hAnsi="宋体" w:cs="宋体" w:hint="eastAsia"/>
          <w:color w:val="333333"/>
          <w:szCs w:val="21"/>
        </w:rPr>
        <w:t>乙方</w:t>
      </w:r>
      <w:r>
        <w:rPr>
          <w:rFonts w:ascii="宋体" w:hAnsi="宋体" w:cs="宋体"/>
          <w:color w:val="333333"/>
          <w:szCs w:val="21"/>
        </w:rPr>
        <w:t>负责。</w:t>
      </w:r>
    </w:p>
    <w:p w:rsidR="00CE30E8" w:rsidRDefault="001B344B">
      <w:pPr>
        <w:spacing w:line="400" w:lineRule="exact"/>
        <w:ind w:firstLineChars="200" w:firstLine="440"/>
        <w:rPr>
          <w:rFonts w:ascii="宋体" w:hAnsi="宋体" w:cs="宋体"/>
          <w:color w:val="333333"/>
          <w:szCs w:val="21"/>
        </w:rPr>
      </w:pPr>
      <w:r>
        <w:rPr>
          <w:rFonts w:ascii="宋体" w:hAnsi="宋体" w:cs="宋体" w:hint="eastAsia"/>
          <w:color w:val="333333"/>
          <w:szCs w:val="21"/>
        </w:rPr>
        <w:t>9.5</w:t>
      </w:r>
      <w:r>
        <w:rPr>
          <w:rFonts w:ascii="宋体" w:hAnsi="宋体" w:cs="宋体"/>
          <w:color w:val="333333"/>
          <w:szCs w:val="21"/>
        </w:rPr>
        <w:t>因天气、便道等原因致使车辆无法正常进入工地，</w:t>
      </w:r>
      <w:r>
        <w:rPr>
          <w:rFonts w:ascii="宋体" w:hAnsi="宋体" w:cs="宋体" w:hint="eastAsia"/>
          <w:color w:val="333333"/>
          <w:szCs w:val="21"/>
        </w:rPr>
        <w:t>乙方</w:t>
      </w:r>
      <w:r>
        <w:rPr>
          <w:rFonts w:ascii="宋体" w:hAnsi="宋体" w:cs="宋体"/>
          <w:color w:val="333333"/>
          <w:szCs w:val="21"/>
        </w:rPr>
        <w:t>应积极派出人员、机械配合，保证材料到场，若</w:t>
      </w:r>
      <w:r>
        <w:rPr>
          <w:rFonts w:ascii="宋体" w:hAnsi="宋体" w:cs="宋体" w:hint="eastAsia"/>
          <w:color w:val="333333"/>
          <w:szCs w:val="21"/>
        </w:rPr>
        <w:t>乙方</w:t>
      </w:r>
      <w:r>
        <w:rPr>
          <w:rFonts w:ascii="宋体" w:hAnsi="宋体" w:cs="宋体"/>
          <w:color w:val="333333"/>
          <w:szCs w:val="21"/>
        </w:rPr>
        <w:t>不配合造成材料短缺，所引起的损失和费用乙方自负。</w:t>
      </w:r>
    </w:p>
    <w:p w:rsidR="00CE30E8" w:rsidRDefault="001B344B">
      <w:pPr>
        <w:spacing w:line="400" w:lineRule="exact"/>
        <w:ind w:firstLineChars="200" w:firstLine="440"/>
        <w:rPr>
          <w:rFonts w:ascii="宋体" w:hAnsi="宋体" w:cs="宋体"/>
          <w:color w:val="333333"/>
          <w:szCs w:val="21"/>
        </w:rPr>
      </w:pPr>
      <w:r>
        <w:rPr>
          <w:rFonts w:ascii="宋体" w:hAnsi="宋体" w:cs="宋体" w:hint="eastAsia"/>
          <w:color w:val="333333"/>
          <w:szCs w:val="21"/>
        </w:rPr>
        <w:t>9.6乙方</w:t>
      </w:r>
      <w:r>
        <w:rPr>
          <w:rFonts w:ascii="宋体" w:hAnsi="宋体" w:cs="宋体"/>
          <w:color w:val="333333"/>
          <w:szCs w:val="21"/>
        </w:rPr>
        <w:t>承诺投入本工程的机具设备及周转材料详见附件《</w:t>
      </w:r>
      <w:r>
        <w:rPr>
          <w:rFonts w:ascii="宋体" w:hAnsi="宋体" w:hint="eastAsia"/>
          <w:szCs w:val="21"/>
        </w:rPr>
        <w:t>乙方投入本工程的主要人员、机械设备、周转材料数量需求一览表</w:t>
      </w:r>
      <w:r>
        <w:rPr>
          <w:rFonts w:ascii="宋体" w:hAnsi="宋体" w:cs="宋体"/>
          <w:color w:val="333333"/>
          <w:szCs w:val="21"/>
        </w:rPr>
        <w:t>》</w:t>
      </w:r>
      <w:r>
        <w:rPr>
          <w:rFonts w:ascii="宋体" w:hAnsi="宋体" w:cs="宋体" w:hint="eastAsia"/>
          <w:color w:val="333333"/>
          <w:szCs w:val="21"/>
        </w:rPr>
        <w:t>。乙方</w:t>
      </w:r>
      <w:r>
        <w:rPr>
          <w:rFonts w:ascii="宋体" w:hAnsi="宋体" w:cs="宋体"/>
          <w:color w:val="333333"/>
          <w:szCs w:val="21"/>
        </w:rPr>
        <w:t>投入本工程的设备及周转材料，必须保证符合安全性能要求。</w:t>
      </w:r>
      <w:r>
        <w:rPr>
          <w:rFonts w:ascii="宋体" w:hAnsi="宋体" w:cs="宋体" w:hint="eastAsia"/>
          <w:color w:val="333333"/>
          <w:szCs w:val="21"/>
        </w:rPr>
        <w:t>主要设备数量与性能必须符合甲方的要求，并应根据国家规定及业主要求进行计量、标定及安全检测。</w:t>
      </w:r>
    </w:p>
    <w:p w:rsidR="00CE30E8" w:rsidRDefault="001B344B">
      <w:pPr>
        <w:spacing w:line="400" w:lineRule="exact"/>
        <w:ind w:firstLineChars="200" w:firstLine="440"/>
        <w:rPr>
          <w:rFonts w:ascii="宋体" w:hAnsi="宋体" w:cs="宋体"/>
          <w:color w:val="333333"/>
          <w:szCs w:val="21"/>
        </w:rPr>
      </w:pPr>
      <w:r>
        <w:rPr>
          <w:rFonts w:ascii="宋体" w:hAnsi="宋体" w:cs="宋体" w:hint="eastAsia"/>
          <w:color w:val="333333"/>
          <w:szCs w:val="21"/>
        </w:rPr>
        <w:t>9.7材料统供调拔过程中，乙方应接受甲方的统一安排，建立详细的材料供应台账，每月定期与甲方材料管理人员汇总、核对，并相互签字确认。</w:t>
      </w:r>
    </w:p>
    <w:p w:rsidR="00CE30E8" w:rsidRDefault="001B344B">
      <w:pPr>
        <w:spacing w:line="400" w:lineRule="exact"/>
        <w:ind w:firstLineChars="200" w:firstLine="440"/>
        <w:rPr>
          <w:rFonts w:ascii="宋体" w:hAnsi="宋体" w:cs="宋体"/>
          <w:color w:val="333333"/>
          <w:szCs w:val="21"/>
        </w:rPr>
      </w:pPr>
      <w:r>
        <w:rPr>
          <w:rFonts w:ascii="宋体" w:hAnsi="宋体" w:cs="宋体" w:hint="eastAsia"/>
          <w:color w:val="333333"/>
          <w:szCs w:val="21"/>
        </w:rPr>
        <w:t>9.8乙方</w:t>
      </w:r>
      <w:r>
        <w:rPr>
          <w:rFonts w:ascii="宋体" w:hAnsi="宋体" w:cs="宋体"/>
          <w:color w:val="333333"/>
          <w:szCs w:val="21"/>
        </w:rPr>
        <w:t>同意：若</w:t>
      </w:r>
      <w:r>
        <w:rPr>
          <w:rFonts w:ascii="宋体" w:hAnsi="宋体" w:cs="宋体" w:hint="eastAsia"/>
          <w:color w:val="333333"/>
          <w:szCs w:val="21"/>
        </w:rPr>
        <w:t>乙方</w:t>
      </w:r>
      <w:r>
        <w:rPr>
          <w:rFonts w:ascii="宋体" w:hAnsi="宋体" w:cs="宋体"/>
          <w:color w:val="333333"/>
          <w:szCs w:val="21"/>
        </w:rPr>
        <w:t>中途退场，其进场机具设备及周转材料</w:t>
      </w:r>
      <w:r>
        <w:rPr>
          <w:rFonts w:ascii="宋体" w:hAnsi="宋体" w:cs="宋体" w:hint="eastAsia"/>
          <w:color w:val="333333"/>
          <w:szCs w:val="21"/>
        </w:rPr>
        <w:t>甲方</w:t>
      </w:r>
      <w:r>
        <w:rPr>
          <w:rFonts w:ascii="宋体" w:hAnsi="宋体" w:cs="宋体"/>
          <w:color w:val="333333"/>
          <w:szCs w:val="21"/>
        </w:rPr>
        <w:t>需要继续使用时，</w:t>
      </w:r>
      <w:r>
        <w:rPr>
          <w:rFonts w:ascii="宋体" w:hAnsi="宋体" w:cs="宋体" w:hint="eastAsia"/>
          <w:color w:val="333333"/>
          <w:szCs w:val="21"/>
        </w:rPr>
        <w:t>现场评估残余价值后</w:t>
      </w:r>
      <w:r>
        <w:rPr>
          <w:rFonts w:ascii="宋体" w:hAnsi="宋体" w:cs="宋体"/>
          <w:color w:val="333333"/>
          <w:szCs w:val="21"/>
        </w:rPr>
        <w:t>后转让给</w:t>
      </w:r>
      <w:r>
        <w:rPr>
          <w:rFonts w:ascii="宋体" w:hAnsi="宋体" w:cs="宋体" w:hint="eastAsia"/>
          <w:color w:val="333333"/>
          <w:szCs w:val="21"/>
        </w:rPr>
        <w:t>甲方。</w:t>
      </w:r>
    </w:p>
    <w:p w:rsidR="00CE30E8" w:rsidRDefault="001B344B">
      <w:pPr>
        <w:spacing w:line="400" w:lineRule="exact"/>
        <w:ind w:firstLineChars="200" w:firstLine="442"/>
        <w:rPr>
          <w:rFonts w:ascii="宋体" w:hAnsi="宋体" w:cs="宋体"/>
          <w:b/>
          <w:color w:val="333333"/>
          <w:szCs w:val="21"/>
        </w:rPr>
      </w:pPr>
      <w:proofErr w:type="spellStart"/>
      <w:r>
        <w:rPr>
          <w:rFonts w:ascii="宋体" w:hAnsi="宋体" w:cs="宋体" w:hint="eastAsia"/>
          <w:b/>
          <w:color w:val="333333"/>
          <w:szCs w:val="21"/>
        </w:rPr>
        <w:t>十、人员配备</w:t>
      </w:r>
      <w:proofErr w:type="spellEnd"/>
    </w:p>
    <w:p w:rsidR="00CE30E8" w:rsidRDefault="001B344B">
      <w:pPr>
        <w:spacing w:line="400" w:lineRule="exact"/>
        <w:ind w:firstLineChars="200" w:firstLine="440"/>
        <w:rPr>
          <w:rFonts w:ascii="宋体" w:hAnsi="宋体" w:cs="宋体"/>
          <w:color w:val="333333"/>
          <w:szCs w:val="21"/>
        </w:rPr>
      </w:pPr>
      <w:r>
        <w:rPr>
          <w:rFonts w:ascii="宋体" w:hAnsi="宋体" w:cs="宋体" w:hint="eastAsia"/>
          <w:color w:val="333333"/>
          <w:szCs w:val="21"/>
        </w:rPr>
        <w:t>10.1乙方必须配备1名以上公路工程专业技术人员，负责乙方施工计划安排、工程质量检测、计量资料的申报等相关工作。</w:t>
      </w:r>
    </w:p>
    <w:p w:rsidR="00CE30E8" w:rsidRDefault="001B344B">
      <w:pPr>
        <w:spacing w:line="400" w:lineRule="exact"/>
        <w:ind w:firstLineChars="200" w:firstLine="440"/>
        <w:rPr>
          <w:rFonts w:ascii="宋体" w:hAnsi="宋体" w:cs="宋体"/>
          <w:color w:val="333333"/>
          <w:szCs w:val="21"/>
        </w:rPr>
      </w:pPr>
      <w:r>
        <w:rPr>
          <w:rFonts w:ascii="宋体" w:hAnsi="宋体" w:cs="宋体" w:hint="eastAsia"/>
          <w:color w:val="333333"/>
          <w:szCs w:val="21"/>
        </w:rPr>
        <w:t>10.2乙方必须配备1名以上征地协调工作人员，负责乙方施工路段的征地协调工作，配合甲方人员共同处理地方纠纷等问题，乙方在施工前负责对红线的复测。乙方在占领红线后，原则上甲方只负责红线范围内可能出现的纠纷处理，因乙方的乱开挖、乱堆放等不良行为所造成</w:t>
      </w:r>
      <w:r>
        <w:rPr>
          <w:rFonts w:ascii="宋体" w:hAnsi="宋体" w:cs="宋体" w:hint="eastAsia"/>
          <w:color w:val="333333"/>
          <w:szCs w:val="21"/>
        </w:rPr>
        <w:lastRenderedPageBreak/>
        <w:t>的一切责任由乙方自行负责。</w:t>
      </w:r>
    </w:p>
    <w:p w:rsidR="00CE30E8" w:rsidRDefault="001B344B">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rPr>
        <w:t>10.3乙方必须配备1名以安全和农民工工资管理人员，负责乙方施工路段内的安全生产交底、教育、检测、巡查等工作，负责乙方农民工登记、结算、发放等工作。</w:t>
      </w:r>
    </w:p>
    <w:p w:rsidR="00CE30E8" w:rsidRDefault="001B344B">
      <w:pPr>
        <w:spacing w:line="400" w:lineRule="exact"/>
        <w:ind w:firstLineChars="200" w:firstLine="442"/>
        <w:rPr>
          <w:rFonts w:ascii="ˎ̥" w:hAnsi="ˎ̥" w:cs="宋体"/>
          <w:b/>
          <w:color w:val="333333"/>
          <w:szCs w:val="21"/>
        </w:rPr>
      </w:pPr>
      <w:proofErr w:type="spellStart"/>
      <w:r>
        <w:rPr>
          <w:rFonts w:ascii="ˎ̥" w:hAnsi="ˎ̥" w:cs="宋体" w:hint="eastAsia"/>
          <w:b/>
          <w:color w:val="333333"/>
          <w:szCs w:val="21"/>
        </w:rPr>
        <w:t>十一、</w:t>
      </w:r>
      <w:r>
        <w:rPr>
          <w:rFonts w:ascii="ˎ̥" w:hAnsi="ˎ̥" w:cs="宋体"/>
          <w:b/>
          <w:color w:val="333333"/>
          <w:szCs w:val="21"/>
        </w:rPr>
        <w:t>临时设施</w:t>
      </w:r>
      <w:proofErr w:type="spellEnd"/>
    </w:p>
    <w:p w:rsidR="00CE30E8" w:rsidRDefault="001B344B">
      <w:pPr>
        <w:spacing w:line="400" w:lineRule="exact"/>
        <w:ind w:firstLineChars="200" w:firstLine="440"/>
        <w:rPr>
          <w:rFonts w:ascii="宋体" w:hAnsi="宋体" w:cs="宋体"/>
          <w:color w:val="333333"/>
          <w:szCs w:val="21"/>
        </w:rPr>
      </w:pPr>
      <w:r>
        <w:rPr>
          <w:rFonts w:ascii="宋体" w:hAnsi="宋体" w:cs="宋体"/>
          <w:color w:val="333333"/>
          <w:szCs w:val="21"/>
        </w:rPr>
        <w:t>1</w:t>
      </w:r>
      <w:r>
        <w:rPr>
          <w:rFonts w:ascii="宋体" w:hAnsi="宋体" w:cs="宋体" w:hint="eastAsia"/>
          <w:color w:val="333333"/>
          <w:szCs w:val="21"/>
        </w:rPr>
        <w:t>1</w:t>
      </w:r>
      <w:r>
        <w:rPr>
          <w:rFonts w:ascii="宋体" w:hAnsi="宋体" w:cs="宋体"/>
          <w:color w:val="333333"/>
          <w:szCs w:val="21"/>
        </w:rPr>
        <w:t>.1 本工程的临时设施除《工程量清单》</w:t>
      </w:r>
      <w:hyperlink r:id="rId12" w:tgtFrame="_blank" w:history="1">
        <w:r>
          <w:rPr>
            <w:rFonts w:ascii="宋体" w:hAnsi="宋体" w:cs="宋体"/>
            <w:szCs w:val="21"/>
          </w:rPr>
          <w:t>中单</w:t>
        </w:r>
      </w:hyperlink>
      <w:r>
        <w:rPr>
          <w:rFonts w:ascii="宋体" w:hAnsi="宋体" w:cs="宋体"/>
          <w:color w:val="333333"/>
          <w:szCs w:val="21"/>
        </w:rPr>
        <w:t>独计列和合同条款特别说明外，均已包含在</w:t>
      </w:r>
      <w:r>
        <w:rPr>
          <w:rFonts w:ascii="宋体" w:hAnsi="宋体" w:cs="宋体" w:hint="eastAsia"/>
          <w:color w:val="333333"/>
          <w:szCs w:val="21"/>
        </w:rPr>
        <w:t>乙方</w:t>
      </w:r>
      <w:r>
        <w:rPr>
          <w:rFonts w:ascii="宋体" w:hAnsi="宋体" w:cs="宋体"/>
          <w:color w:val="333333"/>
          <w:szCs w:val="21"/>
        </w:rPr>
        <w:t>承包单价中，由</w:t>
      </w:r>
      <w:r>
        <w:rPr>
          <w:rFonts w:ascii="宋体" w:hAnsi="宋体" w:cs="宋体" w:hint="eastAsia"/>
          <w:color w:val="333333"/>
          <w:szCs w:val="21"/>
        </w:rPr>
        <w:t>乙方</w:t>
      </w:r>
      <w:r>
        <w:rPr>
          <w:rFonts w:ascii="宋体" w:hAnsi="宋体" w:cs="宋体"/>
          <w:color w:val="333333"/>
          <w:szCs w:val="21"/>
        </w:rPr>
        <w:t>负责实施、维护以及完工后拆除和复耕工作。并承担费用。</w:t>
      </w:r>
    </w:p>
    <w:p w:rsidR="00CE30E8" w:rsidRDefault="001B344B">
      <w:pPr>
        <w:spacing w:line="400" w:lineRule="exact"/>
        <w:ind w:firstLineChars="200" w:firstLine="440"/>
        <w:rPr>
          <w:rFonts w:ascii="宋体" w:hAnsi="宋体" w:cs="宋体"/>
          <w:color w:val="333333"/>
          <w:szCs w:val="21"/>
        </w:rPr>
      </w:pPr>
      <w:r>
        <w:rPr>
          <w:rFonts w:ascii="宋体" w:hAnsi="宋体" w:cs="宋体"/>
          <w:color w:val="333333"/>
          <w:szCs w:val="21"/>
        </w:rPr>
        <w:t>1</w:t>
      </w:r>
      <w:r>
        <w:rPr>
          <w:rFonts w:ascii="宋体" w:hAnsi="宋体" w:cs="宋体" w:hint="eastAsia"/>
          <w:color w:val="333333"/>
          <w:szCs w:val="21"/>
        </w:rPr>
        <w:t>1</w:t>
      </w:r>
      <w:r>
        <w:rPr>
          <w:rFonts w:ascii="宋体" w:hAnsi="宋体" w:cs="宋体"/>
          <w:color w:val="333333"/>
          <w:szCs w:val="21"/>
        </w:rPr>
        <w:t>.2 </w:t>
      </w:r>
      <w:proofErr w:type="spellStart"/>
      <w:r>
        <w:rPr>
          <w:rFonts w:ascii="宋体" w:hAnsi="宋体" w:cs="宋体" w:hint="eastAsia"/>
          <w:color w:val="333333"/>
          <w:szCs w:val="21"/>
        </w:rPr>
        <w:t>乙方</w:t>
      </w:r>
      <w:r>
        <w:rPr>
          <w:rFonts w:ascii="宋体" w:hAnsi="宋体" w:cs="宋体"/>
          <w:color w:val="333333"/>
          <w:szCs w:val="21"/>
        </w:rPr>
        <w:t>临时设施的选址、规模、建设标准必须遵守</w:t>
      </w:r>
      <w:r>
        <w:rPr>
          <w:rFonts w:ascii="宋体" w:hAnsi="宋体" w:cs="宋体" w:hint="eastAsia"/>
          <w:color w:val="333333"/>
          <w:szCs w:val="21"/>
        </w:rPr>
        <w:t>甲方</w:t>
      </w:r>
      <w:r>
        <w:rPr>
          <w:rFonts w:ascii="宋体" w:hAnsi="宋体" w:cs="宋体"/>
          <w:color w:val="333333"/>
          <w:szCs w:val="21"/>
        </w:rPr>
        <w:t>的统一规划方案</w:t>
      </w:r>
      <w:proofErr w:type="spellEnd"/>
      <w:r>
        <w:rPr>
          <w:rFonts w:ascii="宋体" w:hAnsi="宋体" w:cs="宋体"/>
          <w:color w:val="333333"/>
          <w:szCs w:val="21"/>
        </w:rPr>
        <w:t>。</w:t>
      </w:r>
    </w:p>
    <w:p w:rsidR="00CE30E8" w:rsidRDefault="001B344B">
      <w:pPr>
        <w:spacing w:line="400" w:lineRule="exact"/>
        <w:ind w:firstLineChars="200" w:firstLine="440"/>
        <w:rPr>
          <w:rFonts w:ascii="宋体" w:hAnsi="宋体" w:cs="宋体"/>
          <w:color w:val="333333"/>
          <w:szCs w:val="21"/>
        </w:rPr>
      </w:pPr>
      <w:r>
        <w:rPr>
          <w:rFonts w:ascii="宋体" w:hAnsi="宋体" w:cs="宋体"/>
          <w:color w:val="333333"/>
          <w:szCs w:val="21"/>
        </w:rPr>
        <w:t>1</w:t>
      </w:r>
      <w:r>
        <w:rPr>
          <w:rFonts w:ascii="宋体" w:hAnsi="宋体" w:cs="宋体" w:hint="eastAsia"/>
          <w:color w:val="333333"/>
          <w:szCs w:val="21"/>
        </w:rPr>
        <w:t>1</w:t>
      </w:r>
      <w:r>
        <w:rPr>
          <w:rFonts w:ascii="宋体" w:hAnsi="宋体" w:cs="宋体"/>
          <w:color w:val="333333"/>
          <w:szCs w:val="21"/>
        </w:rPr>
        <w:t>.</w:t>
      </w:r>
      <w:r>
        <w:rPr>
          <w:rFonts w:ascii="宋体" w:hAnsi="宋体" w:cs="宋体" w:hint="eastAsia"/>
          <w:color w:val="333333"/>
          <w:szCs w:val="21"/>
        </w:rPr>
        <w:t>3</w:t>
      </w:r>
      <w:r>
        <w:rPr>
          <w:rFonts w:ascii="宋体" w:hAnsi="宋体" w:cs="宋体"/>
          <w:color w:val="333333"/>
          <w:szCs w:val="21"/>
        </w:rPr>
        <w:t> </w:t>
      </w:r>
      <w:proofErr w:type="spellStart"/>
      <w:r>
        <w:rPr>
          <w:rFonts w:ascii="宋体" w:hAnsi="宋体" w:cs="宋体"/>
          <w:color w:val="333333"/>
          <w:szCs w:val="21"/>
        </w:rPr>
        <w:t>临时设施</w:t>
      </w:r>
      <w:r>
        <w:rPr>
          <w:rFonts w:ascii="宋体" w:hAnsi="宋体" w:cs="宋体" w:hint="eastAsia"/>
          <w:color w:val="333333"/>
          <w:szCs w:val="21"/>
        </w:rPr>
        <w:t>如</w:t>
      </w:r>
      <w:r>
        <w:rPr>
          <w:rFonts w:ascii="宋体" w:hAnsi="宋体" w:cs="宋体"/>
          <w:color w:val="333333"/>
          <w:szCs w:val="21"/>
        </w:rPr>
        <w:t>由</w:t>
      </w:r>
      <w:r>
        <w:rPr>
          <w:rFonts w:ascii="宋体" w:hAnsi="宋体" w:cs="宋体" w:hint="eastAsia"/>
          <w:color w:val="333333"/>
          <w:szCs w:val="21"/>
        </w:rPr>
        <w:t>甲方</w:t>
      </w:r>
      <w:r>
        <w:rPr>
          <w:rFonts w:ascii="宋体" w:hAnsi="宋体" w:cs="宋体"/>
          <w:color w:val="333333"/>
          <w:szCs w:val="21"/>
        </w:rPr>
        <w:t>提供，由</w:t>
      </w:r>
      <w:r>
        <w:rPr>
          <w:rFonts w:ascii="宋体" w:hAnsi="宋体" w:cs="宋体" w:hint="eastAsia"/>
          <w:color w:val="333333"/>
          <w:szCs w:val="21"/>
        </w:rPr>
        <w:t>乙方</w:t>
      </w:r>
      <w:r>
        <w:rPr>
          <w:rFonts w:ascii="宋体" w:hAnsi="宋体" w:cs="宋体"/>
          <w:color w:val="333333"/>
          <w:szCs w:val="21"/>
        </w:rPr>
        <w:t>保管使用，使用费用为</w:t>
      </w:r>
      <w:proofErr w:type="spellEnd"/>
      <w:r>
        <w:rPr>
          <w:rFonts w:ascii="宋体" w:hAnsi="宋体" w:cs="宋体"/>
          <w:color w:val="333333"/>
          <w:szCs w:val="21"/>
          <w:u w:val="single"/>
        </w:rPr>
        <w:t>  </w:t>
      </w:r>
      <w:r>
        <w:rPr>
          <w:rFonts w:ascii="宋体" w:hAnsi="宋体" w:cs="宋体" w:hint="eastAsia"/>
          <w:color w:val="333333"/>
          <w:szCs w:val="21"/>
          <w:u w:val="single"/>
          <w:lang w:eastAsia="zh-CN"/>
        </w:rPr>
        <w:t>/</w:t>
      </w:r>
      <w:r>
        <w:rPr>
          <w:rFonts w:ascii="宋体" w:hAnsi="宋体" w:cs="宋体"/>
          <w:color w:val="333333"/>
          <w:szCs w:val="21"/>
          <w:u w:val="single"/>
        </w:rPr>
        <w:t>  </w:t>
      </w:r>
      <w:r>
        <w:rPr>
          <w:rFonts w:ascii="宋体" w:hAnsi="宋体" w:cs="宋体"/>
          <w:color w:val="333333"/>
          <w:szCs w:val="21"/>
        </w:rPr>
        <w:t>元</w:t>
      </w:r>
      <w:r>
        <w:rPr>
          <w:rFonts w:ascii="宋体" w:hAnsi="宋体" w:cs="宋体" w:hint="eastAsia"/>
          <w:color w:val="333333"/>
          <w:szCs w:val="21"/>
        </w:rPr>
        <w:t>。</w:t>
      </w:r>
    </w:p>
    <w:p w:rsidR="00CE30E8" w:rsidRDefault="001B344B">
      <w:pPr>
        <w:spacing w:line="400" w:lineRule="exact"/>
        <w:ind w:firstLineChars="200" w:firstLine="440"/>
        <w:rPr>
          <w:rFonts w:ascii="宋体" w:hAnsi="宋体" w:cs="宋体"/>
          <w:color w:val="333333"/>
          <w:szCs w:val="21"/>
        </w:rPr>
      </w:pPr>
      <w:r>
        <w:rPr>
          <w:rFonts w:ascii="宋体" w:hAnsi="宋体" w:cs="宋体"/>
          <w:color w:val="333333"/>
          <w:szCs w:val="21"/>
        </w:rPr>
        <w:t>1</w:t>
      </w:r>
      <w:r>
        <w:rPr>
          <w:rFonts w:ascii="宋体" w:hAnsi="宋体" w:cs="宋体" w:hint="eastAsia"/>
          <w:color w:val="333333"/>
          <w:szCs w:val="21"/>
        </w:rPr>
        <w:t>1</w:t>
      </w:r>
      <w:r>
        <w:rPr>
          <w:rFonts w:ascii="宋体" w:hAnsi="宋体" w:cs="宋体"/>
          <w:color w:val="333333"/>
          <w:szCs w:val="21"/>
        </w:rPr>
        <w:t>.</w:t>
      </w:r>
      <w:r>
        <w:rPr>
          <w:rFonts w:ascii="宋体" w:hAnsi="宋体" w:cs="宋体" w:hint="eastAsia"/>
          <w:color w:val="333333"/>
          <w:szCs w:val="21"/>
        </w:rPr>
        <w:t>4</w:t>
      </w:r>
      <w:r>
        <w:rPr>
          <w:rFonts w:ascii="宋体" w:hAnsi="宋体" w:cs="宋体"/>
          <w:color w:val="333333"/>
          <w:szCs w:val="21"/>
        </w:rPr>
        <w:t> </w:t>
      </w:r>
      <w:r>
        <w:rPr>
          <w:rFonts w:ascii="宋体" w:hAnsi="宋体" w:cs="宋体" w:hint="eastAsia"/>
          <w:color w:val="333333"/>
          <w:szCs w:val="21"/>
        </w:rPr>
        <w:t>乙方</w:t>
      </w:r>
      <w:r>
        <w:rPr>
          <w:rFonts w:ascii="宋体" w:hAnsi="宋体" w:cs="宋体"/>
          <w:color w:val="333333"/>
          <w:szCs w:val="21"/>
        </w:rPr>
        <w:t>同意：若</w:t>
      </w:r>
      <w:r>
        <w:rPr>
          <w:rFonts w:ascii="宋体" w:hAnsi="宋体" w:cs="宋体" w:hint="eastAsia"/>
          <w:color w:val="333333"/>
          <w:szCs w:val="21"/>
        </w:rPr>
        <w:t>乙方</w:t>
      </w:r>
      <w:r>
        <w:rPr>
          <w:rFonts w:ascii="宋体" w:hAnsi="宋体" w:cs="宋体"/>
          <w:color w:val="333333"/>
          <w:szCs w:val="21"/>
        </w:rPr>
        <w:t>中途退场，包含在正式工程合同单价中的临时设施，</w:t>
      </w:r>
      <w:r>
        <w:rPr>
          <w:rFonts w:ascii="宋体" w:hAnsi="宋体" w:cs="宋体" w:hint="eastAsia"/>
          <w:color w:val="333333"/>
          <w:szCs w:val="21"/>
        </w:rPr>
        <w:t>甲方</w:t>
      </w:r>
      <w:r>
        <w:rPr>
          <w:rFonts w:ascii="宋体" w:hAnsi="宋体" w:cs="宋体"/>
          <w:color w:val="333333"/>
          <w:szCs w:val="21"/>
        </w:rPr>
        <w:t>需要继续使用时，</w:t>
      </w:r>
      <w:r>
        <w:rPr>
          <w:rFonts w:ascii="宋体" w:hAnsi="宋体" w:cs="宋体" w:hint="eastAsia"/>
          <w:color w:val="333333"/>
          <w:szCs w:val="21"/>
        </w:rPr>
        <w:t>双方对</w:t>
      </w:r>
      <w:r>
        <w:rPr>
          <w:rFonts w:ascii="宋体" w:hAnsi="宋体" w:cs="宋体"/>
          <w:color w:val="333333"/>
          <w:szCs w:val="21"/>
        </w:rPr>
        <w:t>临时设施</w:t>
      </w:r>
      <w:r>
        <w:rPr>
          <w:rFonts w:ascii="宋体" w:hAnsi="宋体" w:cs="宋体" w:hint="eastAsia"/>
          <w:color w:val="333333"/>
          <w:szCs w:val="21"/>
        </w:rPr>
        <w:t>进行</w:t>
      </w:r>
      <w:r>
        <w:rPr>
          <w:rFonts w:ascii="宋体" w:hAnsi="宋体" w:cs="宋体"/>
          <w:color w:val="333333"/>
          <w:szCs w:val="21"/>
        </w:rPr>
        <w:t>估价折旧后转让给</w:t>
      </w:r>
      <w:r>
        <w:rPr>
          <w:rFonts w:ascii="宋体" w:hAnsi="宋体" w:cs="宋体" w:hint="eastAsia"/>
          <w:color w:val="333333"/>
          <w:szCs w:val="21"/>
        </w:rPr>
        <w:t>甲方</w:t>
      </w:r>
      <w:r>
        <w:rPr>
          <w:rFonts w:ascii="宋体" w:hAnsi="宋体" w:cs="宋体"/>
          <w:color w:val="333333"/>
          <w:szCs w:val="21"/>
        </w:rPr>
        <w:t>；单独计量或</w:t>
      </w:r>
      <w:r>
        <w:rPr>
          <w:rFonts w:ascii="宋体" w:hAnsi="宋体" w:cs="宋体" w:hint="eastAsia"/>
          <w:color w:val="333333"/>
          <w:szCs w:val="21"/>
        </w:rPr>
        <w:t>甲方</w:t>
      </w:r>
      <w:r>
        <w:rPr>
          <w:rFonts w:ascii="宋体" w:hAnsi="宋体" w:cs="宋体"/>
          <w:color w:val="333333"/>
          <w:szCs w:val="21"/>
        </w:rPr>
        <w:t>无偿提供</w:t>
      </w:r>
      <w:r>
        <w:rPr>
          <w:rFonts w:ascii="宋体" w:hAnsi="宋体" w:cs="宋体" w:hint="eastAsia"/>
          <w:color w:val="333333"/>
          <w:szCs w:val="21"/>
        </w:rPr>
        <w:t>乙方</w:t>
      </w:r>
      <w:r>
        <w:rPr>
          <w:rFonts w:ascii="宋体" w:hAnsi="宋体" w:cs="宋体"/>
          <w:color w:val="333333"/>
          <w:szCs w:val="21"/>
        </w:rPr>
        <w:t>使用的临时设施，由</w:t>
      </w:r>
      <w:r>
        <w:rPr>
          <w:rFonts w:ascii="宋体" w:hAnsi="宋体" w:cs="宋体" w:hint="eastAsia"/>
          <w:color w:val="333333"/>
          <w:szCs w:val="21"/>
        </w:rPr>
        <w:t>乙方</w:t>
      </w:r>
      <w:r>
        <w:rPr>
          <w:rFonts w:ascii="宋体" w:hAnsi="宋体" w:cs="宋体"/>
          <w:color w:val="333333"/>
          <w:szCs w:val="21"/>
        </w:rPr>
        <w:t>无偿交还</w:t>
      </w:r>
      <w:r>
        <w:rPr>
          <w:rFonts w:ascii="宋体" w:hAnsi="宋体" w:cs="宋体" w:hint="eastAsia"/>
          <w:color w:val="333333"/>
          <w:szCs w:val="21"/>
        </w:rPr>
        <w:t>甲方</w:t>
      </w:r>
      <w:r>
        <w:rPr>
          <w:rFonts w:ascii="宋体" w:hAnsi="宋体" w:cs="宋体"/>
          <w:color w:val="333333"/>
          <w:szCs w:val="21"/>
        </w:rPr>
        <w:t>，影响正常使用的损坏部分，</w:t>
      </w:r>
      <w:r>
        <w:rPr>
          <w:rFonts w:ascii="宋体" w:hAnsi="宋体" w:cs="宋体"/>
          <w:szCs w:val="21"/>
        </w:rPr>
        <w:t>由</w:t>
      </w:r>
      <w:r>
        <w:rPr>
          <w:rFonts w:ascii="宋体" w:hAnsi="宋体" w:cs="宋体" w:hint="eastAsia"/>
          <w:szCs w:val="21"/>
        </w:rPr>
        <w:t>乙方</w:t>
      </w:r>
      <w:r>
        <w:rPr>
          <w:rFonts w:ascii="宋体" w:hAnsi="宋体" w:cs="宋体"/>
          <w:szCs w:val="21"/>
        </w:rPr>
        <w:t>负责</w:t>
      </w:r>
      <w:hyperlink r:id="rId13" w:tgtFrame="_blank" w:history="1">
        <w:r>
          <w:rPr>
            <w:rFonts w:ascii="宋体" w:hAnsi="宋体" w:cs="宋体"/>
            <w:szCs w:val="21"/>
          </w:rPr>
          <w:t>维修</w:t>
        </w:r>
      </w:hyperlink>
      <w:r>
        <w:rPr>
          <w:rFonts w:ascii="宋体" w:hAnsi="宋体" w:cs="宋体"/>
          <w:szCs w:val="21"/>
        </w:rPr>
        <w:t>或赔偿费用</w:t>
      </w:r>
      <w:r>
        <w:rPr>
          <w:rFonts w:ascii="宋体" w:hAnsi="宋体" w:cs="宋体"/>
          <w:color w:val="333333"/>
          <w:szCs w:val="21"/>
        </w:rPr>
        <w:t>。</w:t>
      </w:r>
    </w:p>
    <w:p w:rsidR="00CE30E8" w:rsidRDefault="001B344B">
      <w:pPr>
        <w:spacing w:line="400" w:lineRule="exact"/>
        <w:ind w:firstLineChars="200" w:firstLine="442"/>
        <w:rPr>
          <w:rFonts w:ascii="宋体" w:hAnsi="宋体" w:cs="宋体"/>
          <w:color w:val="333333"/>
          <w:szCs w:val="21"/>
        </w:rPr>
      </w:pPr>
      <w:proofErr w:type="spellStart"/>
      <w:r>
        <w:rPr>
          <w:rFonts w:ascii="宋体" w:hAnsi="宋体" w:cs="宋体" w:hint="eastAsia"/>
          <w:b/>
          <w:color w:val="333333"/>
          <w:szCs w:val="21"/>
        </w:rPr>
        <w:t>十二</w:t>
      </w:r>
      <w:proofErr w:type="spellEnd"/>
      <w:r>
        <w:rPr>
          <w:rFonts w:ascii="宋体" w:hAnsi="宋体" w:cs="宋体" w:hint="eastAsia"/>
          <w:b/>
          <w:color w:val="333333"/>
          <w:szCs w:val="21"/>
        </w:rPr>
        <w:t>、</w:t>
      </w:r>
      <w:r>
        <w:rPr>
          <w:rFonts w:ascii="宋体" w:hAnsi="宋体" w:cs="宋体"/>
          <w:b/>
          <w:color w:val="333333"/>
          <w:szCs w:val="21"/>
        </w:rPr>
        <w:t xml:space="preserve">　</w:t>
      </w:r>
      <w:proofErr w:type="spellStart"/>
      <w:r>
        <w:rPr>
          <w:rFonts w:ascii="宋体" w:hAnsi="宋体" w:cs="宋体"/>
          <w:b/>
          <w:color w:val="333333"/>
          <w:szCs w:val="21"/>
        </w:rPr>
        <w:t>施工安全、职业健康、环境保护</w:t>
      </w:r>
      <w:proofErr w:type="spellEnd"/>
    </w:p>
    <w:p w:rsidR="00CE30E8" w:rsidRDefault="001B344B">
      <w:pPr>
        <w:spacing w:line="400" w:lineRule="exact"/>
        <w:ind w:firstLineChars="200" w:firstLine="440"/>
        <w:rPr>
          <w:rFonts w:ascii="宋体" w:hAnsi="宋体" w:cs="宋体"/>
          <w:color w:val="333333"/>
          <w:szCs w:val="21"/>
        </w:rPr>
      </w:pPr>
      <w:r>
        <w:rPr>
          <w:rFonts w:ascii="宋体" w:hAnsi="宋体" w:cs="宋体" w:hint="eastAsia"/>
          <w:color w:val="333333"/>
          <w:szCs w:val="21"/>
        </w:rPr>
        <w:t>12</w:t>
      </w:r>
      <w:r>
        <w:rPr>
          <w:rFonts w:ascii="宋体" w:hAnsi="宋体" w:cs="宋体"/>
          <w:color w:val="333333"/>
          <w:szCs w:val="21"/>
        </w:rPr>
        <w:t>.1乙方必须对全体施工人员的安全负责，开工前必须进行岗前培训</w:t>
      </w:r>
      <w:r>
        <w:rPr>
          <w:rFonts w:ascii="宋体" w:hAnsi="宋体" w:cs="宋体" w:hint="eastAsia"/>
          <w:color w:val="333333"/>
          <w:szCs w:val="21"/>
        </w:rPr>
        <w:t>、</w:t>
      </w:r>
      <w:r>
        <w:rPr>
          <w:rFonts w:ascii="宋体" w:hAnsi="宋体" w:cs="宋体"/>
          <w:color w:val="333333"/>
          <w:szCs w:val="21"/>
        </w:rPr>
        <w:t>安全教育</w:t>
      </w:r>
      <w:r>
        <w:rPr>
          <w:rFonts w:ascii="宋体" w:hAnsi="宋体" w:cs="宋体" w:hint="eastAsia"/>
          <w:color w:val="333333"/>
          <w:szCs w:val="21"/>
        </w:rPr>
        <w:t>及安全技术交底，</w:t>
      </w:r>
      <w:r>
        <w:rPr>
          <w:rFonts w:ascii="宋体" w:hAnsi="宋体" w:cs="宋体"/>
          <w:color w:val="333333"/>
          <w:szCs w:val="21"/>
        </w:rPr>
        <w:t>制定出严密的安全防范措施及应急预案，配置齐全安全</w:t>
      </w:r>
      <w:r>
        <w:rPr>
          <w:rFonts w:ascii="宋体" w:hAnsi="宋体" w:cs="宋体" w:hint="eastAsia"/>
          <w:color w:val="333333"/>
          <w:szCs w:val="21"/>
        </w:rPr>
        <w:t>防护</w:t>
      </w:r>
      <w:r>
        <w:rPr>
          <w:rFonts w:ascii="宋体" w:hAnsi="宋体" w:cs="宋体"/>
          <w:color w:val="333333"/>
          <w:szCs w:val="21"/>
        </w:rPr>
        <w:t>用品，对危险源和重大事故隐患进行监控，对人员驻地、施工现场的安全管理及各项措施和设施落实，消除事故隐患，杜绝各种事故，确保人员、设备、物资、工程的安全。</w:t>
      </w:r>
    </w:p>
    <w:p w:rsidR="00CE30E8" w:rsidRDefault="001B344B">
      <w:pPr>
        <w:spacing w:line="400" w:lineRule="exact"/>
        <w:ind w:firstLineChars="200" w:firstLine="440"/>
        <w:rPr>
          <w:rFonts w:ascii="宋体" w:hAnsi="宋体" w:cs="宋体"/>
          <w:color w:val="333333"/>
          <w:szCs w:val="21"/>
        </w:rPr>
      </w:pPr>
      <w:r>
        <w:rPr>
          <w:rFonts w:ascii="宋体" w:hAnsi="宋体" w:cs="宋体" w:hint="eastAsia"/>
          <w:color w:val="333333"/>
          <w:szCs w:val="21"/>
        </w:rPr>
        <w:t>12</w:t>
      </w:r>
      <w:r>
        <w:rPr>
          <w:rFonts w:ascii="宋体" w:hAnsi="宋体" w:cs="宋体"/>
          <w:color w:val="333333"/>
          <w:szCs w:val="21"/>
        </w:rPr>
        <w:t>.2</w:t>
      </w:r>
      <w:r>
        <w:rPr>
          <w:rFonts w:ascii="宋体" w:hAnsi="宋体" w:cs="宋体" w:hint="eastAsia"/>
          <w:color w:val="333333"/>
          <w:szCs w:val="21"/>
        </w:rPr>
        <w:t>施工期间，乙方必须采取安全防护措施，保证安全生产、文明施工。维护甲方的企业形象。乙方即为安全第一责任人，对施工工程的安全生产负全面责任。严格执行国家安全生产法规，认真履行“安全生产合同”，接受甲方的安全监督、检查、处罚。并设立安全组织机构和专职安全员。对所属人员进行安全管理、教育。对施工生产中，乙方人员发生的一切事故或造成人员的伤、残、亡以及财产等任何损失，均由乙方自行处理。上报所属劳动部门，并承担经济和法律方面的责任，甲方不承担任何责任。</w:t>
      </w:r>
    </w:p>
    <w:p w:rsidR="00CE30E8" w:rsidRDefault="001B344B">
      <w:pPr>
        <w:spacing w:line="400" w:lineRule="exact"/>
        <w:ind w:firstLineChars="200" w:firstLine="440"/>
        <w:rPr>
          <w:rFonts w:ascii="宋体" w:hAnsi="宋体" w:cs="宋体"/>
          <w:szCs w:val="21"/>
        </w:rPr>
      </w:pPr>
      <w:r>
        <w:rPr>
          <w:rFonts w:ascii="宋体" w:hAnsi="宋体" w:cs="宋体" w:hint="eastAsia"/>
          <w:szCs w:val="21"/>
        </w:rPr>
        <w:t>乙方必须做好沿线与村庄、公路等相交的平交道的安全维护、看管、警示、告示工作，如因乙方维护、看管及措施不到位而造成的一切安全责任由乙方自行解决，并承担一切经济法律责任。</w:t>
      </w:r>
    </w:p>
    <w:p w:rsidR="00CE30E8" w:rsidRDefault="001B344B">
      <w:pPr>
        <w:spacing w:line="400" w:lineRule="exact"/>
        <w:ind w:firstLineChars="200" w:firstLine="440"/>
        <w:rPr>
          <w:rFonts w:ascii="宋体" w:hAnsi="宋体" w:cs="宋体"/>
          <w:color w:val="333333"/>
          <w:szCs w:val="21"/>
        </w:rPr>
      </w:pPr>
      <w:r>
        <w:rPr>
          <w:rFonts w:ascii="宋体" w:hAnsi="宋体" w:cs="宋体" w:hint="eastAsia"/>
          <w:color w:val="333333"/>
          <w:szCs w:val="21"/>
        </w:rPr>
        <w:t>12</w:t>
      </w:r>
      <w:r>
        <w:rPr>
          <w:rFonts w:ascii="宋体" w:hAnsi="宋体" w:cs="宋体"/>
          <w:color w:val="333333"/>
          <w:szCs w:val="21"/>
        </w:rPr>
        <w:t>.</w:t>
      </w:r>
      <w:r>
        <w:rPr>
          <w:rFonts w:ascii="宋体" w:hAnsi="宋体" w:cs="宋体" w:hint="eastAsia"/>
          <w:color w:val="333333"/>
          <w:szCs w:val="21"/>
        </w:rPr>
        <w:t>3</w:t>
      </w:r>
      <w:r>
        <w:rPr>
          <w:rFonts w:ascii="宋体" w:hAnsi="宋体" w:cs="宋体"/>
          <w:color w:val="333333"/>
          <w:szCs w:val="21"/>
        </w:rPr>
        <w:t>乙方应严格执行国家和地方有关部门的法规、法令、政策、职业健康及环保条例，按规定为作业人员配备必要的劳动保护用品，按施工操作规程文明施工；制定合理的环境保护措施，</w:t>
      </w:r>
      <w:r>
        <w:rPr>
          <w:rFonts w:ascii="宋体" w:hAnsi="宋体" w:cs="宋体" w:hint="eastAsia"/>
          <w:color w:val="333333"/>
          <w:szCs w:val="21"/>
        </w:rPr>
        <w:t>控制施工扬尘及噪音的专项方案；</w:t>
      </w:r>
      <w:r>
        <w:rPr>
          <w:rFonts w:ascii="宋体" w:hAnsi="宋体" w:cs="宋体"/>
          <w:color w:val="333333"/>
          <w:szCs w:val="21"/>
        </w:rPr>
        <w:t>做好现场的管理及布置，生活、建筑垃圾和废弃物要妥善处理，集中堆放，不得随意堆放</w:t>
      </w:r>
      <w:r>
        <w:rPr>
          <w:rFonts w:ascii="宋体" w:hAnsi="宋体" w:cs="宋体" w:hint="eastAsia"/>
          <w:color w:val="333333"/>
          <w:szCs w:val="21"/>
        </w:rPr>
        <w:t>，职业安全卫生防护措施符合卫生标准要求</w:t>
      </w:r>
      <w:r>
        <w:rPr>
          <w:rFonts w:ascii="宋体" w:hAnsi="宋体" w:cs="宋体"/>
          <w:color w:val="333333"/>
          <w:szCs w:val="21"/>
        </w:rPr>
        <w:t>，承担实施环保措施而发生的费用。如果发生各种环境污染、人身伤亡、机械设备及其他事故均由乙方自行负责处理并承担费用，甲方可以协助但不承担任何费用及连带责任。</w:t>
      </w:r>
    </w:p>
    <w:p w:rsidR="00CE30E8" w:rsidRDefault="001B344B">
      <w:pPr>
        <w:spacing w:line="400" w:lineRule="exact"/>
        <w:ind w:firstLine="420"/>
        <w:rPr>
          <w:rFonts w:ascii="宋体" w:hAnsi="宋体" w:cs="宋体"/>
          <w:szCs w:val="21"/>
        </w:rPr>
      </w:pPr>
      <w:r>
        <w:rPr>
          <w:rFonts w:ascii="宋体" w:hAnsi="宋体" w:cs="宋体" w:hint="eastAsia"/>
          <w:color w:val="333333"/>
          <w:szCs w:val="21"/>
        </w:rPr>
        <w:t>12.4对环境保护所采取的任何措施均不能解除乙方在工程施工、缺陷责任修补或因其施工遗留问题对环境保护应承担的责任和义务。同时，乙方应保护和保障甲方免于承担由于乙方施工时对环境保护的疏忽行为而引起的或与此有关的所有索赔、诉讼、损害赔偿、诉讼费、收费及其他开支，以上费用及其他开支均由乙方自行承担。</w:t>
      </w:r>
      <w:r>
        <w:rPr>
          <w:rFonts w:ascii="宋体" w:hAnsi="宋体" w:cs="宋体" w:hint="eastAsia"/>
          <w:szCs w:val="21"/>
        </w:rPr>
        <w:t>乙方在实际施工中须规范开挖、弃土不得随意堆置，同时做好因基坑开挖导致附近地下排水、污水原先流向破坏的修复、导流工作。</w:t>
      </w:r>
    </w:p>
    <w:p w:rsidR="00CE30E8" w:rsidRDefault="001B344B">
      <w:pPr>
        <w:spacing w:line="400" w:lineRule="exact"/>
        <w:ind w:firstLineChars="200" w:firstLine="440"/>
        <w:rPr>
          <w:rFonts w:ascii="宋体" w:hAnsi="宋体" w:cs="宋体"/>
          <w:color w:val="333333"/>
          <w:szCs w:val="21"/>
        </w:rPr>
      </w:pPr>
      <w:r>
        <w:rPr>
          <w:rFonts w:ascii="宋体" w:hAnsi="宋体" w:cs="宋体" w:hint="eastAsia"/>
          <w:color w:val="333333"/>
          <w:szCs w:val="21"/>
        </w:rPr>
        <w:t>12</w:t>
      </w:r>
      <w:r>
        <w:rPr>
          <w:rFonts w:ascii="宋体" w:hAnsi="宋体" w:cs="宋体"/>
          <w:color w:val="333333"/>
          <w:szCs w:val="21"/>
        </w:rPr>
        <w:t>.</w:t>
      </w:r>
      <w:r>
        <w:rPr>
          <w:rFonts w:ascii="宋体" w:hAnsi="宋体" w:cs="宋体" w:hint="eastAsia"/>
          <w:color w:val="333333"/>
          <w:szCs w:val="21"/>
        </w:rPr>
        <w:t>5</w:t>
      </w:r>
      <w:r>
        <w:rPr>
          <w:rFonts w:ascii="宋体" w:hAnsi="宋体" w:cs="宋体"/>
          <w:color w:val="333333"/>
          <w:szCs w:val="21"/>
        </w:rPr>
        <w:t>职业病防治：乙方应按照国家、省地有关规定承担对从业人员进行职业健康预防和检</w:t>
      </w:r>
      <w:r>
        <w:rPr>
          <w:rFonts w:ascii="宋体" w:hAnsi="宋体" w:cs="宋体"/>
          <w:color w:val="333333"/>
          <w:szCs w:val="21"/>
        </w:rPr>
        <w:lastRenderedPageBreak/>
        <w:t>查，并承担因从事本工程而引发职业病人员的治疗和康复，由此而产生的一切费用由乙方承担。</w:t>
      </w:r>
    </w:p>
    <w:p w:rsidR="00CE30E8" w:rsidRDefault="001B344B">
      <w:pPr>
        <w:spacing w:line="400" w:lineRule="exact"/>
        <w:ind w:firstLineChars="200" w:firstLine="442"/>
        <w:rPr>
          <w:rFonts w:ascii="宋体" w:hAnsi="宋体" w:cs="宋体"/>
          <w:b/>
          <w:color w:val="333333"/>
          <w:szCs w:val="21"/>
        </w:rPr>
      </w:pPr>
      <w:proofErr w:type="spellStart"/>
      <w:r>
        <w:rPr>
          <w:rFonts w:ascii="宋体" w:hAnsi="宋体" w:cs="宋体" w:hint="eastAsia"/>
          <w:b/>
          <w:color w:val="333333"/>
          <w:szCs w:val="21"/>
        </w:rPr>
        <w:t>十三、变更及索赔</w:t>
      </w:r>
      <w:proofErr w:type="spellEnd"/>
    </w:p>
    <w:p w:rsidR="00CE30E8" w:rsidRDefault="001B344B">
      <w:pPr>
        <w:spacing w:line="400" w:lineRule="exact"/>
        <w:ind w:firstLineChars="200" w:firstLine="440"/>
        <w:rPr>
          <w:rFonts w:ascii="宋体" w:hAnsi="宋体" w:cs="宋体"/>
          <w:color w:val="333333"/>
          <w:szCs w:val="21"/>
        </w:rPr>
      </w:pPr>
      <w:r>
        <w:rPr>
          <w:rFonts w:ascii="宋体" w:hAnsi="宋体" w:cs="宋体" w:hint="eastAsia"/>
          <w:color w:val="333333"/>
          <w:szCs w:val="21"/>
        </w:rPr>
        <w:t>13</w:t>
      </w:r>
      <w:r>
        <w:rPr>
          <w:rFonts w:ascii="宋体" w:hAnsi="宋体" w:cs="宋体"/>
          <w:color w:val="333333"/>
          <w:szCs w:val="21"/>
        </w:rPr>
        <w:t>.1</w:t>
      </w:r>
      <w:r>
        <w:rPr>
          <w:rFonts w:ascii="宋体" w:hAnsi="宋体" w:cs="宋体" w:hint="eastAsia"/>
          <w:color w:val="333333"/>
          <w:szCs w:val="21"/>
        </w:rPr>
        <w:t>甲方</w:t>
      </w:r>
      <w:r>
        <w:rPr>
          <w:rFonts w:ascii="宋体" w:hAnsi="宋体" w:cs="宋体"/>
          <w:color w:val="333333"/>
          <w:szCs w:val="21"/>
        </w:rPr>
        <w:t>有权根据业主和监理要求对本工程进行变更，</w:t>
      </w:r>
      <w:r>
        <w:rPr>
          <w:rFonts w:ascii="宋体" w:hAnsi="宋体" w:cs="宋体" w:hint="eastAsia"/>
          <w:color w:val="333333"/>
          <w:szCs w:val="21"/>
        </w:rPr>
        <w:t>乙方</w:t>
      </w:r>
      <w:r>
        <w:rPr>
          <w:rFonts w:ascii="宋体" w:hAnsi="宋体" w:cs="宋体"/>
          <w:color w:val="333333"/>
          <w:szCs w:val="21"/>
        </w:rPr>
        <w:t>必须认真执行，</w:t>
      </w:r>
      <w:r>
        <w:rPr>
          <w:rFonts w:ascii="宋体" w:hAnsi="宋体" w:cs="宋体" w:hint="eastAsia"/>
          <w:color w:val="333333"/>
          <w:szCs w:val="21"/>
        </w:rPr>
        <w:t>乙方</w:t>
      </w:r>
      <w:r>
        <w:rPr>
          <w:rFonts w:ascii="宋体" w:hAnsi="宋体" w:cs="宋体"/>
          <w:color w:val="333333"/>
          <w:szCs w:val="21"/>
        </w:rPr>
        <w:t>不得因工程变更而可能导致的任何损失要求</w:t>
      </w:r>
      <w:r>
        <w:rPr>
          <w:rFonts w:ascii="宋体" w:hAnsi="宋体" w:cs="宋体" w:hint="eastAsia"/>
          <w:color w:val="333333"/>
          <w:szCs w:val="21"/>
        </w:rPr>
        <w:t>甲方</w:t>
      </w:r>
      <w:r>
        <w:rPr>
          <w:rFonts w:ascii="宋体" w:hAnsi="宋体" w:cs="宋体"/>
          <w:color w:val="333333"/>
          <w:szCs w:val="21"/>
        </w:rPr>
        <w:t>赔偿。</w:t>
      </w:r>
    </w:p>
    <w:p w:rsidR="00CE30E8" w:rsidRDefault="001B344B">
      <w:pPr>
        <w:spacing w:line="400" w:lineRule="exact"/>
        <w:ind w:firstLineChars="200" w:firstLine="440"/>
        <w:rPr>
          <w:rFonts w:ascii="宋体" w:hAnsi="宋体" w:cs="宋体"/>
          <w:color w:val="333333"/>
          <w:szCs w:val="21"/>
        </w:rPr>
      </w:pPr>
      <w:r>
        <w:rPr>
          <w:rFonts w:ascii="宋体" w:hAnsi="宋体" w:cs="宋体"/>
          <w:color w:val="333333"/>
          <w:szCs w:val="21"/>
        </w:rPr>
        <w:t>1</w:t>
      </w:r>
      <w:r>
        <w:rPr>
          <w:rFonts w:ascii="宋体" w:hAnsi="宋体" w:cs="宋体" w:hint="eastAsia"/>
          <w:color w:val="333333"/>
          <w:szCs w:val="21"/>
        </w:rPr>
        <w:t>3</w:t>
      </w:r>
      <w:r>
        <w:rPr>
          <w:rFonts w:ascii="宋体" w:hAnsi="宋体" w:cs="宋体"/>
          <w:color w:val="333333"/>
          <w:szCs w:val="21"/>
        </w:rPr>
        <w:t>.2施工中</w:t>
      </w:r>
      <w:r>
        <w:rPr>
          <w:rFonts w:ascii="宋体" w:hAnsi="宋体" w:cs="宋体" w:hint="eastAsia"/>
          <w:color w:val="333333"/>
          <w:szCs w:val="21"/>
        </w:rPr>
        <w:t>乙方</w:t>
      </w:r>
      <w:r>
        <w:rPr>
          <w:rFonts w:ascii="宋体" w:hAnsi="宋体" w:cs="宋体"/>
          <w:color w:val="333333"/>
          <w:szCs w:val="21"/>
        </w:rPr>
        <w:t>不得私自对工程设计进行变更，因</w:t>
      </w:r>
      <w:r>
        <w:rPr>
          <w:rFonts w:ascii="宋体" w:hAnsi="宋体" w:cs="宋体" w:hint="eastAsia"/>
          <w:color w:val="333333"/>
          <w:szCs w:val="21"/>
        </w:rPr>
        <w:t>乙方</w:t>
      </w:r>
      <w:r>
        <w:rPr>
          <w:rFonts w:ascii="宋体" w:hAnsi="宋体" w:cs="宋体"/>
          <w:color w:val="333333"/>
          <w:szCs w:val="21"/>
        </w:rPr>
        <w:t>擅自变更设计或施工不当而引起的变更设计所发生的费用和由此给</w:t>
      </w:r>
      <w:r>
        <w:rPr>
          <w:rFonts w:ascii="宋体" w:hAnsi="宋体" w:cs="宋体" w:hint="eastAsia"/>
          <w:color w:val="333333"/>
          <w:szCs w:val="21"/>
        </w:rPr>
        <w:t>甲方</w:t>
      </w:r>
      <w:r>
        <w:rPr>
          <w:rFonts w:ascii="宋体" w:hAnsi="宋体" w:cs="宋体"/>
          <w:color w:val="333333"/>
          <w:szCs w:val="21"/>
        </w:rPr>
        <w:t>造成的损失，由</w:t>
      </w:r>
      <w:r>
        <w:rPr>
          <w:rFonts w:ascii="宋体" w:hAnsi="宋体" w:cs="宋体" w:hint="eastAsia"/>
          <w:color w:val="333333"/>
          <w:szCs w:val="21"/>
        </w:rPr>
        <w:t>乙方</w:t>
      </w:r>
      <w:r>
        <w:rPr>
          <w:rFonts w:ascii="宋体" w:hAnsi="宋体" w:cs="宋体"/>
          <w:color w:val="333333"/>
          <w:szCs w:val="21"/>
        </w:rPr>
        <w:t>承担，延误的工期不予顺延。</w:t>
      </w:r>
    </w:p>
    <w:p w:rsidR="00CE30E8" w:rsidRDefault="001B344B">
      <w:pPr>
        <w:spacing w:line="400" w:lineRule="exact"/>
        <w:ind w:firstLineChars="200" w:firstLine="440"/>
        <w:rPr>
          <w:rFonts w:ascii="宋体" w:hAnsi="宋体" w:cs="宋体"/>
          <w:color w:val="333333"/>
          <w:szCs w:val="21"/>
        </w:rPr>
      </w:pPr>
      <w:r>
        <w:rPr>
          <w:rFonts w:ascii="宋体" w:hAnsi="宋体" w:cs="宋体"/>
          <w:color w:val="333333"/>
          <w:szCs w:val="21"/>
        </w:rPr>
        <w:t>1</w:t>
      </w:r>
      <w:r>
        <w:rPr>
          <w:rFonts w:ascii="宋体" w:hAnsi="宋体" w:cs="宋体" w:hint="eastAsia"/>
          <w:color w:val="333333"/>
          <w:szCs w:val="21"/>
        </w:rPr>
        <w:t>3</w:t>
      </w:r>
      <w:r>
        <w:rPr>
          <w:rFonts w:ascii="宋体" w:hAnsi="宋体" w:cs="宋体"/>
          <w:color w:val="333333"/>
          <w:szCs w:val="21"/>
        </w:rPr>
        <w:t>.3因变更导致</w:t>
      </w:r>
      <w:r>
        <w:rPr>
          <w:rFonts w:ascii="宋体" w:hAnsi="宋体" w:cs="宋体" w:hint="eastAsia"/>
          <w:color w:val="333333"/>
          <w:szCs w:val="21"/>
        </w:rPr>
        <w:t>增减</w:t>
      </w:r>
      <w:r>
        <w:rPr>
          <w:rFonts w:ascii="宋体" w:hAnsi="宋体" w:cs="宋体"/>
          <w:color w:val="333333"/>
          <w:szCs w:val="21"/>
        </w:rPr>
        <w:t>工程项目、工程数量</w:t>
      </w:r>
      <w:r>
        <w:rPr>
          <w:rFonts w:ascii="宋体" w:hAnsi="宋体" w:cs="宋体" w:hint="eastAsia"/>
          <w:color w:val="333333"/>
          <w:szCs w:val="21"/>
        </w:rPr>
        <w:t>增减</w:t>
      </w:r>
      <w:r>
        <w:rPr>
          <w:rFonts w:ascii="宋体" w:hAnsi="宋体" w:cs="宋体"/>
          <w:color w:val="333333"/>
          <w:szCs w:val="21"/>
        </w:rPr>
        <w:t>及合同价款</w:t>
      </w:r>
      <w:r>
        <w:rPr>
          <w:rFonts w:ascii="宋体" w:hAnsi="宋体" w:cs="宋体" w:hint="eastAsia"/>
          <w:color w:val="333333"/>
          <w:szCs w:val="21"/>
        </w:rPr>
        <w:t>增减</w:t>
      </w:r>
      <w:r>
        <w:rPr>
          <w:rFonts w:ascii="宋体" w:hAnsi="宋体" w:cs="宋体"/>
          <w:color w:val="333333"/>
          <w:szCs w:val="21"/>
        </w:rPr>
        <w:t>，</w:t>
      </w:r>
      <w:r>
        <w:rPr>
          <w:rFonts w:ascii="宋体" w:hAnsi="宋体" w:cs="宋体" w:hint="eastAsia"/>
          <w:color w:val="333333"/>
          <w:szCs w:val="21"/>
        </w:rPr>
        <w:t>对新增工程项目合同</w:t>
      </w:r>
      <w:r>
        <w:rPr>
          <w:rFonts w:ascii="宋体" w:hAnsi="宋体" w:cs="宋体"/>
          <w:color w:val="333333"/>
          <w:szCs w:val="21"/>
        </w:rPr>
        <w:t>双方另行签订补充合同。新增项目中原合同有单价部分参照原合同单价执行，原合同无单价部分双方协商确定。</w:t>
      </w:r>
      <w:r>
        <w:rPr>
          <w:rFonts w:ascii="宋体" w:hAnsi="宋体" w:cs="宋体" w:hint="eastAsia"/>
          <w:color w:val="333333"/>
          <w:szCs w:val="21"/>
        </w:rPr>
        <w:t>乙方</w:t>
      </w:r>
      <w:r>
        <w:rPr>
          <w:rFonts w:ascii="宋体" w:hAnsi="宋体" w:cs="宋体"/>
          <w:color w:val="333333"/>
          <w:szCs w:val="21"/>
        </w:rPr>
        <w:t>并不得因工程内容和工程数量调整而可能导致的任何损失要求</w:t>
      </w:r>
      <w:r>
        <w:rPr>
          <w:rFonts w:ascii="宋体" w:hAnsi="宋体" w:cs="宋体" w:hint="eastAsia"/>
          <w:color w:val="333333"/>
          <w:szCs w:val="21"/>
        </w:rPr>
        <w:t>甲方</w:t>
      </w:r>
      <w:r>
        <w:rPr>
          <w:rFonts w:ascii="宋体" w:hAnsi="宋体" w:cs="宋体"/>
          <w:color w:val="333333"/>
          <w:szCs w:val="21"/>
        </w:rPr>
        <w:t>赔偿。</w:t>
      </w:r>
    </w:p>
    <w:p w:rsidR="00CE30E8" w:rsidRDefault="001B344B">
      <w:pPr>
        <w:spacing w:line="400" w:lineRule="exact"/>
        <w:ind w:firstLineChars="200" w:firstLine="440"/>
        <w:rPr>
          <w:rFonts w:ascii="宋体" w:hAnsi="宋体" w:cs="宋体"/>
          <w:color w:val="333333"/>
          <w:szCs w:val="21"/>
        </w:rPr>
      </w:pPr>
      <w:r>
        <w:rPr>
          <w:rFonts w:ascii="宋体" w:hAnsi="宋体" w:cs="宋体" w:hint="eastAsia"/>
          <w:color w:val="333333"/>
          <w:szCs w:val="21"/>
        </w:rPr>
        <w:t>13.4</w:t>
      </w:r>
      <w:r>
        <w:rPr>
          <w:rFonts w:ascii="宋体" w:hAnsi="宋体" w:cs="宋体"/>
          <w:color w:val="333333"/>
          <w:szCs w:val="21"/>
        </w:rPr>
        <w:t>在合同实施过程中，不论因何种因素影响，</w:t>
      </w:r>
      <w:r>
        <w:rPr>
          <w:rFonts w:ascii="宋体" w:hAnsi="宋体" w:cs="宋体" w:hint="eastAsia"/>
          <w:color w:val="333333"/>
          <w:szCs w:val="21"/>
        </w:rPr>
        <w:t>甲方</w:t>
      </w:r>
      <w:r>
        <w:rPr>
          <w:rFonts w:ascii="宋体" w:hAnsi="宋体" w:cs="宋体"/>
          <w:color w:val="333333"/>
          <w:szCs w:val="21"/>
        </w:rPr>
        <w:t>均不接受</w:t>
      </w:r>
      <w:r>
        <w:rPr>
          <w:rFonts w:ascii="宋体" w:hAnsi="宋体" w:cs="宋体" w:hint="eastAsia"/>
          <w:color w:val="333333"/>
          <w:szCs w:val="21"/>
        </w:rPr>
        <w:t>乙方</w:t>
      </w:r>
      <w:r>
        <w:rPr>
          <w:rFonts w:ascii="宋体" w:hAnsi="宋体" w:cs="宋体"/>
          <w:color w:val="333333"/>
          <w:szCs w:val="21"/>
        </w:rPr>
        <w:t>提出的任何调价索赔申请。</w:t>
      </w:r>
    </w:p>
    <w:p w:rsidR="00CE30E8" w:rsidRDefault="001B344B">
      <w:pPr>
        <w:spacing w:line="400" w:lineRule="exact"/>
        <w:ind w:firstLineChars="200" w:firstLine="442"/>
        <w:rPr>
          <w:rFonts w:ascii="宋体" w:hAnsi="宋体" w:cs="宋体"/>
          <w:b/>
          <w:color w:val="333333"/>
          <w:szCs w:val="21"/>
        </w:rPr>
      </w:pPr>
      <w:proofErr w:type="spellStart"/>
      <w:r>
        <w:rPr>
          <w:rFonts w:ascii="宋体" w:hAnsi="宋体" w:cs="宋体" w:hint="eastAsia"/>
          <w:b/>
          <w:color w:val="333333"/>
          <w:szCs w:val="21"/>
        </w:rPr>
        <w:t>十四、</w:t>
      </w:r>
      <w:r>
        <w:rPr>
          <w:rFonts w:ascii="ˎ̥" w:hAnsi="ˎ̥" w:cs="宋体" w:hint="eastAsia"/>
          <w:b/>
          <w:color w:val="333333"/>
          <w:szCs w:val="21"/>
        </w:rPr>
        <w:t>处</w:t>
      </w:r>
      <w:r>
        <w:rPr>
          <w:rFonts w:ascii="ˎ̥" w:hAnsi="ˎ̥" w:cs="宋体"/>
          <w:b/>
          <w:color w:val="333333"/>
          <w:szCs w:val="21"/>
        </w:rPr>
        <w:t>罚规定</w:t>
      </w:r>
      <w:proofErr w:type="spellEnd"/>
    </w:p>
    <w:p w:rsidR="00CE30E8" w:rsidRDefault="001B344B">
      <w:pPr>
        <w:spacing w:line="400" w:lineRule="exact"/>
        <w:ind w:firstLineChars="200" w:firstLine="440"/>
        <w:rPr>
          <w:rFonts w:ascii="宋体" w:hAnsi="宋体" w:cs="宋体"/>
          <w:color w:val="FF0000"/>
          <w:szCs w:val="21"/>
        </w:rPr>
      </w:pPr>
      <w:r>
        <w:rPr>
          <w:rFonts w:ascii="宋体" w:hAnsi="宋体" w:cs="宋体" w:hint="eastAsia"/>
          <w:color w:val="333333"/>
          <w:szCs w:val="21"/>
        </w:rPr>
        <w:t>14.1</w:t>
      </w:r>
      <w:r>
        <w:rPr>
          <w:rFonts w:ascii="宋体" w:hAnsi="宋体" w:cs="宋体"/>
          <w:color w:val="333333"/>
          <w:szCs w:val="21"/>
        </w:rPr>
        <w:t>除经</w:t>
      </w:r>
      <w:r>
        <w:rPr>
          <w:rFonts w:ascii="宋体" w:hAnsi="宋体" w:cs="宋体" w:hint="eastAsia"/>
          <w:color w:val="333333"/>
          <w:szCs w:val="21"/>
        </w:rPr>
        <w:t>甲方</w:t>
      </w:r>
      <w:r>
        <w:rPr>
          <w:rFonts w:ascii="宋体" w:hAnsi="宋体" w:cs="宋体"/>
          <w:color w:val="333333"/>
          <w:szCs w:val="21"/>
        </w:rPr>
        <w:t>书面同意，</w:t>
      </w:r>
      <w:r>
        <w:rPr>
          <w:rFonts w:ascii="宋体" w:hAnsi="宋体" w:cs="宋体" w:hint="eastAsia"/>
          <w:color w:val="333333"/>
          <w:szCs w:val="21"/>
        </w:rPr>
        <w:t>合同</w:t>
      </w:r>
      <w:r>
        <w:rPr>
          <w:rFonts w:ascii="宋体" w:hAnsi="宋体" w:cs="宋体"/>
          <w:color w:val="333333"/>
          <w:szCs w:val="21"/>
        </w:rPr>
        <w:t>工期方可顺延外，</w:t>
      </w:r>
      <w:r>
        <w:rPr>
          <w:rFonts w:ascii="宋体" w:hAnsi="宋体" w:cs="宋体" w:hint="eastAsia"/>
          <w:color w:val="333333"/>
          <w:szCs w:val="21"/>
        </w:rPr>
        <w:t>乙方</w:t>
      </w:r>
      <w:r>
        <w:rPr>
          <w:rFonts w:ascii="宋体" w:hAnsi="宋体" w:cs="宋体"/>
          <w:color w:val="333333"/>
          <w:szCs w:val="21"/>
        </w:rPr>
        <w:t>每拖延一天支付违约金</w:t>
      </w:r>
      <w:r>
        <w:rPr>
          <w:rFonts w:ascii="宋体" w:hAnsi="宋体" w:cs="宋体" w:hint="eastAsia"/>
          <w:color w:val="333333"/>
          <w:szCs w:val="21"/>
          <w:u w:val="single"/>
        </w:rPr>
        <w:t xml:space="preserve"> </w:t>
      </w:r>
      <w:r>
        <w:rPr>
          <w:rFonts w:ascii="宋体" w:hAnsi="宋体" w:cs="宋体" w:hint="eastAsia"/>
          <w:color w:val="333333"/>
          <w:szCs w:val="21"/>
          <w:u w:val="single"/>
          <w:lang w:eastAsia="zh-CN"/>
        </w:rPr>
        <w:t>5000</w:t>
      </w:r>
      <w:r>
        <w:rPr>
          <w:rFonts w:ascii="宋体" w:hAnsi="宋体" w:cs="宋体" w:hint="eastAsia"/>
          <w:color w:val="333333"/>
          <w:szCs w:val="21"/>
          <w:u w:val="single"/>
        </w:rPr>
        <w:t xml:space="preserve"> </w:t>
      </w:r>
      <w:r>
        <w:rPr>
          <w:rFonts w:ascii="宋体" w:hAnsi="宋体" w:cs="宋体"/>
          <w:color w:val="333333"/>
          <w:szCs w:val="21"/>
        </w:rPr>
        <w:t>元</w:t>
      </w:r>
      <w:r>
        <w:rPr>
          <w:rFonts w:ascii="宋体" w:hAnsi="宋体" w:cs="宋体"/>
          <w:szCs w:val="21"/>
        </w:rPr>
        <w:t>。</w:t>
      </w:r>
    </w:p>
    <w:p w:rsidR="00CE30E8" w:rsidRDefault="001B344B">
      <w:pPr>
        <w:spacing w:line="400" w:lineRule="exact"/>
        <w:ind w:firstLineChars="200" w:firstLine="440"/>
        <w:rPr>
          <w:rFonts w:ascii="宋体" w:hAnsi="宋体" w:cs="宋体"/>
          <w:color w:val="333333"/>
          <w:szCs w:val="21"/>
        </w:rPr>
      </w:pPr>
      <w:r>
        <w:rPr>
          <w:rFonts w:ascii="宋体" w:hAnsi="宋体" w:cs="宋体" w:hint="eastAsia"/>
          <w:color w:val="333333"/>
          <w:szCs w:val="21"/>
        </w:rPr>
        <w:t>14.2乙方代表未经请假擅自离开工地者每天罚款</w:t>
      </w:r>
      <w:r>
        <w:rPr>
          <w:rFonts w:ascii="宋体" w:hAnsi="宋体" w:cs="宋体" w:hint="eastAsia"/>
          <w:color w:val="333333"/>
          <w:szCs w:val="21"/>
          <w:u w:val="single"/>
        </w:rPr>
        <w:t xml:space="preserve"> 500 </w:t>
      </w:r>
      <w:proofErr w:type="spellStart"/>
      <w:r>
        <w:rPr>
          <w:rFonts w:ascii="宋体" w:hAnsi="宋体" w:cs="宋体" w:hint="eastAsia"/>
          <w:color w:val="333333"/>
          <w:szCs w:val="21"/>
        </w:rPr>
        <w:t>元整</w:t>
      </w:r>
      <w:proofErr w:type="spellEnd"/>
      <w:r>
        <w:rPr>
          <w:rFonts w:ascii="宋体" w:hAnsi="宋体" w:cs="宋体" w:hint="eastAsia"/>
          <w:color w:val="333333"/>
          <w:szCs w:val="21"/>
        </w:rPr>
        <w:t>。</w:t>
      </w:r>
    </w:p>
    <w:p w:rsidR="00CE30E8" w:rsidRDefault="001B344B">
      <w:pPr>
        <w:spacing w:line="400" w:lineRule="exact"/>
        <w:ind w:firstLineChars="200" w:firstLine="440"/>
        <w:rPr>
          <w:rFonts w:ascii="宋体" w:hAnsi="宋体" w:cs="宋体"/>
          <w:szCs w:val="21"/>
        </w:rPr>
      </w:pPr>
      <w:r>
        <w:rPr>
          <w:rFonts w:ascii="宋体" w:hAnsi="宋体" w:cs="宋体" w:hint="eastAsia"/>
          <w:szCs w:val="21"/>
        </w:rPr>
        <w:t>14.3乙方派入施工现场的作业及运输等机动车辆必须是取得合法手续的车辆，且手续齐全，机动车辆要求必须投保强制性保险和第三责任险（100万元及以上）。否则，甲方将给予每次</w:t>
      </w:r>
      <w:r>
        <w:rPr>
          <w:rFonts w:ascii="宋体" w:hAnsi="宋体" w:cs="宋体" w:hint="eastAsia"/>
          <w:szCs w:val="21"/>
          <w:u w:val="single"/>
        </w:rPr>
        <w:t>1000</w:t>
      </w:r>
      <w:r>
        <w:rPr>
          <w:rFonts w:ascii="宋体" w:hAnsi="宋体" w:cs="宋体" w:hint="eastAsia"/>
          <w:szCs w:val="21"/>
        </w:rPr>
        <w:t>元的处罚。</w:t>
      </w:r>
    </w:p>
    <w:p w:rsidR="00CE30E8" w:rsidRDefault="001B344B">
      <w:pPr>
        <w:spacing w:line="400" w:lineRule="exact"/>
        <w:ind w:firstLineChars="200" w:firstLine="440"/>
        <w:rPr>
          <w:rFonts w:ascii="宋体" w:hAnsi="宋体" w:cs="宋体"/>
          <w:szCs w:val="21"/>
        </w:rPr>
      </w:pPr>
      <w:r>
        <w:rPr>
          <w:rFonts w:ascii="宋体" w:hAnsi="宋体" w:cs="宋体" w:hint="eastAsia"/>
          <w:color w:val="333333"/>
          <w:szCs w:val="21"/>
        </w:rPr>
        <w:t>14.4特殊作业人员必须持证上岗，若经甲方管理人员发现无证上岗者，按每人每次</w:t>
      </w:r>
      <w:r>
        <w:rPr>
          <w:rFonts w:ascii="宋体" w:hAnsi="宋体" w:cs="宋体" w:hint="eastAsia"/>
          <w:color w:val="333333"/>
          <w:szCs w:val="21"/>
          <w:u w:val="single"/>
        </w:rPr>
        <w:t>200</w:t>
      </w:r>
      <w:r>
        <w:rPr>
          <w:rFonts w:ascii="宋体" w:hAnsi="宋体" w:cs="宋体" w:hint="eastAsia"/>
          <w:color w:val="333333"/>
          <w:szCs w:val="21"/>
        </w:rPr>
        <w:t>元处罚。</w:t>
      </w:r>
      <w:r>
        <w:rPr>
          <w:rFonts w:ascii="宋体" w:hAnsi="宋体" w:cs="宋体" w:hint="eastAsia"/>
          <w:szCs w:val="21"/>
        </w:rPr>
        <w:t>乙方所有人员进入施工现场必须着统一工作服，佩戴安全帽等安全装备。否则，甲方将给予每次</w:t>
      </w:r>
      <w:r>
        <w:rPr>
          <w:rFonts w:ascii="宋体" w:hAnsi="宋体" w:cs="宋体" w:hint="eastAsia"/>
          <w:szCs w:val="21"/>
          <w:u w:val="single"/>
        </w:rPr>
        <w:t>200</w:t>
      </w:r>
      <w:r>
        <w:rPr>
          <w:rFonts w:ascii="宋体" w:hAnsi="宋体" w:cs="宋体" w:hint="eastAsia"/>
          <w:szCs w:val="21"/>
        </w:rPr>
        <w:t>元的处罚。如甲方发现有未购买人身意外伤害险的人员进入施工现场，甲方将给予每次</w:t>
      </w:r>
      <w:r>
        <w:rPr>
          <w:rFonts w:ascii="宋体" w:hAnsi="宋体" w:cs="宋体" w:hint="eastAsia"/>
          <w:szCs w:val="21"/>
          <w:u w:val="single"/>
        </w:rPr>
        <w:t>1000</w:t>
      </w:r>
      <w:r>
        <w:rPr>
          <w:rFonts w:ascii="宋体" w:hAnsi="宋体" w:cs="宋体" w:hint="eastAsia"/>
          <w:szCs w:val="21"/>
        </w:rPr>
        <w:t>元的处罚。</w:t>
      </w:r>
    </w:p>
    <w:p w:rsidR="00CE30E8" w:rsidRDefault="001B344B">
      <w:pPr>
        <w:spacing w:line="400" w:lineRule="exact"/>
        <w:ind w:firstLineChars="200" w:firstLine="440"/>
        <w:rPr>
          <w:rFonts w:ascii="宋体" w:hAnsi="宋体" w:cs="宋体"/>
          <w:szCs w:val="21"/>
        </w:rPr>
      </w:pPr>
      <w:r>
        <w:rPr>
          <w:rFonts w:ascii="宋体" w:hAnsi="宋体" w:cs="宋体" w:hint="eastAsia"/>
          <w:color w:val="333333"/>
          <w:szCs w:val="21"/>
        </w:rPr>
        <w:t>14.5</w:t>
      </w:r>
      <w:r>
        <w:rPr>
          <w:rFonts w:ascii="宋体" w:hAnsi="宋体" w:cs="宋体"/>
          <w:color w:val="333333"/>
          <w:szCs w:val="21"/>
        </w:rPr>
        <w:t>乙方必须配备专职安全员，报甲方备案，并应服从甲方安全工程师指挥安排</w:t>
      </w:r>
      <w:r>
        <w:rPr>
          <w:rFonts w:ascii="宋体" w:hAnsi="宋体" w:cs="宋体" w:hint="eastAsia"/>
          <w:szCs w:val="21"/>
        </w:rPr>
        <w:t>，安全人员必须在施工前到场，到场后方可开始作业施工。否则，甲方给予每次</w:t>
      </w:r>
      <w:r>
        <w:rPr>
          <w:rFonts w:ascii="宋体" w:hAnsi="宋体" w:cs="宋体" w:hint="eastAsia"/>
          <w:szCs w:val="21"/>
          <w:u w:val="single"/>
        </w:rPr>
        <w:t>1000</w:t>
      </w:r>
      <w:r>
        <w:rPr>
          <w:rFonts w:ascii="宋体" w:hAnsi="宋体" w:cs="宋体" w:hint="eastAsia"/>
          <w:szCs w:val="21"/>
        </w:rPr>
        <w:t>元的处罚。乙方派驻本项目的管理、劳务、机械操作人员进场第一时间必须到甲方的项目经理部进行登记备案，并接受安全教育。如甲方发现有未进行登记备案的人员进入施工现场，甲方将给予每人次</w:t>
      </w:r>
      <w:r>
        <w:rPr>
          <w:rFonts w:ascii="宋体" w:hAnsi="宋体" w:cs="宋体" w:hint="eastAsia"/>
          <w:szCs w:val="21"/>
          <w:u w:val="single"/>
        </w:rPr>
        <w:t>1000</w:t>
      </w:r>
      <w:r>
        <w:rPr>
          <w:rFonts w:ascii="宋体" w:hAnsi="宋体" w:cs="宋体" w:hint="eastAsia"/>
          <w:szCs w:val="21"/>
        </w:rPr>
        <w:t>元的处罚。</w:t>
      </w:r>
    </w:p>
    <w:p w:rsidR="00CE30E8" w:rsidRDefault="001B344B">
      <w:pPr>
        <w:spacing w:line="400" w:lineRule="exact"/>
        <w:ind w:firstLineChars="200" w:firstLine="440"/>
        <w:rPr>
          <w:rFonts w:ascii="宋体" w:hAnsi="宋体"/>
          <w:szCs w:val="21"/>
        </w:rPr>
      </w:pPr>
      <w:r>
        <w:rPr>
          <w:rFonts w:ascii="宋体" w:hAnsi="宋体" w:hint="eastAsia"/>
          <w:szCs w:val="21"/>
        </w:rPr>
        <w:t xml:space="preserve">14.6因乙方原因致使工程质量不符合约定的，对乙方处以 </w:t>
      </w:r>
      <w:r>
        <w:rPr>
          <w:rFonts w:ascii="宋体" w:hAnsi="宋体" w:hint="eastAsia"/>
          <w:szCs w:val="21"/>
          <w:u w:val="single"/>
        </w:rPr>
        <w:t xml:space="preserve"> 2000 </w:t>
      </w:r>
      <w:r>
        <w:rPr>
          <w:rFonts w:ascii="宋体" w:hAnsi="宋体" w:hint="eastAsia"/>
          <w:szCs w:val="21"/>
        </w:rPr>
        <w:t>元/次的罚款。若在业主、监理或其上级管理部门的施工质量、进度、管理、安全等综合方面的检查中，由于乙方的原因造成罚款的，甲方将按其罚款的</w:t>
      </w:r>
      <w:r>
        <w:rPr>
          <w:rFonts w:ascii="宋体" w:hAnsi="宋体" w:hint="eastAsia"/>
          <w:szCs w:val="21"/>
          <w:u w:val="single"/>
        </w:rPr>
        <w:t xml:space="preserve"> 1.5 </w:t>
      </w:r>
      <w:proofErr w:type="spellStart"/>
      <w:r>
        <w:rPr>
          <w:rFonts w:ascii="宋体" w:hAnsi="宋体" w:hint="eastAsia"/>
          <w:szCs w:val="21"/>
        </w:rPr>
        <w:t>倍扣除乙方的工程结算款</w:t>
      </w:r>
      <w:proofErr w:type="spellEnd"/>
      <w:r>
        <w:rPr>
          <w:rFonts w:ascii="宋体" w:hAnsi="宋体" w:hint="eastAsia"/>
          <w:szCs w:val="21"/>
        </w:rPr>
        <w:t>。</w:t>
      </w:r>
    </w:p>
    <w:p w:rsidR="00CE30E8" w:rsidRDefault="001B344B">
      <w:pPr>
        <w:spacing w:line="400" w:lineRule="exact"/>
        <w:ind w:firstLineChars="200" w:firstLine="440"/>
        <w:rPr>
          <w:rFonts w:ascii="宋体" w:hAnsi="宋体" w:cs="宋体"/>
          <w:color w:val="333333"/>
          <w:szCs w:val="21"/>
        </w:rPr>
      </w:pPr>
      <w:r>
        <w:rPr>
          <w:rFonts w:ascii="宋体" w:hAnsi="宋体" w:cs="宋体" w:hint="eastAsia"/>
          <w:color w:val="333333"/>
          <w:szCs w:val="21"/>
        </w:rPr>
        <w:t>14.7</w:t>
      </w:r>
      <w:r>
        <w:rPr>
          <w:rFonts w:ascii="宋体" w:hAnsi="宋体" w:cs="宋体"/>
          <w:color w:val="333333"/>
          <w:szCs w:val="21"/>
        </w:rPr>
        <w:t>出现一般质量事故，除令</w:t>
      </w:r>
      <w:r>
        <w:rPr>
          <w:rFonts w:ascii="宋体" w:hAnsi="宋体" w:cs="宋体" w:hint="eastAsia"/>
          <w:color w:val="333333"/>
          <w:szCs w:val="21"/>
        </w:rPr>
        <w:t>乙方</w:t>
      </w:r>
      <w:r>
        <w:rPr>
          <w:rFonts w:ascii="宋体" w:hAnsi="宋体" w:cs="宋体"/>
          <w:color w:val="333333"/>
          <w:szCs w:val="21"/>
        </w:rPr>
        <w:t>停工返修外，对</w:t>
      </w:r>
      <w:r>
        <w:rPr>
          <w:rFonts w:ascii="宋体" w:hAnsi="宋体" w:cs="宋体" w:hint="eastAsia"/>
          <w:color w:val="333333"/>
          <w:szCs w:val="21"/>
        </w:rPr>
        <w:t>乙方</w:t>
      </w:r>
      <w:r>
        <w:rPr>
          <w:rFonts w:ascii="宋体" w:hAnsi="宋体" w:cs="宋体"/>
          <w:color w:val="333333"/>
          <w:szCs w:val="21"/>
        </w:rPr>
        <w:t>处以</w:t>
      </w:r>
      <w:r>
        <w:rPr>
          <w:rFonts w:ascii="宋体" w:hAnsi="宋体" w:cs="宋体"/>
          <w:color w:val="333333"/>
          <w:szCs w:val="21"/>
          <w:u w:val="single"/>
        </w:rPr>
        <w:t>2000</w:t>
      </w:r>
      <w:r>
        <w:rPr>
          <w:rFonts w:ascii="宋体" w:hAnsi="宋体" w:cs="宋体"/>
          <w:color w:val="333333"/>
          <w:szCs w:val="21"/>
        </w:rPr>
        <w:t>元的罚款，连续两次出现不合格工程，</w:t>
      </w:r>
      <w:r>
        <w:rPr>
          <w:rFonts w:ascii="宋体" w:hAnsi="宋体" w:cs="宋体" w:hint="eastAsia"/>
          <w:color w:val="333333"/>
          <w:szCs w:val="21"/>
        </w:rPr>
        <w:t>甲方</w:t>
      </w:r>
      <w:r>
        <w:rPr>
          <w:rFonts w:ascii="宋体" w:hAnsi="宋体" w:cs="宋体"/>
          <w:color w:val="333333"/>
          <w:szCs w:val="21"/>
        </w:rPr>
        <w:t>有权勒令</w:t>
      </w:r>
      <w:r>
        <w:rPr>
          <w:rFonts w:ascii="宋体" w:hAnsi="宋体" w:cs="宋体" w:hint="eastAsia"/>
          <w:color w:val="333333"/>
          <w:szCs w:val="21"/>
        </w:rPr>
        <w:t>乙方</w:t>
      </w:r>
      <w:r>
        <w:rPr>
          <w:rFonts w:ascii="宋体" w:hAnsi="宋体" w:cs="宋体"/>
          <w:color w:val="333333"/>
          <w:szCs w:val="21"/>
        </w:rPr>
        <w:t>退场，并由</w:t>
      </w:r>
      <w:r>
        <w:rPr>
          <w:rFonts w:ascii="宋体" w:hAnsi="宋体" w:cs="宋体" w:hint="eastAsia"/>
          <w:color w:val="333333"/>
          <w:szCs w:val="21"/>
        </w:rPr>
        <w:t>乙方</w:t>
      </w:r>
      <w:r>
        <w:rPr>
          <w:rFonts w:ascii="宋体" w:hAnsi="宋体" w:cs="宋体"/>
          <w:color w:val="333333"/>
          <w:szCs w:val="21"/>
        </w:rPr>
        <w:t>承担相应责任及费用。</w:t>
      </w:r>
    </w:p>
    <w:p w:rsidR="00CE30E8" w:rsidRDefault="001B344B">
      <w:pPr>
        <w:spacing w:line="400" w:lineRule="exact"/>
        <w:ind w:firstLineChars="200" w:firstLine="440"/>
        <w:rPr>
          <w:rFonts w:ascii="宋体" w:hAnsi="宋体" w:cs="宋体"/>
          <w:color w:val="333333"/>
          <w:szCs w:val="21"/>
        </w:rPr>
      </w:pPr>
      <w:r>
        <w:rPr>
          <w:rFonts w:ascii="宋体" w:hAnsi="宋体" w:cs="宋体" w:hint="eastAsia"/>
          <w:color w:val="333333"/>
          <w:szCs w:val="21"/>
        </w:rPr>
        <w:t>14.8乙方</w:t>
      </w:r>
      <w:r>
        <w:rPr>
          <w:rFonts w:ascii="宋体" w:hAnsi="宋体" w:cs="宋体"/>
          <w:color w:val="333333"/>
          <w:szCs w:val="21"/>
        </w:rPr>
        <w:t>发生严重打架、斗殴、违法乱纪等行为并给</w:t>
      </w:r>
      <w:r>
        <w:rPr>
          <w:rFonts w:ascii="宋体" w:hAnsi="宋体" w:cs="宋体" w:hint="eastAsia"/>
          <w:color w:val="333333"/>
          <w:szCs w:val="21"/>
        </w:rPr>
        <w:t>甲方</w:t>
      </w:r>
      <w:r>
        <w:rPr>
          <w:rFonts w:ascii="宋体" w:hAnsi="宋体" w:cs="宋体"/>
          <w:color w:val="333333"/>
          <w:szCs w:val="21"/>
        </w:rPr>
        <w:t>声誉造成重大影响的，一次性对</w:t>
      </w:r>
      <w:r>
        <w:rPr>
          <w:rFonts w:ascii="宋体" w:hAnsi="宋体" w:cs="宋体" w:hint="eastAsia"/>
          <w:color w:val="333333"/>
          <w:szCs w:val="21"/>
        </w:rPr>
        <w:t>乙方</w:t>
      </w:r>
      <w:r>
        <w:rPr>
          <w:rFonts w:ascii="宋体" w:hAnsi="宋体" w:cs="宋体"/>
          <w:color w:val="333333"/>
          <w:szCs w:val="21"/>
        </w:rPr>
        <w:t>处以</w:t>
      </w:r>
      <w:r>
        <w:rPr>
          <w:rFonts w:ascii="宋体" w:hAnsi="宋体" w:cs="宋体"/>
          <w:color w:val="333333"/>
          <w:szCs w:val="21"/>
          <w:u w:val="single"/>
        </w:rPr>
        <w:t>10000</w:t>
      </w:r>
      <w:r>
        <w:rPr>
          <w:rFonts w:ascii="宋体" w:hAnsi="宋体" w:cs="宋体"/>
          <w:color w:val="333333"/>
          <w:szCs w:val="21"/>
        </w:rPr>
        <w:t>元罚款。</w:t>
      </w:r>
    </w:p>
    <w:p w:rsidR="00CE30E8" w:rsidRDefault="001B344B">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rPr>
        <w:t>14.9乙方</w:t>
      </w:r>
      <w:r>
        <w:rPr>
          <w:rFonts w:ascii="宋体" w:hAnsi="宋体" w:cs="宋体"/>
          <w:color w:val="333333"/>
          <w:szCs w:val="21"/>
        </w:rPr>
        <w:t>发生重大伤亡事故，除</w:t>
      </w:r>
      <w:r>
        <w:rPr>
          <w:rFonts w:ascii="宋体" w:hAnsi="宋体" w:cs="宋体" w:hint="eastAsia"/>
          <w:color w:val="333333"/>
          <w:szCs w:val="21"/>
        </w:rPr>
        <w:t>乙方</w:t>
      </w:r>
      <w:r>
        <w:rPr>
          <w:rFonts w:ascii="宋体" w:hAnsi="宋体" w:cs="宋体"/>
          <w:color w:val="333333"/>
          <w:szCs w:val="21"/>
        </w:rPr>
        <w:t>承担相应责任及全部费用外，每伤1人对</w:t>
      </w:r>
      <w:r>
        <w:rPr>
          <w:rFonts w:ascii="宋体" w:hAnsi="宋体" w:cs="宋体" w:hint="eastAsia"/>
          <w:color w:val="333333"/>
          <w:szCs w:val="21"/>
        </w:rPr>
        <w:t>乙方</w:t>
      </w:r>
      <w:r>
        <w:rPr>
          <w:rFonts w:ascii="宋体" w:hAnsi="宋体" w:cs="宋体"/>
          <w:color w:val="333333"/>
          <w:szCs w:val="21"/>
        </w:rPr>
        <w:t>处以</w:t>
      </w:r>
      <w:r>
        <w:rPr>
          <w:rFonts w:ascii="宋体" w:hAnsi="宋体" w:cs="宋体"/>
          <w:color w:val="333333"/>
          <w:szCs w:val="21"/>
          <w:u w:val="single"/>
        </w:rPr>
        <w:t>3000</w:t>
      </w:r>
      <w:r>
        <w:rPr>
          <w:rFonts w:ascii="宋体" w:hAnsi="宋体" w:cs="宋体"/>
          <w:color w:val="333333"/>
          <w:szCs w:val="21"/>
        </w:rPr>
        <w:t>元罚款；每死亡1人对</w:t>
      </w:r>
      <w:r>
        <w:rPr>
          <w:rFonts w:ascii="宋体" w:hAnsi="宋体" w:cs="宋体" w:hint="eastAsia"/>
          <w:color w:val="333333"/>
          <w:szCs w:val="21"/>
        </w:rPr>
        <w:t>乙方</w:t>
      </w:r>
      <w:r>
        <w:rPr>
          <w:rFonts w:ascii="宋体" w:hAnsi="宋体" w:cs="宋体"/>
          <w:color w:val="333333"/>
          <w:szCs w:val="21"/>
        </w:rPr>
        <w:t>处以</w:t>
      </w:r>
      <w:r>
        <w:rPr>
          <w:rFonts w:ascii="宋体" w:hAnsi="宋体" w:cs="宋体"/>
          <w:color w:val="333333"/>
          <w:szCs w:val="21"/>
          <w:u w:val="single"/>
        </w:rPr>
        <w:t>100000</w:t>
      </w:r>
      <w:r>
        <w:rPr>
          <w:rFonts w:ascii="宋体" w:hAnsi="宋体" w:cs="宋体"/>
          <w:color w:val="333333"/>
          <w:szCs w:val="21"/>
        </w:rPr>
        <w:t>元罚款。</w:t>
      </w:r>
    </w:p>
    <w:p w:rsidR="00CE30E8" w:rsidRDefault="001B344B">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14.10如因乙方原因环境保护不到位，致使沿线附近居民、当地政府到有关部门反映、投诉、举报，致使甲方受到环保等有关部门的处罚，甲方在收到有关部门对甲方的处分、通报、</w:t>
      </w:r>
      <w:r>
        <w:rPr>
          <w:rFonts w:ascii="宋体" w:hAnsi="宋体" w:cs="宋体" w:hint="eastAsia"/>
          <w:color w:val="333333"/>
          <w:szCs w:val="21"/>
          <w:lang w:eastAsia="zh-CN"/>
        </w:rPr>
        <w:lastRenderedPageBreak/>
        <w:t>批评的，甲方将对乙方处以1万元/次的罚款，甲方收到有关部门对甲方的罚金的，</w:t>
      </w:r>
      <w:proofErr w:type="spellStart"/>
      <w:r>
        <w:rPr>
          <w:rFonts w:ascii="宋体" w:hAnsi="宋体" w:hint="eastAsia"/>
          <w:szCs w:val="21"/>
        </w:rPr>
        <w:t>甲方将按其罚款的</w:t>
      </w:r>
      <w:proofErr w:type="spellEnd"/>
      <w:r>
        <w:rPr>
          <w:rFonts w:ascii="宋体" w:hAnsi="宋体" w:hint="eastAsia"/>
          <w:szCs w:val="21"/>
          <w:u w:val="single"/>
        </w:rPr>
        <w:t xml:space="preserve"> 1.5 </w:t>
      </w:r>
      <w:r>
        <w:rPr>
          <w:rFonts w:ascii="宋体" w:hAnsi="宋体" w:hint="eastAsia"/>
          <w:szCs w:val="21"/>
        </w:rPr>
        <w:t>倍</w:t>
      </w:r>
      <w:r>
        <w:rPr>
          <w:rFonts w:ascii="宋体" w:hAnsi="宋体" w:hint="eastAsia"/>
          <w:szCs w:val="21"/>
          <w:lang w:eastAsia="zh-CN"/>
        </w:rPr>
        <w:t>对</w:t>
      </w:r>
      <w:proofErr w:type="spellStart"/>
      <w:r>
        <w:rPr>
          <w:rFonts w:ascii="宋体" w:hAnsi="宋体" w:hint="eastAsia"/>
          <w:szCs w:val="21"/>
        </w:rPr>
        <w:t>乙方</w:t>
      </w:r>
      <w:proofErr w:type="spellEnd"/>
      <w:r>
        <w:rPr>
          <w:rFonts w:ascii="宋体" w:hAnsi="宋体" w:hint="eastAsia"/>
          <w:szCs w:val="21"/>
          <w:lang w:eastAsia="zh-CN"/>
        </w:rPr>
        <w:t>进行惩罚</w:t>
      </w:r>
      <w:r>
        <w:rPr>
          <w:rFonts w:ascii="宋体" w:hAnsi="宋体" w:hint="eastAsia"/>
          <w:szCs w:val="21"/>
        </w:rPr>
        <w:t>。</w:t>
      </w:r>
    </w:p>
    <w:p w:rsidR="00CE30E8" w:rsidRDefault="001B344B">
      <w:pPr>
        <w:spacing w:line="400" w:lineRule="exact"/>
        <w:ind w:firstLineChars="200" w:firstLine="440"/>
        <w:rPr>
          <w:rFonts w:ascii="宋体" w:hAnsi="宋体" w:cs="宋体"/>
          <w:color w:val="333333"/>
          <w:szCs w:val="21"/>
          <w:lang w:eastAsia="zh-CN"/>
        </w:rPr>
      </w:pPr>
      <w:r>
        <w:rPr>
          <w:rFonts w:ascii="宋体" w:hAnsi="宋体" w:cs="宋体"/>
          <w:color w:val="333333"/>
          <w:szCs w:val="21"/>
        </w:rPr>
        <w:t>1</w:t>
      </w:r>
      <w:r>
        <w:rPr>
          <w:rFonts w:ascii="宋体" w:hAnsi="宋体" w:cs="宋体" w:hint="eastAsia"/>
          <w:color w:val="333333"/>
          <w:szCs w:val="21"/>
        </w:rPr>
        <w:t>4</w:t>
      </w:r>
      <w:r>
        <w:rPr>
          <w:rFonts w:ascii="宋体" w:hAnsi="宋体" w:cs="宋体"/>
          <w:color w:val="333333"/>
          <w:szCs w:val="21"/>
        </w:rPr>
        <w:t>.</w:t>
      </w:r>
      <w:r>
        <w:rPr>
          <w:rFonts w:ascii="宋体" w:hAnsi="宋体" w:cs="宋体" w:hint="eastAsia"/>
          <w:color w:val="333333"/>
          <w:szCs w:val="21"/>
        </w:rPr>
        <w:t>1</w:t>
      </w:r>
      <w:r>
        <w:rPr>
          <w:rFonts w:ascii="宋体" w:hAnsi="宋体" w:cs="宋体" w:hint="eastAsia"/>
          <w:color w:val="333333"/>
          <w:szCs w:val="21"/>
          <w:lang w:eastAsia="zh-CN"/>
        </w:rPr>
        <w:t>1</w:t>
      </w:r>
      <w:r>
        <w:rPr>
          <w:rFonts w:ascii="宋体" w:hAnsi="宋体" w:cs="宋体"/>
          <w:color w:val="333333"/>
          <w:szCs w:val="21"/>
        </w:rPr>
        <w:t>以上奖罚款</w:t>
      </w:r>
      <w:r>
        <w:rPr>
          <w:rFonts w:ascii="宋体" w:hAnsi="宋体" w:cs="宋体" w:hint="eastAsia"/>
          <w:color w:val="333333"/>
          <w:szCs w:val="21"/>
        </w:rPr>
        <w:t>甲方</w:t>
      </w:r>
      <w:r>
        <w:rPr>
          <w:rFonts w:ascii="宋体" w:hAnsi="宋体" w:cs="宋体"/>
          <w:color w:val="333333"/>
          <w:szCs w:val="21"/>
        </w:rPr>
        <w:t>向</w:t>
      </w:r>
      <w:r>
        <w:rPr>
          <w:rFonts w:ascii="宋体" w:hAnsi="宋体" w:cs="宋体" w:hint="eastAsia"/>
          <w:color w:val="333333"/>
          <w:szCs w:val="21"/>
        </w:rPr>
        <w:t>乙方</w:t>
      </w:r>
      <w:r>
        <w:rPr>
          <w:rFonts w:ascii="宋体" w:hAnsi="宋体" w:cs="宋体"/>
          <w:color w:val="333333"/>
          <w:szCs w:val="21"/>
        </w:rPr>
        <w:t>出具通知单，罚款通知单下达后5日内，若</w:t>
      </w:r>
      <w:r>
        <w:rPr>
          <w:rFonts w:ascii="宋体" w:hAnsi="宋体" w:cs="宋体" w:hint="eastAsia"/>
          <w:color w:val="333333"/>
          <w:szCs w:val="21"/>
        </w:rPr>
        <w:t>乙方</w:t>
      </w:r>
      <w:r>
        <w:rPr>
          <w:rFonts w:ascii="宋体" w:hAnsi="宋体" w:cs="宋体"/>
          <w:color w:val="333333"/>
          <w:szCs w:val="21"/>
        </w:rPr>
        <w:t>不及时签认，</w:t>
      </w:r>
      <w:r>
        <w:rPr>
          <w:rFonts w:ascii="宋体" w:hAnsi="宋体" w:cs="宋体" w:hint="eastAsia"/>
          <w:color w:val="333333"/>
          <w:szCs w:val="21"/>
        </w:rPr>
        <w:t>甲方</w:t>
      </w:r>
      <w:r>
        <w:rPr>
          <w:rFonts w:ascii="宋体" w:hAnsi="宋体" w:cs="宋体"/>
          <w:color w:val="333333"/>
          <w:szCs w:val="21"/>
        </w:rPr>
        <w:t>财务部门直接在</w:t>
      </w:r>
      <w:r>
        <w:rPr>
          <w:rFonts w:ascii="宋体" w:hAnsi="宋体" w:cs="宋体" w:hint="eastAsia"/>
          <w:color w:val="333333"/>
          <w:szCs w:val="21"/>
        </w:rPr>
        <w:t>乙方</w:t>
      </w:r>
      <w:r>
        <w:rPr>
          <w:rFonts w:ascii="宋体" w:hAnsi="宋体" w:cs="宋体"/>
          <w:color w:val="333333"/>
          <w:szCs w:val="21"/>
        </w:rPr>
        <w:t>计价款中扣除。</w:t>
      </w:r>
    </w:p>
    <w:p w:rsidR="00CE30E8" w:rsidRDefault="001B344B">
      <w:pPr>
        <w:spacing w:line="400" w:lineRule="exact"/>
        <w:ind w:firstLineChars="200" w:firstLine="442"/>
        <w:rPr>
          <w:rFonts w:ascii="宋体" w:hAnsi="宋体" w:cs="宋体"/>
          <w:b/>
          <w:color w:val="333333"/>
          <w:szCs w:val="21"/>
        </w:rPr>
      </w:pPr>
      <w:proofErr w:type="spellStart"/>
      <w:r>
        <w:rPr>
          <w:rFonts w:ascii="宋体" w:hAnsi="宋体" w:cs="宋体" w:hint="eastAsia"/>
          <w:b/>
          <w:color w:val="333333"/>
          <w:szCs w:val="21"/>
        </w:rPr>
        <w:t>十五、</w:t>
      </w:r>
      <w:r>
        <w:rPr>
          <w:rFonts w:ascii="宋体" w:hAnsi="宋体" w:cs="宋体"/>
          <w:b/>
          <w:color w:val="333333"/>
          <w:szCs w:val="21"/>
        </w:rPr>
        <w:t>违约责任</w:t>
      </w:r>
      <w:proofErr w:type="spellEnd"/>
    </w:p>
    <w:p w:rsidR="00CE30E8" w:rsidRDefault="001B344B">
      <w:pPr>
        <w:spacing w:line="400" w:lineRule="exact"/>
        <w:ind w:firstLineChars="200" w:firstLine="440"/>
        <w:rPr>
          <w:rFonts w:ascii="宋体" w:hAnsi="宋体" w:cs="宋体"/>
          <w:color w:val="333333"/>
          <w:szCs w:val="21"/>
        </w:rPr>
      </w:pPr>
      <w:r>
        <w:rPr>
          <w:rFonts w:ascii="宋体" w:hAnsi="宋体" w:cs="宋体" w:hint="eastAsia"/>
          <w:color w:val="333333"/>
          <w:szCs w:val="21"/>
        </w:rPr>
        <w:t>15</w:t>
      </w:r>
      <w:r>
        <w:rPr>
          <w:rFonts w:ascii="宋体" w:hAnsi="宋体" w:cs="宋体"/>
          <w:color w:val="333333"/>
          <w:szCs w:val="21"/>
        </w:rPr>
        <w:t>.1工期严重滞后，连续两个月不能完成甲方施工计划，</w:t>
      </w:r>
      <w:r>
        <w:rPr>
          <w:rFonts w:ascii="宋体" w:hAnsi="宋体" w:cs="宋体" w:hint="eastAsia"/>
          <w:color w:val="333333"/>
          <w:szCs w:val="21"/>
        </w:rPr>
        <w:t>除执行施工任务书中规定的奖惩外，</w:t>
      </w:r>
      <w:r>
        <w:rPr>
          <w:rFonts w:ascii="宋体" w:hAnsi="宋体" w:cs="宋体" w:hint="eastAsia"/>
          <w:color w:val="333333"/>
          <w:szCs w:val="21"/>
          <w:lang w:eastAsia="zh-CN"/>
        </w:rPr>
        <w:t>另扣除乙方的</w:t>
      </w:r>
      <w:r>
        <w:rPr>
          <w:rFonts w:ascii="宋体" w:hAnsi="宋体" w:cs="宋体" w:hint="eastAsia"/>
          <w:color w:val="333333"/>
          <w:szCs w:val="21"/>
          <w:u w:val="single"/>
          <w:lang w:eastAsia="zh-CN"/>
        </w:rPr>
        <w:t>10%</w:t>
      </w:r>
      <w:r>
        <w:rPr>
          <w:rFonts w:ascii="宋体" w:hAnsi="宋体" w:cs="宋体" w:hint="eastAsia"/>
          <w:color w:val="333333"/>
          <w:szCs w:val="21"/>
          <w:lang w:eastAsia="zh-CN"/>
        </w:rPr>
        <w:t>履约保证金。</w:t>
      </w:r>
      <w:proofErr w:type="spellStart"/>
      <w:r>
        <w:rPr>
          <w:rFonts w:ascii="宋体" w:hAnsi="宋体" w:cs="宋体" w:hint="eastAsia"/>
          <w:color w:val="333333"/>
          <w:szCs w:val="21"/>
        </w:rPr>
        <w:t>若乙方经过整改，连续两个月完成甲方下达的施工计划，则甲方在紧后的一期结算中将已被扣的</w:t>
      </w:r>
      <w:proofErr w:type="spellEnd"/>
      <w:r>
        <w:rPr>
          <w:rFonts w:ascii="宋体" w:hAnsi="宋体" w:cs="宋体" w:hint="eastAsia"/>
          <w:color w:val="333333"/>
          <w:szCs w:val="21"/>
          <w:lang w:eastAsia="zh-CN"/>
        </w:rPr>
        <w:t>履约保证金返还</w:t>
      </w:r>
      <w:proofErr w:type="spellStart"/>
      <w:r>
        <w:rPr>
          <w:rFonts w:ascii="宋体" w:hAnsi="宋体" w:cs="宋体" w:hint="eastAsia"/>
          <w:color w:val="333333"/>
          <w:szCs w:val="21"/>
        </w:rPr>
        <w:t>给乙方</w:t>
      </w:r>
      <w:proofErr w:type="spellEnd"/>
      <w:r>
        <w:rPr>
          <w:rFonts w:ascii="宋体" w:hAnsi="宋体" w:cs="宋体" w:hint="eastAsia"/>
          <w:color w:val="333333"/>
          <w:szCs w:val="21"/>
          <w:lang w:eastAsia="zh-CN"/>
        </w:rPr>
        <w:t>，</w:t>
      </w:r>
      <w:proofErr w:type="spellStart"/>
      <w:r>
        <w:rPr>
          <w:rFonts w:ascii="宋体" w:hAnsi="宋体" w:cs="宋体" w:hint="eastAsia"/>
          <w:color w:val="333333"/>
          <w:szCs w:val="21"/>
        </w:rPr>
        <w:t>若乙方仍未能完成施工计划，甲方有权</w:t>
      </w:r>
      <w:proofErr w:type="spellEnd"/>
      <w:r>
        <w:rPr>
          <w:rFonts w:ascii="宋体" w:hAnsi="宋体" w:cs="宋体" w:hint="eastAsia"/>
          <w:color w:val="333333"/>
          <w:szCs w:val="21"/>
          <w:lang w:eastAsia="zh-CN"/>
        </w:rPr>
        <w:t>与乙方解除合同并没收全部履约保证金，甲方将</w:t>
      </w:r>
      <w:proofErr w:type="spellStart"/>
      <w:r>
        <w:rPr>
          <w:rFonts w:ascii="宋体" w:hAnsi="宋体" w:cs="宋体" w:hint="eastAsia"/>
          <w:color w:val="333333"/>
          <w:szCs w:val="21"/>
        </w:rPr>
        <w:t>对乙方完成的合格工程量（即监理工程师认可的）的</w:t>
      </w:r>
      <w:proofErr w:type="spellEnd"/>
      <w:r>
        <w:rPr>
          <w:rFonts w:ascii="宋体" w:hAnsi="宋体" w:cs="宋体" w:hint="eastAsia"/>
          <w:color w:val="333333"/>
          <w:szCs w:val="21"/>
          <w:u w:val="single"/>
        </w:rPr>
        <w:t xml:space="preserve"> 90 </w:t>
      </w:r>
      <w:r>
        <w:rPr>
          <w:rFonts w:ascii="宋体" w:hAnsi="宋体" w:cs="宋体" w:hint="eastAsia"/>
          <w:color w:val="333333"/>
          <w:szCs w:val="21"/>
        </w:rPr>
        <w:t>％</w:t>
      </w:r>
      <w:proofErr w:type="spellStart"/>
      <w:r>
        <w:rPr>
          <w:rFonts w:ascii="宋体" w:hAnsi="宋体" w:cs="宋体" w:hint="eastAsia"/>
          <w:color w:val="333333"/>
          <w:szCs w:val="21"/>
        </w:rPr>
        <w:t>计价结算，同时还应承担相应的各种延误损失</w:t>
      </w:r>
      <w:proofErr w:type="spellEnd"/>
      <w:r>
        <w:rPr>
          <w:rFonts w:ascii="宋体" w:hAnsi="宋体" w:cs="宋体"/>
          <w:color w:val="333333"/>
          <w:szCs w:val="21"/>
        </w:rPr>
        <w:t>。</w:t>
      </w:r>
    </w:p>
    <w:p w:rsidR="00CE30E8" w:rsidRDefault="001B344B">
      <w:pPr>
        <w:spacing w:line="400" w:lineRule="exact"/>
        <w:ind w:firstLineChars="200" w:firstLine="440"/>
        <w:rPr>
          <w:rFonts w:ascii="宋体" w:hAnsi="宋体" w:cs="宋体"/>
          <w:color w:val="333333"/>
          <w:szCs w:val="21"/>
        </w:rPr>
      </w:pPr>
      <w:r>
        <w:rPr>
          <w:rFonts w:ascii="宋体" w:hAnsi="宋体" w:cs="宋体" w:hint="eastAsia"/>
          <w:color w:val="333333"/>
          <w:szCs w:val="21"/>
        </w:rPr>
        <w:t>15</w:t>
      </w:r>
      <w:r>
        <w:rPr>
          <w:rFonts w:ascii="宋体" w:hAnsi="宋体" w:cs="宋体"/>
          <w:color w:val="333333"/>
          <w:szCs w:val="21"/>
        </w:rPr>
        <w:t>.2</w:t>
      </w:r>
      <w:r>
        <w:rPr>
          <w:rFonts w:ascii="宋体" w:hAnsi="宋体" w:cs="宋体" w:hint="eastAsia"/>
          <w:color w:val="333333"/>
          <w:szCs w:val="21"/>
        </w:rPr>
        <w:t>工程经修理、返工、改建后，造成逾期交付的，按本合同相关条款条处理。</w:t>
      </w:r>
    </w:p>
    <w:p w:rsidR="00CE30E8" w:rsidRDefault="001B344B">
      <w:pPr>
        <w:spacing w:line="400" w:lineRule="exact"/>
        <w:ind w:firstLineChars="200" w:firstLine="440"/>
        <w:rPr>
          <w:rFonts w:ascii="宋体" w:hAnsi="宋体" w:cs="宋体"/>
          <w:color w:val="333333"/>
          <w:szCs w:val="21"/>
        </w:rPr>
      </w:pPr>
      <w:r>
        <w:rPr>
          <w:rFonts w:ascii="宋体" w:hAnsi="宋体" w:cs="宋体"/>
          <w:color w:val="333333"/>
          <w:szCs w:val="21"/>
        </w:rPr>
        <w:t>1</w:t>
      </w:r>
      <w:r>
        <w:rPr>
          <w:rFonts w:ascii="宋体" w:hAnsi="宋体" w:cs="宋体" w:hint="eastAsia"/>
          <w:color w:val="333333"/>
          <w:szCs w:val="21"/>
        </w:rPr>
        <w:t>5</w:t>
      </w:r>
      <w:r>
        <w:rPr>
          <w:rFonts w:ascii="宋体" w:hAnsi="宋体" w:cs="宋体"/>
          <w:color w:val="333333"/>
          <w:szCs w:val="21"/>
        </w:rPr>
        <w:t>.</w:t>
      </w:r>
      <w:r>
        <w:rPr>
          <w:rFonts w:ascii="宋体" w:hAnsi="宋体" w:cs="宋体" w:hint="eastAsia"/>
          <w:color w:val="333333"/>
          <w:szCs w:val="21"/>
        </w:rPr>
        <w:t>3乙方由于工程质量、进度达不到合同要求，或因资金、材料、设备、人员投入不足，造成进度计划严重滞后，业主、监理为此提出警告，期限内又不改进时，甲方有权收回或分割所承包的施工工程，直至终止本合同，另行安排施工队伍。乙方除承担违约责任外，其造成的经济损失由乙方自负，同时承担新进场施工队伍的调迁费用</w:t>
      </w:r>
      <w:r>
        <w:rPr>
          <w:rFonts w:ascii="宋体" w:hAnsi="宋体" w:cs="宋体"/>
          <w:color w:val="333333"/>
          <w:szCs w:val="21"/>
        </w:rPr>
        <w:t>。</w:t>
      </w:r>
    </w:p>
    <w:p w:rsidR="00CE30E8" w:rsidRDefault="001B344B">
      <w:pPr>
        <w:spacing w:line="400" w:lineRule="exact"/>
        <w:ind w:firstLineChars="200" w:firstLine="440"/>
        <w:rPr>
          <w:rFonts w:ascii="宋体" w:hAnsi="宋体" w:cs="宋体"/>
          <w:color w:val="333333"/>
          <w:szCs w:val="21"/>
        </w:rPr>
      </w:pPr>
      <w:r>
        <w:rPr>
          <w:rFonts w:ascii="宋体" w:hAnsi="宋体" w:cs="宋体" w:hint="eastAsia"/>
          <w:color w:val="333333"/>
          <w:szCs w:val="21"/>
        </w:rPr>
        <w:t>15.4如因乙方原因，在业主或监理工程师的检查、评比中造成严重影响甲方信誉的事件,乙方承担</w:t>
      </w:r>
      <w:r>
        <w:rPr>
          <w:rFonts w:ascii="宋体" w:hAnsi="宋体" w:cs="宋体" w:hint="eastAsia"/>
          <w:color w:val="333333"/>
          <w:szCs w:val="21"/>
          <w:u w:val="single"/>
        </w:rPr>
        <w:t xml:space="preserve">1 </w:t>
      </w:r>
      <w:proofErr w:type="spellStart"/>
      <w:r>
        <w:rPr>
          <w:rFonts w:ascii="宋体" w:hAnsi="宋体" w:cs="宋体" w:hint="eastAsia"/>
          <w:color w:val="333333"/>
          <w:szCs w:val="21"/>
        </w:rPr>
        <w:t>万元的违约责任,情节特别严重的除承担违约责任外,甲方有权解除乙方合同并清退出场</w:t>
      </w:r>
      <w:proofErr w:type="spellEnd"/>
      <w:r>
        <w:rPr>
          <w:rFonts w:ascii="宋体" w:hAnsi="宋体" w:cs="宋体" w:hint="eastAsia"/>
          <w:color w:val="333333"/>
          <w:szCs w:val="21"/>
        </w:rPr>
        <w:t xml:space="preserve">。 </w:t>
      </w:r>
    </w:p>
    <w:p w:rsidR="00CE30E8" w:rsidRDefault="001B344B">
      <w:pPr>
        <w:spacing w:line="400" w:lineRule="exact"/>
        <w:ind w:firstLineChars="200" w:firstLine="440"/>
        <w:rPr>
          <w:rFonts w:ascii="宋体" w:hAnsi="宋体" w:cs="宋体"/>
          <w:color w:val="333333"/>
          <w:szCs w:val="21"/>
        </w:rPr>
      </w:pPr>
      <w:r>
        <w:rPr>
          <w:rFonts w:ascii="宋体" w:hAnsi="宋体" w:cs="宋体"/>
          <w:color w:val="333333"/>
          <w:szCs w:val="21"/>
        </w:rPr>
        <w:t>1</w:t>
      </w:r>
      <w:r>
        <w:rPr>
          <w:rFonts w:ascii="宋体" w:hAnsi="宋体" w:cs="宋体" w:hint="eastAsia"/>
          <w:color w:val="333333"/>
          <w:szCs w:val="21"/>
        </w:rPr>
        <w:t>5</w:t>
      </w:r>
      <w:r>
        <w:rPr>
          <w:rFonts w:ascii="宋体" w:hAnsi="宋体" w:cs="宋体"/>
          <w:color w:val="333333"/>
          <w:szCs w:val="21"/>
        </w:rPr>
        <w:t>.</w:t>
      </w:r>
      <w:r>
        <w:rPr>
          <w:rFonts w:ascii="宋体" w:hAnsi="宋体" w:cs="宋体" w:hint="eastAsia"/>
          <w:color w:val="333333"/>
          <w:szCs w:val="21"/>
        </w:rPr>
        <w:t>5</w:t>
      </w:r>
      <w:r>
        <w:rPr>
          <w:rFonts w:ascii="宋体" w:hAnsi="宋体" w:cs="宋体"/>
          <w:color w:val="333333"/>
          <w:szCs w:val="21"/>
        </w:rPr>
        <w:t>乙方不服从甲方的管理规定</w:t>
      </w:r>
      <w:r>
        <w:rPr>
          <w:rFonts w:ascii="宋体" w:hAnsi="宋体" w:cs="宋体" w:hint="eastAsia"/>
          <w:color w:val="333333"/>
          <w:szCs w:val="21"/>
        </w:rPr>
        <w:t>、</w:t>
      </w:r>
      <w:r>
        <w:rPr>
          <w:rFonts w:ascii="宋体" w:hAnsi="宋体" w:cs="宋体"/>
          <w:color w:val="333333"/>
          <w:szCs w:val="21"/>
        </w:rPr>
        <w:t>调度指挥</w:t>
      </w:r>
      <w:r>
        <w:rPr>
          <w:rFonts w:ascii="宋体" w:hAnsi="宋体" w:cs="宋体" w:hint="eastAsia"/>
          <w:color w:val="333333"/>
          <w:szCs w:val="21"/>
        </w:rPr>
        <w:t>、不服从业主和监理的指令、要求等或其他责任给甲方信誉造成影响的，处以</w:t>
      </w:r>
      <w:r>
        <w:rPr>
          <w:rFonts w:ascii="宋体" w:hAnsi="宋体" w:cs="宋体" w:hint="eastAsia"/>
          <w:color w:val="333333"/>
          <w:szCs w:val="21"/>
          <w:u w:val="single"/>
        </w:rPr>
        <w:t xml:space="preserve"> 5000 </w:t>
      </w:r>
      <w:proofErr w:type="spellStart"/>
      <w:r>
        <w:rPr>
          <w:rFonts w:ascii="宋体" w:hAnsi="宋体" w:cs="宋体" w:hint="eastAsia"/>
          <w:color w:val="333333"/>
          <w:szCs w:val="21"/>
        </w:rPr>
        <w:t>元罚款，情况严重的，甲方有权将乙方驱逐出场</w:t>
      </w:r>
      <w:proofErr w:type="spellEnd"/>
      <w:r>
        <w:rPr>
          <w:rFonts w:ascii="宋体" w:hAnsi="宋体" w:cs="宋体" w:hint="eastAsia"/>
          <w:color w:val="333333"/>
          <w:szCs w:val="21"/>
        </w:rPr>
        <w:t>。</w:t>
      </w:r>
    </w:p>
    <w:p w:rsidR="00CE30E8" w:rsidRDefault="001B344B">
      <w:pPr>
        <w:spacing w:line="400" w:lineRule="exact"/>
        <w:ind w:firstLineChars="200" w:firstLine="440"/>
        <w:rPr>
          <w:rFonts w:ascii="宋体" w:hAnsi="宋体" w:cs="宋体"/>
          <w:color w:val="333333"/>
          <w:szCs w:val="21"/>
        </w:rPr>
      </w:pPr>
      <w:r>
        <w:rPr>
          <w:rFonts w:ascii="宋体" w:hAnsi="宋体" w:cs="宋体" w:hint="eastAsia"/>
          <w:color w:val="333333"/>
          <w:szCs w:val="21"/>
        </w:rPr>
        <w:t>15.6</w:t>
      </w:r>
      <w:r>
        <w:rPr>
          <w:rFonts w:ascii="宋体" w:hAnsi="宋体" w:cs="宋体"/>
          <w:color w:val="333333"/>
          <w:szCs w:val="21"/>
        </w:rPr>
        <w:t>乙方出现偷工减料行为，屡教不改者，甲方有权将乙方驱逐出场</w:t>
      </w:r>
      <w:r>
        <w:rPr>
          <w:rFonts w:ascii="宋体" w:hAnsi="宋体" w:cs="宋体" w:hint="eastAsia"/>
          <w:color w:val="333333"/>
          <w:szCs w:val="21"/>
        </w:rPr>
        <w:t>，并扣除乙方工程结算款的</w:t>
      </w:r>
      <w:r>
        <w:rPr>
          <w:rFonts w:ascii="宋体" w:hAnsi="宋体" w:cs="宋体" w:hint="eastAsia"/>
          <w:color w:val="333333"/>
          <w:szCs w:val="21"/>
          <w:u w:val="single"/>
        </w:rPr>
        <w:t xml:space="preserve"> 10 </w:t>
      </w:r>
      <w:r>
        <w:rPr>
          <w:rFonts w:ascii="宋体" w:hAnsi="宋体" w:cs="宋体" w:hint="eastAsia"/>
          <w:color w:val="333333"/>
          <w:szCs w:val="21"/>
        </w:rPr>
        <w:t>％</w:t>
      </w:r>
      <w:proofErr w:type="spellStart"/>
      <w:r>
        <w:rPr>
          <w:rFonts w:ascii="宋体" w:hAnsi="宋体" w:cs="宋体" w:hint="eastAsia"/>
          <w:color w:val="333333"/>
          <w:szCs w:val="21"/>
        </w:rPr>
        <w:t>作为违约金</w:t>
      </w:r>
      <w:proofErr w:type="spellEnd"/>
      <w:r>
        <w:rPr>
          <w:rFonts w:ascii="宋体" w:hAnsi="宋体" w:cs="宋体"/>
          <w:color w:val="333333"/>
          <w:szCs w:val="21"/>
        </w:rPr>
        <w:t>。</w:t>
      </w:r>
    </w:p>
    <w:p w:rsidR="00CE30E8" w:rsidRDefault="001B344B">
      <w:pPr>
        <w:spacing w:line="400" w:lineRule="exact"/>
        <w:ind w:firstLineChars="200" w:firstLine="440"/>
        <w:rPr>
          <w:rFonts w:ascii="宋体" w:hAnsi="宋体" w:cs="宋体"/>
          <w:color w:val="333333"/>
          <w:szCs w:val="21"/>
        </w:rPr>
      </w:pPr>
      <w:r>
        <w:rPr>
          <w:rFonts w:ascii="宋体" w:hAnsi="宋体" w:cs="宋体" w:hint="eastAsia"/>
          <w:color w:val="333333"/>
          <w:szCs w:val="21"/>
        </w:rPr>
        <w:t>15.7</w:t>
      </w:r>
      <w:r>
        <w:rPr>
          <w:rFonts w:ascii="宋体" w:hAnsi="宋体" w:cs="宋体"/>
          <w:color w:val="333333"/>
          <w:szCs w:val="21"/>
        </w:rPr>
        <w:t>乙方将</w:t>
      </w:r>
      <w:r>
        <w:rPr>
          <w:rFonts w:ascii="宋体" w:hAnsi="宋体" w:cs="宋体" w:hint="eastAsia"/>
          <w:color w:val="333333"/>
          <w:szCs w:val="21"/>
        </w:rPr>
        <w:t>本</w:t>
      </w:r>
      <w:r>
        <w:rPr>
          <w:rFonts w:ascii="宋体" w:hAnsi="宋体" w:cs="宋体"/>
          <w:color w:val="333333"/>
          <w:szCs w:val="21"/>
        </w:rPr>
        <w:t>工程</w:t>
      </w:r>
      <w:r>
        <w:rPr>
          <w:rFonts w:ascii="宋体" w:hAnsi="宋体" w:cs="宋体" w:hint="eastAsia"/>
          <w:color w:val="333333"/>
          <w:szCs w:val="21"/>
        </w:rPr>
        <w:t>在此</w:t>
      </w:r>
      <w:r>
        <w:rPr>
          <w:rFonts w:ascii="宋体" w:hAnsi="宋体" w:cs="宋体"/>
          <w:color w:val="333333"/>
          <w:szCs w:val="21"/>
        </w:rPr>
        <w:t>分包、转包给他人，则甲方有权单方面终止合同</w:t>
      </w:r>
      <w:r>
        <w:rPr>
          <w:rFonts w:ascii="宋体" w:hAnsi="宋体" w:cs="宋体" w:hint="eastAsia"/>
          <w:color w:val="333333"/>
          <w:szCs w:val="21"/>
        </w:rPr>
        <w:t>，并扣除乙方工程结算款的</w:t>
      </w:r>
      <w:r>
        <w:rPr>
          <w:rFonts w:ascii="宋体" w:hAnsi="宋体" w:cs="宋体" w:hint="eastAsia"/>
          <w:color w:val="333333"/>
          <w:szCs w:val="21"/>
          <w:u w:val="single"/>
        </w:rPr>
        <w:t xml:space="preserve"> 10 </w:t>
      </w:r>
      <w:r>
        <w:rPr>
          <w:rFonts w:ascii="宋体" w:hAnsi="宋体" w:cs="宋体" w:hint="eastAsia"/>
          <w:color w:val="333333"/>
          <w:szCs w:val="21"/>
        </w:rPr>
        <w:t>％</w:t>
      </w:r>
      <w:proofErr w:type="spellStart"/>
      <w:r>
        <w:rPr>
          <w:rFonts w:ascii="宋体" w:hAnsi="宋体" w:cs="宋体" w:hint="eastAsia"/>
          <w:color w:val="333333"/>
          <w:szCs w:val="21"/>
        </w:rPr>
        <w:t>作为违约金</w:t>
      </w:r>
      <w:proofErr w:type="spellEnd"/>
      <w:r>
        <w:rPr>
          <w:rFonts w:ascii="宋体" w:hAnsi="宋体" w:cs="宋体"/>
          <w:color w:val="333333"/>
          <w:szCs w:val="21"/>
        </w:rPr>
        <w:t>。</w:t>
      </w:r>
    </w:p>
    <w:p w:rsidR="00CE30E8" w:rsidRDefault="001B344B">
      <w:pPr>
        <w:spacing w:line="400" w:lineRule="exact"/>
        <w:ind w:firstLineChars="200" w:firstLine="440"/>
        <w:rPr>
          <w:rFonts w:ascii="宋体" w:hAnsi="宋体"/>
          <w:color w:val="000000"/>
          <w:szCs w:val="21"/>
        </w:rPr>
      </w:pPr>
      <w:r>
        <w:rPr>
          <w:rFonts w:ascii="宋体" w:hAnsi="宋体" w:cs="宋体" w:hint="eastAsia"/>
          <w:color w:val="333333"/>
          <w:szCs w:val="21"/>
        </w:rPr>
        <w:t>15.8</w:t>
      </w:r>
      <w:r>
        <w:rPr>
          <w:rFonts w:ascii="宋体" w:hAnsi="宋体" w:hint="eastAsia"/>
          <w:color w:val="000000"/>
          <w:szCs w:val="21"/>
        </w:rPr>
        <w:t>乙方在任何情况，任何场所下，均不得将甲方供给的各种工程材料予以倾销变卖或转入其他工程项目。否则一经查实，甲方将有权对乙方处以</w:t>
      </w:r>
      <w:r>
        <w:rPr>
          <w:rFonts w:ascii="宋体" w:hAnsi="宋体" w:hint="eastAsia"/>
          <w:color w:val="000000"/>
          <w:szCs w:val="21"/>
          <w:u w:val="single"/>
        </w:rPr>
        <w:t xml:space="preserve"> 5000 </w:t>
      </w:r>
      <w:r>
        <w:rPr>
          <w:rFonts w:ascii="宋体" w:hAnsi="宋体" w:hint="eastAsia"/>
          <w:color w:val="000000"/>
          <w:szCs w:val="21"/>
        </w:rPr>
        <w:t>元/</w:t>
      </w:r>
      <w:proofErr w:type="spellStart"/>
      <w:r>
        <w:rPr>
          <w:rFonts w:ascii="宋体" w:hAnsi="宋体" w:hint="eastAsia"/>
          <w:color w:val="000000"/>
          <w:szCs w:val="21"/>
        </w:rPr>
        <w:t>次的材料价款予以永久性罚款</w:t>
      </w:r>
      <w:proofErr w:type="spellEnd"/>
      <w:r>
        <w:rPr>
          <w:rFonts w:ascii="宋体" w:hAnsi="宋体" w:hint="eastAsia"/>
          <w:color w:val="000000"/>
          <w:szCs w:val="21"/>
        </w:rPr>
        <w:t>。</w:t>
      </w:r>
      <w:proofErr w:type="spellStart"/>
      <w:r>
        <w:rPr>
          <w:rFonts w:ascii="宋体" w:hAnsi="宋体" w:hint="eastAsia"/>
          <w:color w:val="000000"/>
          <w:szCs w:val="21"/>
        </w:rPr>
        <w:t>情节严重的，清退出场，所造成的任何损失概由乙方承担，涉及犯罪的，将交由相关机关处理</w:t>
      </w:r>
      <w:proofErr w:type="spellEnd"/>
      <w:r>
        <w:rPr>
          <w:rFonts w:ascii="宋体" w:hAnsi="宋体" w:hint="eastAsia"/>
          <w:color w:val="000000"/>
          <w:szCs w:val="21"/>
        </w:rPr>
        <w:t>。</w:t>
      </w:r>
    </w:p>
    <w:p w:rsidR="00CE30E8" w:rsidRDefault="001B344B">
      <w:pPr>
        <w:spacing w:line="400" w:lineRule="exact"/>
        <w:ind w:firstLineChars="200" w:firstLine="440"/>
        <w:rPr>
          <w:rFonts w:ascii="宋体" w:hAnsi="宋体" w:cs="宋体"/>
          <w:color w:val="333333"/>
          <w:szCs w:val="21"/>
        </w:rPr>
      </w:pPr>
      <w:r>
        <w:rPr>
          <w:rFonts w:ascii="宋体" w:hAnsi="宋体" w:cs="宋体" w:hint="eastAsia"/>
          <w:color w:val="333333"/>
          <w:szCs w:val="21"/>
        </w:rPr>
        <w:t>15.9在本项目实施全过程中，甲方向乙方支付各种款项，乙方均应做到专款专用，不得挪作他用，甲方有权随时随地监督并调查乙方所获款项的具体使用情况，在甲方有要求时，乙方应向甲方提供其资金使用的详细账目，如发现乙方挪用资金，则甲方有权对乙方处以挪用金额的</w:t>
      </w:r>
      <w:r>
        <w:rPr>
          <w:rFonts w:ascii="宋体" w:hAnsi="宋体" w:cs="宋体" w:hint="eastAsia"/>
          <w:color w:val="333333"/>
          <w:szCs w:val="21"/>
          <w:u w:val="single"/>
        </w:rPr>
        <w:t xml:space="preserve"> 5 </w:t>
      </w:r>
      <w:r>
        <w:rPr>
          <w:rFonts w:ascii="宋体" w:hAnsi="宋体" w:cs="宋体" w:hint="eastAsia"/>
          <w:color w:val="333333"/>
          <w:szCs w:val="21"/>
        </w:rPr>
        <w:t>％</w:t>
      </w:r>
      <w:proofErr w:type="spellStart"/>
      <w:r>
        <w:rPr>
          <w:rFonts w:ascii="宋体" w:hAnsi="宋体" w:cs="宋体" w:hint="eastAsia"/>
          <w:color w:val="333333"/>
          <w:szCs w:val="21"/>
        </w:rPr>
        <w:t>作为永久性罚款</w:t>
      </w:r>
      <w:proofErr w:type="spellEnd"/>
      <w:r>
        <w:rPr>
          <w:rFonts w:ascii="宋体" w:hAnsi="宋体" w:cs="宋体" w:hint="eastAsia"/>
          <w:color w:val="333333"/>
          <w:szCs w:val="21"/>
        </w:rPr>
        <w:t>。</w:t>
      </w:r>
    </w:p>
    <w:p w:rsidR="00CE30E8" w:rsidRDefault="001B344B">
      <w:pPr>
        <w:spacing w:line="400" w:lineRule="exact"/>
        <w:ind w:firstLineChars="200" w:firstLine="440"/>
        <w:rPr>
          <w:rFonts w:ascii="宋体" w:hAnsi="宋体" w:cs="宋体"/>
          <w:color w:val="333333"/>
          <w:szCs w:val="21"/>
        </w:rPr>
      </w:pPr>
      <w:r>
        <w:rPr>
          <w:rFonts w:ascii="宋体" w:hAnsi="宋体" w:cs="宋体" w:hint="eastAsia"/>
          <w:color w:val="333333"/>
          <w:szCs w:val="21"/>
        </w:rPr>
        <w:t>15.10</w:t>
      </w:r>
      <w:r>
        <w:rPr>
          <w:rFonts w:ascii="宋体" w:hAnsi="宋体" w:cs="宋体"/>
          <w:color w:val="333333"/>
          <w:szCs w:val="21"/>
        </w:rPr>
        <w:t>乙方在施工过程中，非甲方或业主原因造成的中途退场，甲方根据乙方实际完成符合本合同约定的质量等级的工程量，并按双方约定合同单价的</w:t>
      </w:r>
      <w:r>
        <w:rPr>
          <w:rFonts w:ascii="宋体" w:hAnsi="宋体" w:cs="宋体"/>
          <w:color w:val="333333"/>
          <w:szCs w:val="21"/>
          <w:u w:val="single"/>
        </w:rPr>
        <w:t>90</w:t>
      </w:r>
      <w:r>
        <w:rPr>
          <w:rFonts w:ascii="宋体" w:hAnsi="宋体" w:cs="宋体"/>
          <w:color w:val="333333"/>
          <w:szCs w:val="21"/>
        </w:rPr>
        <w:t>%进行结算。</w:t>
      </w:r>
    </w:p>
    <w:p w:rsidR="00CE30E8" w:rsidRDefault="001B344B">
      <w:pPr>
        <w:spacing w:line="400" w:lineRule="exact"/>
        <w:ind w:firstLineChars="200" w:firstLine="440"/>
        <w:rPr>
          <w:rFonts w:ascii="宋体" w:hAnsi="宋体" w:cs="宋体"/>
          <w:color w:val="333333"/>
          <w:szCs w:val="21"/>
        </w:rPr>
      </w:pPr>
      <w:r>
        <w:rPr>
          <w:rFonts w:ascii="宋体" w:hAnsi="宋体" w:cs="宋体" w:hint="eastAsia"/>
          <w:color w:val="333333"/>
          <w:szCs w:val="21"/>
        </w:rPr>
        <w:t>15.11</w:t>
      </w:r>
      <w:r>
        <w:rPr>
          <w:rFonts w:ascii="宋体" w:hAnsi="宋体" w:cs="宋体"/>
          <w:color w:val="333333"/>
          <w:szCs w:val="21"/>
        </w:rPr>
        <w:t>乙方不论何时及何种原因提出退场，都必须提出书面申请，经甲方同意并在双方签订退场协议后，方可退场。</w:t>
      </w:r>
    </w:p>
    <w:p w:rsidR="00CE30E8" w:rsidRDefault="001B344B">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rPr>
        <w:t>15.12以上条款如有与本合同其它条款相互联系的，与本合同其它条款同时执行。</w:t>
      </w:r>
    </w:p>
    <w:p w:rsidR="00CE30E8" w:rsidRDefault="001B344B">
      <w:pPr>
        <w:spacing w:line="400" w:lineRule="exact"/>
        <w:ind w:firstLineChars="200" w:firstLine="442"/>
        <w:rPr>
          <w:rFonts w:ascii="宋体" w:hAnsi="宋体" w:cs="宋体"/>
          <w:color w:val="333333"/>
          <w:szCs w:val="21"/>
        </w:rPr>
      </w:pPr>
      <w:proofErr w:type="spellStart"/>
      <w:r>
        <w:rPr>
          <w:rFonts w:ascii="宋体" w:hAnsi="宋体" w:cs="宋体" w:hint="eastAsia"/>
          <w:b/>
          <w:color w:val="333333"/>
          <w:szCs w:val="21"/>
        </w:rPr>
        <w:lastRenderedPageBreak/>
        <w:t>十六、</w:t>
      </w:r>
      <w:r>
        <w:rPr>
          <w:rFonts w:ascii="宋体" w:hAnsi="宋体" w:cs="宋体"/>
          <w:b/>
          <w:color w:val="333333"/>
          <w:szCs w:val="21"/>
        </w:rPr>
        <w:t>工程保修</w:t>
      </w:r>
      <w:proofErr w:type="spellEnd"/>
    </w:p>
    <w:p w:rsidR="00CE30E8" w:rsidRDefault="001B344B">
      <w:pPr>
        <w:spacing w:line="400" w:lineRule="exact"/>
        <w:ind w:firstLineChars="200" w:firstLine="440"/>
        <w:rPr>
          <w:rFonts w:ascii="宋体" w:hAnsi="宋体" w:cs="宋体"/>
          <w:color w:val="333333"/>
          <w:szCs w:val="21"/>
        </w:rPr>
      </w:pPr>
      <w:r>
        <w:rPr>
          <w:rFonts w:ascii="宋体" w:hAnsi="宋体" w:cs="宋体" w:hint="eastAsia"/>
          <w:color w:val="333333"/>
          <w:szCs w:val="21"/>
        </w:rPr>
        <w:t>16</w:t>
      </w:r>
      <w:r>
        <w:rPr>
          <w:rFonts w:ascii="宋体" w:hAnsi="宋体" w:cs="宋体"/>
          <w:color w:val="333333"/>
          <w:szCs w:val="21"/>
        </w:rPr>
        <w:t>.1如</w:t>
      </w:r>
      <w:r>
        <w:rPr>
          <w:rFonts w:ascii="宋体" w:hAnsi="宋体" w:cs="宋体" w:hint="eastAsia"/>
          <w:color w:val="333333"/>
          <w:szCs w:val="21"/>
          <w:lang w:eastAsia="zh-CN"/>
        </w:rPr>
        <w:t>钢便桥及平台使用</w:t>
      </w:r>
      <w:r>
        <w:rPr>
          <w:rFonts w:ascii="宋体" w:hAnsi="宋体" w:cs="宋体"/>
          <w:color w:val="333333"/>
          <w:szCs w:val="21"/>
        </w:rPr>
        <w:t>期间发生保修事件，乙方应按甲方通知的时间及时</w:t>
      </w:r>
      <w:hyperlink r:id="rId14" w:tgtFrame="_blank" w:history="1">
        <w:r>
          <w:rPr>
            <w:rFonts w:ascii="宋体" w:hAnsi="宋体" w:cs="宋体"/>
            <w:szCs w:val="21"/>
          </w:rPr>
          <w:t>维修</w:t>
        </w:r>
      </w:hyperlink>
      <w:r>
        <w:rPr>
          <w:rFonts w:ascii="宋体" w:hAnsi="宋体" w:cs="宋体"/>
          <w:color w:val="333333"/>
          <w:szCs w:val="21"/>
        </w:rPr>
        <w:t>。若乙方不及时到场维修，甲方有权自行维修或委托他人维修。甲方自行或委托他人维修所发生的费用由乙方承担。</w:t>
      </w:r>
    </w:p>
    <w:p w:rsidR="00CE30E8" w:rsidRDefault="001B344B">
      <w:pPr>
        <w:spacing w:line="400" w:lineRule="exact"/>
        <w:ind w:firstLineChars="200" w:firstLine="442"/>
        <w:rPr>
          <w:rFonts w:ascii="宋体" w:hAnsi="宋体" w:cs="宋体"/>
          <w:color w:val="333333"/>
          <w:szCs w:val="21"/>
        </w:rPr>
      </w:pPr>
      <w:proofErr w:type="spellStart"/>
      <w:r>
        <w:rPr>
          <w:rFonts w:ascii="宋体" w:hAnsi="宋体" w:cs="宋体" w:hint="eastAsia"/>
          <w:b/>
          <w:color w:val="333333"/>
          <w:szCs w:val="21"/>
        </w:rPr>
        <w:t>十七、</w:t>
      </w:r>
      <w:r>
        <w:rPr>
          <w:rFonts w:ascii="宋体" w:hAnsi="宋体" w:cs="宋体"/>
          <w:b/>
          <w:color w:val="333333"/>
          <w:szCs w:val="21"/>
        </w:rPr>
        <w:t>合同解除</w:t>
      </w:r>
      <w:proofErr w:type="spellEnd"/>
    </w:p>
    <w:p w:rsidR="00CE30E8" w:rsidRDefault="001B344B">
      <w:pPr>
        <w:spacing w:line="400" w:lineRule="exact"/>
        <w:ind w:firstLineChars="200" w:firstLine="440"/>
        <w:rPr>
          <w:rFonts w:ascii="宋体" w:hAnsi="宋体" w:cs="宋体"/>
          <w:color w:val="333333"/>
          <w:szCs w:val="21"/>
        </w:rPr>
      </w:pPr>
      <w:r>
        <w:rPr>
          <w:rFonts w:ascii="宋体" w:hAnsi="宋体" w:cs="宋体" w:hint="eastAsia"/>
          <w:color w:val="333333"/>
          <w:szCs w:val="21"/>
        </w:rPr>
        <w:t>17</w:t>
      </w:r>
      <w:r>
        <w:rPr>
          <w:rFonts w:ascii="宋体" w:hAnsi="宋体" w:cs="宋体"/>
          <w:color w:val="333333"/>
          <w:szCs w:val="21"/>
        </w:rPr>
        <w:t>.1承包分包双方协商一致，可以解除合同，双方书面确认；</w:t>
      </w:r>
    </w:p>
    <w:p w:rsidR="00CE30E8" w:rsidRDefault="001B344B">
      <w:pPr>
        <w:spacing w:line="400" w:lineRule="exact"/>
        <w:ind w:firstLineChars="200" w:firstLine="440"/>
        <w:rPr>
          <w:rFonts w:ascii="宋体" w:hAnsi="宋体" w:cs="宋体"/>
          <w:color w:val="333333"/>
          <w:szCs w:val="21"/>
        </w:rPr>
      </w:pPr>
      <w:r>
        <w:rPr>
          <w:rFonts w:ascii="宋体" w:hAnsi="宋体" w:cs="宋体" w:hint="eastAsia"/>
          <w:color w:val="333333"/>
          <w:szCs w:val="21"/>
        </w:rPr>
        <w:t>17</w:t>
      </w:r>
      <w:r>
        <w:rPr>
          <w:rFonts w:ascii="宋体" w:hAnsi="宋体" w:cs="宋体"/>
          <w:color w:val="333333"/>
          <w:szCs w:val="21"/>
        </w:rPr>
        <w:t>.2因不可抵抗力致使合同无法履行，可以解除合同；</w:t>
      </w:r>
    </w:p>
    <w:p w:rsidR="00CE30E8" w:rsidRDefault="001B344B">
      <w:pPr>
        <w:spacing w:line="400" w:lineRule="exact"/>
        <w:ind w:firstLineChars="200" w:firstLine="440"/>
        <w:rPr>
          <w:rFonts w:ascii="宋体" w:hAnsi="宋体" w:cs="宋体"/>
          <w:color w:val="333333"/>
          <w:szCs w:val="21"/>
        </w:rPr>
      </w:pPr>
      <w:r>
        <w:rPr>
          <w:rFonts w:ascii="宋体" w:hAnsi="宋体" w:cs="宋体" w:hint="eastAsia"/>
          <w:color w:val="333333"/>
          <w:szCs w:val="21"/>
        </w:rPr>
        <w:t>17</w:t>
      </w:r>
      <w:r>
        <w:rPr>
          <w:rFonts w:ascii="宋体" w:hAnsi="宋体" w:cs="宋体"/>
          <w:color w:val="333333"/>
          <w:szCs w:val="21"/>
        </w:rPr>
        <w:t>.3乙方将其承包的全部工程转包给他人；或将其承包的全部工程肢解以分包的名义转包给他人；或假劳务之名，行分包之实，甲方有权解除合同；</w:t>
      </w:r>
    </w:p>
    <w:p w:rsidR="00CE30E8" w:rsidRDefault="001B344B">
      <w:pPr>
        <w:spacing w:line="400" w:lineRule="exact"/>
        <w:ind w:firstLineChars="200" w:firstLine="440"/>
        <w:rPr>
          <w:rFonts w:ascii="宋体" w:hAnsi="宋体" w:cs="宋体"/>
          <w:color w:val="333333"/>
          <w:szCs w:val="21"/>
        </w:rPr>
      </w:pPr>
      <w:r>
        <w:rPr>
          <w:rFonts w:ascii="宋体" w:hAnsi="宋体" w:cs="宋体" w:hint="eastAsia"/>
          <w:color w:val="333333"/>
          <w:szCs w:val="21"/>
        </w:rPr>
        <w:t>17</w:t>
      </w:r>
      <w:r>
        <w:rPr>
          <w:rFonts w:ascii="宋体" w:hAnsi="宋体" w:cs="宋体"/>
          <w:color w:val="333333"/>
          <w:szCs w:val="21"/>
        </w:rPr>
        <w:t>.4本合同其他条款约定的合同解除条款。</w:t>
      </w:r>
    </w:p>
    <w:p w:rsidR="00CE30E8" w:rsidRDefault="001B344B">
      <w:pPr>
        <w:spacing w:line="400" w:lineRule="exact"/>
        <w:ind w:firstLineChars="200" w:firstLine="440"/>
        <w:rPr>
          <w:rFonts w:ascii="宋体" w:hAnsi="宋体" w:cs="宋体"/>
          <w:color w:val="333333"/>
          <w:szCs w:val="21"/>
        </w:rPr>
      </w:pPr>
      <w:r>
        <w:rPr>
          <w:rFonts w:ascii="宋体" w:hAnsi="宋体" w:cs="宋体" w:hint="eastAsia"/>
          <w:color w:val="333333"/>
          <w:szCs w:val="21"/>
        </w:rPr>
        <w:t>17</w:t>
      </w:r>
      <w:r>
        <w:rPr>
          <w:rFonts w:ascii="宋体" w:hAnsi="宋体" w:cs="宋体"/>
          <w:color w:val="333333"/>
          <w:szCs w:val="21"/>
        </w:rPr>
        <w:t>.5一方要求解除合同应以书面形式告知对方。</w:t>
      </w:r>
      <w:proofErr w:type="spellStart"/>
      <w:r>
        <w:rPr>
          <w:rFonts w:ascii="宋体" w:hAnsi="宋体" w:cs="宋体"/>
          <w:color w:val="333333"/>
          <w:szCs w:val="21"/>
        </w:rPr>
        <w:t>合同解除后有过错的一方应当赔偿因合同解除给对方造成的损失</w:t>
      </w:r>
      <w:proofErr w:type="spellEnd"/>
      <w:r>
        <w:rPr>
          <w:rFonts w:ascii="宋体" w:hAnsi="宋体" w:cs="宋体"/>
          <w:color w:val="333333"/>
          <w:szCs w:val="21"/>
        </w:rPr>
        <w:t>。</w:t>
      </w:r>
    </w:p>
    <w:p w:rsidR="00CE30E8" w:rsidRDefault="001B344B">
      <w:pPr>
        <w:spacing w:line="400" w:lineRule="exact"/>
        <w:ind w:firstLineChars="200" w:firstLine="442"/>
        <w:rPr>
          <w:rFonts w:ascii="宋体" w:hAnsi="宋体"/>
          <w:b/>
          <w:szCs w:val="21"/>
        </w:rPr>
      </w:pPr>
      <w:proofErr w:type="spellStart"/>
      <w:r>
        <w:rPr>
          <w:rFonts w:ascii="宋体" w:hAnsi="宋体" w:hint="eastAsia"/>
          <w:b/>
          <w:szCs w:val="21"/>
        </w:rPr>
        <w:t>十八、合同争议的解决方式</w:t>
      </w:r>
      <w:proofErr w:type="spellEnd"/>
    </w:p>
    <w:p w:rsidR="00CE30E8" w:rsidRDefault="001B344B">
      <w:pPr>
        <w:spacing w:line="400" w:lineRule="exact"/>
        <w:ind w:firstLineChars="200" w:firstLine="440"/>
        <w:rPr>
          <w:rFonts w:ascii="宋体" w:hAnsi="宋体"/>
          <w:szCs w:val="21"/>
        </w:rPr>
      </w:pPr>
      <w:r>
        <w:rPr>
          <w:rFonts w:ascii="宋体" w:hAnsi="宋体" w:hint="eastAsia"/>
          <w:szCs w:val="21"/>
        </w:rPr>
        <w:t>18.1双方约定，在履行合同过程中发生争议，双方协商解决或者调解不成时：依法向上饶仲裁委员会裁决。</w:t>
      </w:r>
    </w:p>
    <w:p w:rsidR="00CE30E8" w:rsidRDefault="001B344B">
      <w:pPr>
        <w:spacing w:line="360" w:lineRule="auto"/>
        <w:ind w:firstLineChars="200" w:firstLine="440"/>
        <w:rPr>
          <w:rFonts w:ascii="宋体" w:hAnsi="宋体"/>
          <w:szCs w:val="21"/>
        </w:rPr>
      </w:pPr>
      <w:r>
        <w:rPr>
          <w:rFonts w:ascii="宋体" w:hAnsi="宋体" w:hint="eastAsia"/>
          <w:szCs w:val="21"/>
        </w:rPr>
        <w:t>18.2为了防止乙方利用诉讼保全措施，通过故意抬高诉讼或仲裁金额，来查封或冻结甲方财产，所以双方特别约定：乙方通过诉讼或仲裁解决纠纷时如提出诉讼保全，应提供全额的货币资产担保或合法有效的且没有抵押的不动产担保，如保全的金额超过了最终生效裁决所确认的金额，则乙方应从查封或冻结之日起，每一天按照超过金额的1％计算并向甲方支付赔偿金。</w:t>
      </w:r>
    </w:p>
    <w:p w:rsidR="00CE30E8" w:rsidRDefault="001B344B">
      <w:pPr>
        <w:spacing w:line="400" w:lineRule="exact"/>
        <w:ind w:firstLineChars="200" w:firstLine="442"/>
        <w:rPr>
          <w:rFonts w:ascii="宋体" w:hAnsi="宋体" w:cs="宋体"/>
          <w:color w:val="333333"/>
          <w:szCs w:val="21"/>
        </w:rPr>
      </w:pPr>
      <w:proofErr w:type="spellStart"/>
      <w:r>
        <w:rPr>
          <w:rFonts w:ascii="宋体" w:hAnsi="宋体" w:cs="宋体" w:hint="eastAsia"/>
          <w:b/>
          <w:color w:val="333333"/>
          <w:szCs w:val="21"/>
        </w:rPr>
        <w:t>十九、</w:t>
      </w:r>
      <w:r>
        <w:rPr>
          <w:rFonts w:ascii="宋体" w:hAnsi="宋体" w:cs="宋体"/>
          <w:b/>
          <w:color w:val="333333"/>
          <w:szCs w:val="21"/>
        </w:rPr>
        <w:t>其他</w:t>
      </w:r>
      <w:proofErr w:type="spellEnd"/>
    </w:p>
    <w:p w:rsidR="00CE30E8" w:rsidRDefault="001B344B">
      <w:pPr>
        <w:spacing w:line="400" w:lineRule="exact"/>
        <w:ind w:firstLineChars="200" w:firstLine="440"/>
        <w:rPr>
          <w:rFonts w:ascii="宋体" w:hAnsi="宋体" w:cs="宋体"/>
          <w:color w:val="333333"/>
          <w:szCs w:val="21"/>
        </w:rPr>
      </w:pPr>
      <w:r>
        <w:rPr>
          <w:rFonts w:ascii="宋体" w:hAnsi="宋体" w:cs="宋体" w:hint="eastAsia"/>
          <w:color w:val="333333"/>
          <w:szCs w:val="21"/>
        </w:rPr>
        <w:t>19</w:t>
      </w:r>
      <w:r>
        <w:rPr>
          <w:rFonts w:ascii="宋体" w:hAnsi="宋体" w:cs="宋体"/>
          <w:color w:val="333333"/>
          <w:szCs w:val="21"/>
        </w:rPr>
        <w:t>.1无论何种原因造成乙方人员、机械设备停窝工，所发生的损失均由乙方自行承担。</w:t>
      </w:r>
    </w:p>
    <w:p w:rsidR="00CE30E8" w:rsidRDefault="001B344B">
      <w:pPr>
        <w:spacing w:line="400" w:lineRule="exact"/>
        <w:ind w:firstLineChars="200" w:firstLine="440"/>
        <w:rPr>
          <w:rFonts w:ascii="宋体" w:hAnsi="宋体" w:cs="宋体"/>
          <w:color w:val="333333"/>
          <w:szCs w:val="21"/>
        </w:rPr>
      </w:pPr>
      <w:r>
        <w:rPr>
          <w:rFonts w:ascii="宋体" w:hAnsi="宋体" w:cs="宋体" w:hint="eastAsia"/>
          <w:color w:val="333333"/>
          <w:szCs w:val="21"/>
        </w:rPr>
        <w:t>19</w:t>
      </w:r>
      <w:r>
        <w:rPr>
          <w:rFonts w:ascii="宋体" w:hAnsi="宋体" w:cs="宋体"/>
          <w:color w:val="333333"/>
          <w:szCs w:val="21"/>
        </w:rPr>
        <w:t>.2一旦甲方有指令（基于乙方有违约事件发生的前提），乙方应按要求的时间和方式暂时停止本工程或部分工程的施工，在暂时停工期间，乙方应妥善保护本工程或其部分工程的施工，并保障其安全无损。因此而发生的工期延误和费用损失，乙方无权要求甲方予以赔偿。</w:t>
      </w:r>
    </w:p>
    <w:p w:rsidR="00CE30E8" w:rsidRDefault="001B344B">
      <w:pPr>
        <w:snapToGrid w:val="0"/>
        <w:spacing w:line="400" w:lineRule="exact"/>
        <w:ind w:firstLineChars="200" w:firstLine="440"/>
        <w:rPr>
          <w:rFonts w:ascii="宋体" w:hAnsi="宋体"/>
          <w:szCs w:val="21"/>
        </w:rPr>
      </w:pPr>
      <w:r>
        <w:rPr>
          <w:rFonts w:ascii="宋体" w:hAnsi="宋体" w:hint="eastAsia"/>
          <w:szCs w:val="21"/>
        </w:rPr>
        <w:t>19.3本分包合同结算工程量不得超过本合同《工程量清单》的数量，如超过需书面写明超出原因上报集团公司审核，未上报集团公司审核集团公司将不予认可超出的数量且不予结算。如查出弄虚作假虚报数量结算，情节严重构成犯罪的移送司法机关处理。</w:t>
      </w:r>
    </w:p>
    <w:p w:rsidR="00CE30E8" w:rsidRDefault="001B344B">
      <w:pPr>
        <w:spacing w:line="400" w:lineRule="exact"/>
        <w:ind w:firstLineChars="200" w:firstLine="440"/>
        <w:rPr>
          <w:rFonts w:ascii="宋体" w:hAnsi="宋体" w:cs="宋体"/>
          <w:color w:val="333333"/>
          <w:szCs w:val="21"/>
        </w:rPr>
      </w:pPr>
      <w:r>
        <w:rPr>
          <w:rFonts w:ascii="宋体" w:hAnsi="宋体" w:cs="宋体" w:hint="eastAsia"/>
          <w:color w:val="333333"/>
          <w:szCs w:val="21"/>
        </w:rPr>
        <w:t>19</w:t>
      </w:r>
      <w:r>
        <w:rPr>
          <w:rFonts w:ascii="宋体" w:hAnsi="宋体" w:cs="宋体"/>
          <w:color w:val="333333"/>
          <w:szCs w:val="21"/>
        </w:rPr>
        <w:t>.</w:t>
      </w:r>
      <w:r>
        <w:rPr>
          <w:rFonts w:ascii="宋体" w:hAnsi="宋体" w:cs="宋体" w:hint="eastAsia"/>
          <w:color w:val="333333"/>
          <w:szCs w:val="21"/>
        </w:rPr>
        <w:t>4</w:t>
      </w:r>
      <w:r>
        <w:rPr>
          <w:rFonts w:ascii="宋体" w:hAnsi="宋体" w:cs="宋体"/>
          <w:color w:val="333333"/>
          <w:szCs w:val="21"/>
        </w:rPr>
        <w:t>本合同未尽事宜双方另订补充</w:t>
      </w:r>
      <w:r>
        <w:rPr>
          <w:rFonts w:ascii="宋体" w:hAnsi="宋体" w:cs="宋体" w:hint="eastAsia"/>
          <w:color w:val="333333"/>
          <w:szCs w:val="21"/>
        </w:rPr>
        <w:t>合同</w:t>
      </w:r>
      <w:r>
        <w:rPr>
          <w:rFonts w:ascii="宋体" w:hAnsi="宋体" w:cs="宋体"/>
          <w:color w:val="333333"/>
          <w:szCs w:val="21"/>
        </w:rPr>
        <w:t>。</w:t>
      </w:r>
    </w:p>
    <w:p w:rsidR="00CE30E8" w:rsidRDefault="001B344B">
      <w:pPr>
        <w:snapToGrid w:val="0"/>
        <w:spacing w:line="400" w:lineRule="exact"/>
        <w:rPr>
          <w:rFonts w:ascii="宋体" w:hAnsi="宋体"/>
          <w:szCs w:val="21"/>
        </w:rPr>
      </w:pPr>
      <w:r>
        <w:rPr>
          <w:rFonts w:ascii="宋体" w:hAnsi="宋体" w:hint="eastAsia"/>
          <w:szCs w:val="21"/>
        </w:rPr>
        <w:t>“补充合同”定义：本合同执行过程中，如有不明确的地方或施工现场情况发生巨大变化导致本合同履行困难，甲乙双方经协商后另行签订补充合同明确双方的权利、义务，但该补充合同不能与本合同基本原则、精神相违背，只能对合同不明确的地方进行细化或因现场情况发生巨大变化而受影响部分进行细微调整，该补充合同和本合同为一个统一整体，共同构成双方权利、义务。</w:t>
      </w:r>
    </w:p>
    <w:p w:rsidR="00CE30E8" w:rsidRDefault="001B344B">
      <w:pPr>
        <w:spacing w:line="400" w:lineRule="exact"/>
        <w:ind w:firstLineChars="200" w:firstLine="440"/>
        <w:rPr>
          <w:rFonts w:ascii="宋体" w:hAnsi="宋体" w:cs="宋体"/>
          <w:color w:val="333333"/>
          <w:szCs w:val="21"/>
        </w:rPr>
      </w:pPr>
      <w:r>
        <w:rPr>
          <w:rFonts w:ascii="宋体" w:hAnsi="宋体" w:cs="宋体" w:hint="eastAsia"/>
          <w:color w:val="333333"/>
          <w:szCs w:val="21"/>
        </w:rPr>
        <w:t>19</w:t>
      </w:r>
      <w:r>
        <w:rPr>
          <w:rFonts w:ascii="宋体" w:hAnsi="宋体" w:cs="宋体"/>
          <w:color w:val="333333"/>
          <w:szCs w:val="21"/>
        </w:rPr>
        <w:t>.</w:t>
      </w:r>
      <w:r>
        <w:rPr>
          <w:rFonts w:ascii="宋体" w:hAnsi="宋体" w:cs="宋体" w:hint="eastAsia"/>
          <w:color w:val="333333"/>
          <w:szCs w:val="21"/>
        </w:rPr>
        <w:t>5</w:t>
      </w:r>
      <w:r>
        <w:rPr>
          <w:rFonts w:ascii="宋体" w:hAnsi="宋体" w:cs="宋体"/>
          <w:color w:val="333333"/>
          <w:szCs w:val="21"/>
        </w:rPr>
        <w:t>本合同自双方签字</w:t>
      </w:r>
      <w:r>
        <w:rPr>
          <w:rFonts w:ascii="宋体" w:hAnsi="宋体" w:cs="宋体" w:hint="eastAsia"/>
          <w:color w:val="333333"/>
          <w:szCs w:val="21"/>
        </w:rPr>
        <w:t>盖章</w:t>
      </w:r>
      <w:r>
        <w:rPr>
          <w:rFonts w:ascii="宋体" w:hAnsi="宋体" w:cs="宋体"/>
          <w:color w:val="333333"/>
          <w:szCs w:val="21"/>
        </w:rPr>
        <w:t>之日起生效。工程竣工验收合格，工程价款结算完毕，除</w:t>
      </w:r>
      <w:r>
        <w:rPr>
          <w:rFonts w:ascii="宋体" w:hAnsi="宋体" w:cs="宋体" w:hint="eastAsia"/>
          <w:color w:val="333333"/>
          <w:szCs w:val="21"/>
        </w:rPr>
        <w:t>工程款支付、</w:t>
      </w:r>
      <w:r>
        <w:rPr>
          <w:rFonts w:ascii="宋体" w:hAnsi="宋体" w:cs="宋体"/>
          <w:color w:val="333333"/>
          <w:szCs w:val="21"/>
        </w:rPr>
        <w:t>保修、争议的解决条款外，其余条款自动终止。保修条款待保修期满后自动终止。</w:t>
      </w:r>
    </w:p>
    <w:p w:rsidR="00CE30E8" w:rsidRDefault="001B344B">
      <w:pPr>
        <w:spacing w:line="400" w:lineRule="exact"/>
        <w:ind w:firstLineChars="200" w:firstLine="440"/>
        <w:rPr>
          <w:sz w:val="24"/>
        </w:rPr>
      </w:pPr>
      <w:r>
        <w:rPr>
          <w:rFonts w:ascii="宋体" w:hAnsi="宋体" w:cs="宋体" w:hint="eastAsia"/>
          <w:color w:val="333333"/>
          <w:szCs w:val="21"/>
        </w:rPr>
        <w:t>19</w:t>
      </w:r>
      <w:r>
        <w:rPr>
          <w:rFonts w:ascii="宋体" w:hAnsi="宋体" w:cs="宋体"/>
          <w:color w:val="333333"/>
          <w:szCs w:val="21"/>
        </w:rPr>
        <w:t>.</w:t>
      </w:r>
      <w:r>
        <w:rPr>
          <w:rFonts w:ascii="宋体" w:hAnsi="宋体" w:cs="宋体" w:hint="eastAsia"/>
          <w:color w:val="333333"/>
          <w:szCs w:val="21"/>
        </w:rPr>
        <w:t>6</w:t>
      </w:r>
      <w:r>
        <w:rPr>
          <w:rFonts w:ascii="宋体" w:hAnsi="宋体" w:cs="宋体"/>
          <w:color w:val="333333"/>
          <w:szCs w:val="21"/>
        </w:rPr>
        <w:t>本合同一式</w:t>
      </w:r>
      <w:r>
        <w:rPr>
          <w:rFonts w:ascii="宋体" w:hAnsi="宋体" w:cs="宋体" w:hint="eastAsia"/>
          <w:color w:val="333333"/>
          <w:szCs w:val="21"/>
        </w:rPr>
        <w:t>肆</w:t>
      </w:r>
      <w:r>
        <w:rPr>
          <w:rFonts w:ascii="宋体" w:hAnsi="宋体" w:cs="宋体"/>
          <w:color w:val="333333"/>
          <w:szCs w:val="21"/>
        </w:rPr>
        <w:t>份，其中甲方</w:t>
      </w:r>
      <w:r>
        <w:rPr>
          <w:rFonts w:ascii="宋体" w:hAnsi="宋体" w:cs="宋体" w:hint="eastAsia"/>
          <w:color w:val="333333"/>
          <w:szCs w:val="21"/>
        </w:rPr>
        <w:t>叁</w:t>
      </w:r>
      <w:r>
        <w:rPr>
          <w:rFonts w:ascii="宋体" w:hAnsi="宋体" w:cs="宋体"/>
          <w:color w:val="333333"/>
          <w:szCs w:val="21"/>
        </w:rPr>
        <w:t>份，乙方</w:t>
      </w:r>
      <w:r>
        <w:rPr>
          <w:rFonts w:ascii="宋体" w:hAnsi="宋体" w:cs="宋体" w:hint="eastAsia"/>
          <w:color w:val="333333"/>
          <w:szCs w:val="21"/>
        </w:rPr>
        <w:t>壹</w:t>
      </w:r>
      <w:r>
        <w:rPr>
          <w:rFonts w:ascii="宋体" w:hAnsi="宋体" w:cs="宋体"/>
          <w:color w:val="333333"/>
          <w:szCs w:val="21"/>
        </w:rPr>
        <w:t>份。</w:t>
      </w:r>
      <w:r>
        <w:rPr>
          <w:rFonts w:ascii="宋体" w:hAnsi="宋体" w:hint="eastAsia"/>
          <w:szCs w:val="21"/>
        </w:rPr>
        <w:t>本合同的附件：1、《工程量清单》；2、《营业执照》；</w:t>
      </w:r>
      <w:r>
        <w:rPr>
          <w:rFonts w:ascii="宋体" w:hAnsi="宋体" w:hint="eastAsia"/>
          <w:szCs w:val="21"/>
          <w:lang w:eastAsia="zh-CN"/>
        </w:rPr>
        <w:t>3</w:t>
      </w:r>
      <w:r>
        <w:rPr>
          <w:rFonts w:ascii="宋体" w:hAnsi="宋体" w:hint="eastAsia"/>
          <w:szCs w:val="21"/>
        </w:rPr>
        <w:t>、《安全生产许可证》</w:t>
      </w:r>
      <w:r>
        <w:rPr>
          <w:rFonts w:ascii="宋体" w:hAnsi="宋体" w:hint="eastAsia"/>
          <w:szCs w:val="21"/>
          <w:lang w:eastAsia="zh-CN"/>
        </w:rPr>
        <w:t>4</w:t>
      </w:r>
      <w:r>
        <w:rPr>
          <w:rFonts w:ascii="宋体" w:hAnsi="宋体" w:hint="eastAsia"/>
          <w:szCs w:val="21"/>
        </w:rPr>
        <w:t>、《乙方投入本工程的主要人员、机械设备、周转材</w:t>
      </w:r>
      <w:r>
        <w:rPr>
          <w:rFonts w:ascii="宋体" w:hAnsi="宋体" w:hint="eastAsia"/>
          <w:szCs w:val="21"/>
        </w:rPr>
        <w:lastRenderedPageBreak/>
        <w:t>料数量需求一览表》；</w:t>
      </w:r>
      <w:r>
        <w:rPr>
          <w:rFonts w:ascii="宋体" w:hAnsi="宋体" w:hint="eastAsia"/>
          <w:szCs w:val="21"/>
          <w:lang w:eastAsia="zh-CN"/>
        </w:rPr>
        <w:t>5</w:t>
      </w:r>
      <w:r>
        <w:rPr>
          <w:rFonts w:ascii="宋体" w:hAnsi="宋体" w:hint="eastAsia"/>
          <w:szCs w:val="21"/>
        </w:rPr>
        <w:t>、法人或授权委托人的</w:t>
      </w:r>
      <w:r>
        <w:rPr>
          <w:rFonts w:hint="eastAsia"/>
          <w:sz w:val="24"/>
        </w:rPr>
        <w:t>身份证复印件。</w:t>
      </w:r>
    </w:p>
    <w:p w:rsidR="00CE30E8" w:rsidRDefault="001B344B">
      <w:pPr>
        <w:spacing w:line="360" w:lineRule="auto"/>
        <w:ind w:leftChars="201" w:left="442"/>
        <w:rPr>
          <w:sz w:val="24"/>
        </w:rPr>
      </w:pPr>
      <w:r>
        <w:rPr>
          <w:rFonts w:hint="eastAsia"/>
          <w:sz w:val="24"/>
        </w:rPr>
        <w:t>（</w:t>
      </w:r>
      <w:proofErr w:type="spellStart"/>
      <w:r>
        <w:rPr>
          <w:rFonts w:hint="eastAsia"/>
          <w:sz w:val="24"/>
        </w:rPr>
        <w:t>以下无正文</w:t>
      </w:r>
      <w:proofErr w:type="spellEnd"/>
      <w:r>
        <w:rPr>
          <w:rFonts w:hint="eastAsia"/>
          <w:sz w:val="24"/>
        </w:rPr>
        <w:t>）</w:t>
      </w:r>
    </w:p>
    <w:p w:rsidR="00CE30E8" w:rsidRDefault="001B344B">
      <w:pPr>
        <w:spacing w:line="500" w:lineRule="exact"/>
        <w:rPr>
          <w:color w:val="333333"/>
          <w:sz w:val="24"/>
          <w:shd w:val="clear" w:color="auto" w:fill="FFFFFF"/>
        </w:rPr>
      </w:pPr>
      <w:proofErr w:type="spellStart"/>
      <w:r>
        <w:rPr>
          <w:rFonts w:hint="eastAsia"/>
          <w:color w:val="333333"/>
          <w:sz w:val="24"/>
          <w:shd w:val="clear" w:color="auto" w:fill="FFFFFF"/>
        </w:rPr>
        <w:t>甲方（盖章）：</w:t>
      </w:r>
      <w:r>
        <w:rPr>
          <w:rFonts w:hint="eastAsia"/>
          <w:sz w:val="24"/>
          <w:u w:val="single"/>
        </w:rPr>
        <w:t>江西省现代路桥工程集团有限公司</w:t>
      </w:r>
      <w:proofErr w:type="spellEnd"/>
      <w:r>
        <w:rPr>
          <w:rFonts w:hint="eastAsia"/>
          <w:color w:val="333333"/>
          <w:sz w:val="24"/>
          <w:shd w:val="clear" w:color="auto" w:fill="FFFFFF"/>
        </w:rPr>
        <w:t xml:space="preserve">　　　</w:t>
      </w:r>
    </w:p>
    <w:p w:rsidR="00CE30E8" w:rsidRDefault="001B344B">
      <w:pPr>
        <w:spacing w:line="500" w:lineRule="exact"/>
        <w:rPr>
          <w:color w:val="333333"/>
          <w:sz w:val="24"/>
          <w:shd w:val="clear" w:color="auto" w:fill="FFFFFF"/>
        </w:rPr>
      </w:pPr>
      <w:proofErr w:type="spellStart"/>
      <w:r>
        <w:rPr>
          <w:rFonts w:hint="eastAsia"/>
          <w:color w:val="333333"/>
          <w:sz w:val="24"/>
          <w:shd w:val="clear" w:color="auto" w:fill="FFFFFF"/>
        </w:rPr>
        <w:t>法定代表人或授权委托人</w:t>
      </w:r>
      <w:proofErr w:type="spellEnd"/>
      <w:r>
        <w:rPr>
          <w:rFonts w:hint="eastAsia"/>
          <w:color w:val="333333"/>
          <w:sz w:val="24"/>
          <w:shd w:val="clear" w:color="auto" w:fill="FFFFFF"/>
        </w:rPr>
        <w:t>：</w:t>
      </w:r>
      <w:r>
        <w:rPr>
          <w:color w:val="333333"/>
          <w:sz w:val="24"/>
          <w:u w:val="single"/>
          <w:shd w:val="clear" w:color="auto" w:fill="FFFFFF"/>
        </w:rPr>
        <w:t xml:space="preserve">                 </w:t>
      </w:r>
      <w:r>
        <w:rPr>
          <w:color w:val="333333"/>
          <w:sz w:val="24"/>
          <w:shd w:val="clear" w:color="auto" w:fill="FFFFFF"/>
        </w:rPr>
        <w:t xml:space="preserve">       </w:t>
      </w:r>
      <w:proofErr w:type="spellStart"/>
      <w:r>
        <w:rPr>
          <w:rFonts w:hint="eastAsia"/>
          <w:sz w:val="24"/>
        </w:rPr>
        <w:t>电话</w:t>
      </w:r>
      <w:proofErr w:type="spellEnd"/>
      <w:r>
        <w:rPr>
          <w:rFonts w:hint="eastAsia"/>
          <w:sz w:val="24"/>
        </w:rPr>
        <w:t>：</w:t>
      </w:r>
      <w:r>
        <w:rPr>
          <w:sz w:val="24"/>
        </w:rPr>
        <w:t xml:space="preserve">                   </w:t>
      </w:r>
    </w:p>
    <w:p w:rsidR="00CE30E8" w:rsidRDefault="001B344B">
      <w:pPr>
        <w:spacing w:line="360" w:lineRule="auto"/>
        <w:ind w:leftChars="201" w:left="442"/>
      </w:pPr>
      <w:r>
        <w:rPr>
          <w:sz w:val="24"/>
        </w:rPr>
        <w:t xml:space="preserve">   </w:t>
      </w:r>
      <w:r>
        <w:t xml:space="preserve">   </w:t>
      </w:r>
    </w:p>
    <w:p w:rsidR="00CE30E8" w:rsidRDefault="001B344B">
      <w:pPr>
        <w:spacing w:line="500" w:lineRule="exact"/>
        <w:rPr>
          <w:color w:val="333333"/>
          <w:sz w:val="24"/>
          <w:shd w:val="clear" w:color="auto" w:fill="FFFFFF"/>
        </w:rPr>
      </w:pPr>
      <w:proofErr w:type="spellStart"/>
      <w:r>
        <w:rPr>
          <w:rFonts w:hint="eastAsia"/>
          <w:color w:val="333333"/>
          <w:sz w:val="24"/>
          <w:shd w:val="clear" w:color="auto" w:fill="FFFFFF"/>
        </w:rPr>
        <w:t>乙方（盖章</w:t>
      </w:r>
      <w:proofErr w:type="spellEnd"/>
      <w:r>
        <w:rPr>
          <w:rFonts w:hint="eastAsia"/>
          <w:color w:val="333333"/>
          <w:sz w:val="24"/>
          <w:shd w:val="clear" w:color="auto" w:fill="FFFFFF"/>
        </w:rPr>
        <w:t>）：</w:t>
      </w:r>
      <w:r>
        <w:rPr>
          <w:color w:val="333333"/>
          <w:sz w:val="24"/>
          <w:u w:val="single"/>
          <w:shd w:val="clear" w:color="auto" w:fill="FFFFFF"/>
        </w:rPr>
        <w:t xml:space="preserve">                            </w:t>
      </w:r>
    </w:p>
    <w:p w:rsidR="00CE30E8" w:rsidRDefault="001B344B">
      <w:pPr>
        <w:spacing w:line="500" w:lineRule="exact"/>
        <w:rPr>
          <w:sz w:val="24"/>
        </w:rPr>
      </w:pPr>
      <w:proofErr w:type="spellStart"/>
      <w:r>
        <w:rPr>
          <w:rFonts w:hint="eastAsia"/>
          <w:color w:val="333333"/>
          <w:sz w:val="24"/>
          <w:shd w:val="clear" w:color="auto" w:fill="FFFFFF"/>
        </w:rPr>
        <w:t>法定代表人或授权委托人</w:t>
      </w:r>
      <w:proofErr w:type="spellEnd"/>
      <w:r>
        <w:rPr>
          <w:rFonts w:hint="eastAsia"/>
          <w:color w:val="333333"/>
          <w:sz w:val="24"/>
          <w:shd w:val="clear" w:color="auto" w:fill="FFFFFF"/>
        </w:rPr>
        <w:t>：</w:t>
      </w:r>
      <w:r>
        <w:rPr>
          <w:color w:val="333333"/>
          <w:sz w:val="24"/>
          <w:u w:val="single"/>
          <w:shd w:val="clear" w:color="auto" w:fill="FFFFFF"/>
        </w:rPr>
        <w:t xml:space="preserve">                 </w:t>
      </w:r>
      <w:r>
        <w:rPr>
          <w:color w:val="333333"/>
          <w:sz w:val="24"/>
          <w:shd w:val="clear" w:color="auto" w:fill="FFFFFF"/>
        </w:rPr>
        <w:t xml:space="preserve">       </w:t>
      </w:r>
      <w:proofErr w:type="spellStart"/>
      <w:r>
        <w:rPr>
          <w:rFonts w:hint="eastAsia"/>
          <w:sz w:val="24"/>
        </w:rPr>
        <w:t>电话</w:t>
      </w:r>
      <w:proofErr w:type="spellEnd"/>
      <w:r>
        <w:rPr>
          <w:rFonts w:hint="eastAsia"/>
          <w:sz w:val="24"/>
        </w:rPr>
        <w:t>：</w:t>
      </w:r>
    </w:p>
    <w:p w:rsidR="00CE30E8" w:rsidRDefault="00CE30E8">
      <w:pPr>
        <w:spacing w:line="500" w:lineRule="exact"/>
        <w:rPr>
          <w:color w:val="333333"/>
          <w:sz w:val="24"/>
          <w:shd w:val="clear" w:color="auto" w:fill="FFFFFF"/>
        </w:rPr>
      </w:pPr>
    </w:p>
    <w:p w:rsidR="00CE30E8" w:rsidRDefault="001B344B">
      <w:pPr>
        <w:spacing w:line="500" w:lineRule="exact"/>
        <w:rPr>
          <w:color w:val="333333"/>
          <w:sz w:val="24"/>
        </w:rPr>
      </w:pPr>
      <w:r>
        <w:rPr>
          <w:color w:val="333333"/>
          <w:sz w:val="24"/>
          <w:shd w:val="clear" w:color="auto" w:fill="FFFFFF"/>
        </w:rPr>
        <w:t>_________</w:t>
      </w:r>
      <w:proofErr w:type="spellStart"/>
      <w:r>
        <w:rPr>
          <w:rFonts w:hint="eastAsia"/>
          <w:color w:val="333333"/>
          <w:sz w:val="24"/>
          <w:shd w:val="clear" w:color="auto" w:fill="FFFFFF"/>
        </w:rPr>
        <w:t>年</w:t>
      </w:r>
      <w:r>
        <w:rPr>
          <w:color w:val="333333"/>
          <w:sz w:val="24"/>
          <w:shd w:val="clear" w:color="auto" w:fill="FFFFFF"/>
        </w:rPr>
        <w:t>_____</w:t>
      </w:r>
      <w:r>
        <w:rPr>
          <w:rFonts w:hint="eastAsia"/>
          <w:color w:val="333333"/>
          <w:sz w:val="24"/>
          <w:shd w:val="clear" w:color="auto" w:fill="FFFFFF"/>
        </w:rPr>
        <w:t>月</w:t>
      </w:r>
      <w:r>
        <w:rPr>
          <w:color w:val="333333"/>
          <w:sz w:val="24"/>
          <w:shd w:val="clear" w:color="auto" w:fill="FFFFFF"/>
        </w:rPr>
        <w:t>_____</w:t>
      </w:r>
      <w:r>
        <w:rPr>
          <w:rFonts w:hint="eastAsia"/>
          <w:color w:val="333333"/>
          <w:sz w:val="24"/>
          <w:shd w:val="clear" w:color="auto" w:fill="FFFFFF"/>
        </w:rPr>
        <w:t>日</w:t>
      </w:r>
      <w:proofErr w:type="spellEnd"/>
    </w:p>
    <w:p w:rsidR="00CE30E8" w:rsidRDefault="00CE30E8">
      <w:pPr>
        <w:spacing w:line="500" w:lineRule="exact"/>
        <w:rPr>
          <w:color w:val="333333"/>
          <w:sz w:val="24"/>
        </w:rPr>
      </w:pPr>
    </w:p>
    <w:p w:rsidR="00CE30E8" w:rsidRDefault="001B344B">
      <w:pPr>
        <w:spacing w:line="360" w:lineRule="auto"/>
        <w:ind w:leftChars="201" w:left="442"/>
        <w:jc w:val="right"/>
        <w:rPr>
          <w:sz w:val="28"/>
          <w:szCs w:val="28"/>
          <w:u w:val="single"/>
        </w:rPr>
      </w:pPr>
      <w:r>
        <w:rPr>
          <w:rFonts w:hint="eastAsia"/>
          <w:color w:val="333333"/>
          <w:sz w:val="24"/>
          <w:shd w:val="clear" w:color="auto" w:fill="FFFFFF"/>
        </w:rPr>
        <w:t>签订地点：</w:t>
      </w:r>
      <w:r>
        <w:rPr>
          <w:rFonts w:hint="eastAsia"/>
          <w:color w:val="333333"/>
          <w:sz w:val="24"/>
          <w:u w:val="single"/>
          <w:shd w:val="clear" w:color="auto" w:fill="FFFFFF"/>
        </w:rPr>
        <w:t>江西省上饶市信州区吉阳中路</w:t>
      </w:r>
      <w:r>
        <w:rPr>
          <w:rFonts w:hint="eastAsia"/>
          <w:color w:val="333333"/>
          <w:sz w:val="24"/>
          <w:u w:val="single"/>
          <w:shd w:val="clear" w:color="auto" w:fill="FFFFFF"/>
        </w:rPr>
        <w:t>62</w:t>
      </w:r>
      <w:r>
        <w:rPr>
          <w:rFonts w:hint="eastAsia"/>
          <w:color w:val="333333"/>
          <w:sz w:val="24"/>
          <w:u w:val="single"/>
          <w:shd w:val="clear" w:color="auto" w:fill="FFFFFF"/>
        </w:rPr>
        <w:t>号</w:t>
      </w:r>
    </w:p>
    <w:p w:rsidR="00CE30E8" w:rsidRDefault="00CE30E8">
      <w:pPr>
        <w:spacing w:line="500" w:lineRule="exact"/>
        <w:rPr>
          <w:rFonts w:ascii="宋体" w:eastAsia="宋体" w:hAnsi="宋体" w:cs="宋体"/>
          <w:sz w:val="24"/>
          <w:szCs w:val="24"/>
          <w:lang w:eastAsia="zh-CN"/>
        </w:rPr>
      </w:pPr>
    </w:p>
    <w:p w:rsidR="00CE30E8" w:rsidRDefault="00CE30E8">
      <w:pPr>
        <w:spacing w:line="500" w:lineRule="exact"/>
        <w:rPr>
          <w:rFonts w:ascii="宋体" w:eastAsia="宋体" w:hAnsi="宋体" w:cs="宋体"/>
          <w:sz w:val="24"/>
          <w:szCs w:val="24"/>
          <w:lang w:eastAsia="zh-CN"/>
        </w:rPr>
      </w:pPr>
    </w:p>
    <w:p w:rsidR="00CE30E8" w:rsidRDefault="00CE30E8">
      <w:pPr>
        <w:spacing w:line="500" w:lineRule="exact"/>
        <w:rPr>
          <w:rFonts w:ascii="宋体" w:eastAsia="宋体" w:hAnsi="宋体" w:cs="宋体"/>
          <w:sz w:val="24"/>
          <w:szCs w:val="24"/>
          <w:lang w:eastAsia="zh-CN"/>
        </w:rPr>
      </w:pPr>
    </w:p>
    <w:p w:rsidR="00CE30E8" w:rsidRDefault="00CE30E8">
      <w:pPr>
        <w:spacing w:line="500" w:lineRule="exact"/>
        <w:rPr>
          <w:rFonts w:ascii="宋体" w:eastAsia="宋体" w:hAnsi="宋体" w:cs="宋体"/>
          <w:sz w:val="24"/>
          <w:szCs w:val="24"/>
          <w:lang w:eastAsia="zh-CN"/>
        </w:rPr>
      </w:pPr>
    </w:p>
    <w:p w:rsidR="00CE30E8" w:rsidRDefault="00CE30E8">
      <w:pPr>
        <w:spacing w:line="500" w:lineRule="exact"/>
        <w:rPr>
          <w:rFonts w:ascii="宋体" w:eastAsia="宋体" w:hAnsi="宋体" w:cs="宋体"/>
          <w:sz w:val="24"/>
          <w:szCs w:val="24"/>
          <w:lang w:eastAsia="zh-CN"/>
        </w:rPr>
      </w:pPr>
    </w:p>
    <w:p w:rsidR="00CE30E8" w:rsidRDefault="00CE30E8">
      <w:pPr>
        <w:spacing w:line="500" w:lineRule="exact"/>
        <w:rPr>
          <w:rFonts w:ascii="宋体" w:eastAsia="宋体" w:hAnsi="宋体" w:cs="宋体"/>
          <w:sz w:val="24"/>
          <w:szCs w:val="24"/>
          <w:lang w:eastAsia="zh-CN"/>
        </w:rPr>
      </w:pPr>
    </w:p>
    <w:p w:rsidR="00CE30E8" w:rsidRDefault="00CE30E8">
      <w:pPr>
        <w:spacing w:line="500" w:lineRule="exact"/>
        <w:rPr>
          <w:rFonts w:ascii="宋体" w:eastAsia="宋体" w:hAnsi="宋体" w:cs="宋体"/>
          <w:sz w:val="24"/>
          <w:szCs w:val="24"/>
          <w:lang w:eastAsia="zh-CN"/>
        </w:rPr>
      </w:pPr>
    </w:p>
    <w:p w:rsidR="00CE30E8" w:rsidRDefault="00CE30E8">
      <w:pPr>
        <w:spacing w:line="500" w:lineRule="exact"/>
        <w:rPr>
          <w:rFonts w:ascii="宋体" w:eastAsia="宋体" w:hAnsi="宋体" w:cs="宋体"/>
          <w:sz w:val="24"/>
          <w:szCs w:val="24"/>
          <w:lang w:eastAsia="zh-CN"/>
        </w:rPr>
      </w:pPr>
    </w:p>
    <w:p w:rsidR="00CE30E8" w:rsidRDefault="00CE30E8">
      <w:pPr>
        <w:spacing w:line="500" w:lineRule="exact"/>
        <w:rPr>
          <w:rFonts w:ascii="宋体" w:eastAsia="宋体" w:hAnsi="宋体" w:cs="宋体"/>
          <w:sz w:val="24"/>
          <w:szCs w:val="24"/>
          <w:lang w:eastAsia="zh-CN"/>
        </w:rPr>
      </w:pPr>
    </w:p>
    <w:p w:rsidR="00713A17" w:rsidRDefault="00713A17">
      <w:pPr>
        <w:spacing w:line="500" w:lineRule="exact"/>
        <w:rPr>
          <w:rFonts w:ascii="宋体" w:eastAsia="宋体" w:hAnsi="宋体" w:cs="宋体"/>
          <w:sz w:val="24"/>
          <w:szCs w:val="24"/>
          <w:lang w:eastAsia="zh-CN"/>
        </w:rPr>
      </w:pPr>
    </w:p>
    <w:p w:rsidR="00713A17" w:rsidRDefault="00713A17">
      <w:pPr>
        <w:spacing w:line="500" w:lineRule="exact"/>
        <w:rPr>
          <w:rFonts w:ascii="宋体" w:eastAsia="宋体" w:hAnsi="宋体" w:cs="宋体"/>
          <w:sz w:val="24"/>
          <w:szCs w:val="24"/>
          <w:lang w:eastAsia="zh-CN"/>
        </w:rPr>
      </w:pPr>
    </w:p>
    <w:p w:rsidR="00713A17" w:rsidRDefault="00713A17">
      <w:pPr>
        <w:spacing w:line="500" w:lineRule="exact"/>
        <w:rPr>
          <w:rFonts w:ascii="宋体" w:eastAsia="宋体" w:hAnsi="宋体" w:cs="宋体"/>
          <w:sz w:val="24"/>
          <w:szCs w:val="24"/>
          <w:lang w:eastAsia="zh-CN"/>
        </w:rPr>
      </w:pPr>
    </w:p>
    <w:p w:rsidR="00713A17" w:rsidRDefault="00713A17">
      <w:pPr>
        <w:spacing w:line="500" w:lineRule="exact"/>
        <w:rPr>
          <w:rFonts w:ascii="宋体" w:eastAsia="宋体" w:hAnsi="宋体" w:cs="宋体"/>
          <w:sz w:val="24"/>
          <w:szCs w:val="24"/>
          <w:lang w:eastAsia="zh-CN"/>
        </w:rPr>
      </w:pPr>
    </w:p>
    <w:p w:rsidR="00CE30E8" w:rsidRDefault="00CE30E8">
      <w:pPr>
        <w:spacing w:line="500" w:lineRule="exact"/>
        <w:rPr>
          <w:rFonts w:ascii="宋体" w:eastAsia="宋体" w:hAnsi="宋体" w:cs="宋体"/>
          <w:sz w:val="24"/>
          <w:szCs w:val="24"/>
          <w:lang w:eastAsia="zh-CN"/>
        </w:rPr>
      </w:pPr>
    </w:p>
    <w:p w:rsidR="00CE30E8" w:rsidRDefault="00CE30E8">
      <w:pPr>
        <w:spacing w:line="500" w:lineRule="exact"/>
        <w:rPr>
          <w:rFonts w:ascii="宋体" w:eastAsia="宋体" w:hAnsi="宋体" w:cs="宋体"/>
          <w:sz w:val="24"/>
          <w:szCs w:val="24"/>
          <w:lang w:eastAsia="zh-CN"/>
        </w:rPr>
      </w:pPr>
    </w:p>
    <w:p w:rsidR="00CE30E8" w:rsidRDefault="00CE30E8">
      <w:pPr>
        <w:spacing w:line="500" w:lineRule="exact"/>
        <w:rPr>
          <w:rFonts w:ascii="宋体" w:eastAsia="宋体" w:hAnsi="宋体" w:cs="宋体"/>
          <w:sz w:val="24"/>
          <w:szCs w:val="24"/>
          <w:lang w:eastAsia="zh-CN"/>
        </w:rPr>
      </w:pPr>
    </w:p>
    <w:p w:rsidR="00CE30E8" w:rsidRDefault="00CE30E8">
      <w:pPr>
        <w:spacing w:line="500" w:lineRule="exact"/>
        <w:rPr>
          <w:rFonts w:ascii="宋体" w:eastAsia="宋体" w:hAnsi="宋体" w:cs="宋体"/>
          <w:sz w:val="24"/>
          <w:szCs w:val="24"/>
          <w:lang w:eastAsia="zh-CN"/>
        </w:rPr>
      </w:pPr>
    </w:p>
    <w:p w:rsidR="00CE30E8" w:rsidRDefault="00CE30E8">
      <w:pPr>
        <w:spacing w:line="500" w:lineRule="exact"/>
        <w:rPr>
          <w:rFonts w:ascii="宋体" w:eastAsia="宋体" w:hAnsi="宋体" w:cs="宋体"/>
          <w:sz w:val="24"/>
          <w:szCs w:val="24"/>
          <w:lang w:eastAsia="zh-CN"/>
        </w:rPr>
      </w:pPr>
    </w:p>
    <w:p w:rsidR="00CE30E8" w:rsidRDefault="00CE30E8">
      <w:pPr>
        <w:spacing w:line="500" w:lineRule="exact"/>
        <w:rPr>
          <w:rFonts w:ascii="宋体" w:eastAsia="宋体" w:hAnsi="宋体" w:cs="宋体"/>
          <w:sz w:val="24"/>
          <w:szCs w:val="24"/>
          <w:lang w:eastAsia="zh-CN"/>
        </w:rPr>
      </w:pPr>
    </w:p>
    <w:p w:rsidR="00CE30E8" w:rsidRDefault="001B344B">
      <w:pPr>
        <w:tabs>
          <w:tab w:val="left" w:pos="961"/>
        </w:tabs>
        <w:spacing w:line="500" w:lineRule="exact"/>
        <w:rPr>
          <w:rFonts w:ascii="宋体" w:eastAsia="宋体" w:hAnsi="宋体" w:cs="宋体"/>
          <w:sz w:val="24"/>
          <w:szCs w:val="24"/>
          <w:lang w:eastAsia="zh-CN"/>
        </w:rPr>
      </w:pPr>
      <w:bookmarkStart w:id="68" w:name="附件二__廉政合同"/>
      <w:bookmarkEnd w:id="68"/>
      <w:r>
        <w:rPr>
          <w:rFonts w:ascii="宋体" w:eastAsia="宋体" w:hAnsi="宋体" w:cs="宋体"/>
          <w:b/>
          <w:bCs/>
          <w:spacing w:val="-1"/>
          <w:sz w:val="24"/>
          <w:szCs w:val="24"/>
          <w:lang w:eastAsia="zh-CN"/>
        </w:rPr>
        <w:lastRenderedPageBreak/>
        <w:t>附件二</w:t>
      </w:r>
      <w:r>
        <w:rPr>
          <w:rFonts w:ascii="宋体" w:eastAsia="宋体" w:hAnsi="宋体" w:cs="宋体"/>
          <w:b/>
          <w:bCs/>
          <w:spacing w:val="-1"/>
          <w:sz w:val="24"/>
          <w:szCs w:val="24"/>
          <w:lang w:eastAsia="zh-CN"/>
        </w:rPr>
        <w:tab/>
        <w:t>廉政合同</w:t>
      </w:r>
    </w:p>
    <w:p w:rsidR="00CE30E8" w:rsidRDefault="001B344B">
      <w:pPr>
        <w:jc w:val="center"/>
        <w:rPr>
          <w:rFonts w:ascii="宋体" w:eastAsia="宋体" w:hAnsi="宋体" w:cs="Times New Roman"/>
          <w:sz w:val="36"/>
          <w:szCs w:val="36"/>
        </w:rPr>
      </w:pPr>
      <w:bookmarkStart w:id="69" w:name="附件三__安全生产合同"/>
      <w:bookmarkEnd w:id="69"/>
      <w:proofErr w:type="spellStart"/>
      <w:r>
        <w:rPr>
          <w:rFonts w:ascii="宋体" w:eastAsia="宋体" w:hAnsi="宋体" w:cs="Times New Roman" w:hint="eastAsia"/>
          <w:sz w:val="36"/>
          <w:szCs w:val="36"/>
        </w:rPr>
        <w:t>工程建设廉政合同</w:t>
      </w:r>
      <w:proofErr w:type="spellEnd"/>
    </w:p>
    <w:p w:rsidR="00CE30E8" w:rsidRDefault="00CE30E8">
      <w:pPr>
        <w:ind w:firstLine="435"/>
        <w:rPr>
          <w:rFonts w:ascii="宋体" w:eastAsia="宋体" w:hAnsi="宋体" w:cs="Times New Roman"/>
          <w:sz w:val="24"/>
        </w:rPr>
      </w:pPr>
    </w:p>
    <w:p w:rsidR="00CE30E8" w:rsidRDefault="001B344B">
      <w:pPr>
        <w:spacing w:line="400" w:lineRule="exact"/>
        <w:ind w:firstLine="435"/>
        <w:rPr>
          <w:rFonts w:ascii="宋体" w:eastAsia="宋体" w:hAnsi="宋体" w:cs="Times New Roman"/>
          <w:szCs w:val="21"/>
        </w:rPr>
      </w:pPr>
      <w:proofErr w:type="spellStart"/>
      <w:r>
        <w:rPr>
          <w:rFonts w:ascii="宋体" w:eastAsia="宋体" w:hAnsi="宋体" w:cs="Times New Roman" w:hint="eastAsia"/>
          <w:szCs w:val="21"/>
        </w:rPr>
        <w:t>根据交通部《关于在交通基础设施建设中加强廉政建设的若干意见》以及有关工程建设、廉政建设的规定，为做好</w:t>
      </w:r>
      <w:proofErr w:type="spellEnd"/>
      <w:r>
        <w:rPr>
          <w:rFonts w:ascii="宋体" w:eastAsia="宋体" w:hAnsi="宋体" w:cs="Times New Roman" w:hint="eastAsia"/>
          <w:szCs w:val="21"/>
          <w:u w:val="single"/>
        </w:rPr>
        <w:t xml:space="preserve">                       </w:t>
      </w:r>
      <w:proofErr w:type="spellStart"/>
      <w:r>
        <w:rPr>
          <w:rFonts w:ascii="宋体" w:eastAsia="宋体" w:hAnsi="宋体" w:cs="Times New Roman" w:hint="eastAsia"/>
          <w:szCs w:val="21"/>
        </w:rPr>
        <w:t>合同段项目工程建设中的党风廉政工作，保证工程建设高效优质，保证建设资金的安全和有效使用以及投资效益</w:t>
      </w:r>
      <w:proofErr w:type="spellEnd"/>
      <w:r>
        <w:rPr>
          <w:rFonts w:ascii="宋体" w:eastAsia="宋体" w:hAnsi="宋体" w:cs="Times New Roman" w:hint="eastAsia"/>
          <w:szCs w:val="21"/>
        </w:rPr>
        <w:t xml:space="preserve">，                                    </w:t>
      </w:r>
      <w:r>
        <w:rPr>
          <w:rFonts w:ascii="宋体" w:eastAsia="宋体" w:hAnsi="宋体" w:cs="Times New Roman" w:hint="eastAsia"/>
          <w:szCs w:val="21"/>
          <w:u w:val="single"/>
        </w:rPr>
        <w:t xml:space="preserve">    ××</w:t>
      </w:r>
      <w:proofErr w:type="spellStart"/>
      <w:r>
        <w:rPr>
          <w:rFonts w:ascii="宋体" w:eastAsia="宋体" w:hAnsi="宋体" w:cs="Times New Roman" w:hint="eastAsia"/>
          <w:szCs w:val="21"/>
        </w:rPr>
        <w:t>合同段项目经理部（以下称“甲方”）与______________（以下称“乙方”），特订立如下合同</w:t>
      </w:r>
      <w:proofErr w:type="spellEnd"/>
      <w:r>
        <w:rPr>
          <w:rFonts w:ascii="宋体" w:eastAsia="宋体" w:hAnsi="宋体" w:cs="Times New Roman" w:hint="eastAsia"/>
          <w:szCs w:val="21"/>
        </w:rPr>
        <w:t>。</w:t>
      </w:r>
    </w:p>
    <w:p w:rsidR="00CE30E8" w:rsidRDefault="001B344B">
      <w:pPr>
        <w:spacing w:line="400" w:lineRule="exact"/>
        <w:rPr>
          <w:rFonts w:ascii="宋体" w:eastAsia="宋体" w:hAnsi="宋体" w:cs="Times New Roman"/>
          <w:szCs w:val="21"/>
        </w:rPr>
      </w:pPr>
      <w:proofErr w:type="spellStart"/>
      <w:r>
        <w:rPr>
          <w:rFonts w:ascii="宋体" w:eastAsia="宋体" w:hAnsi="宋体" w:cs="Times New Roman" w:hint="eastAsia"/>
          <w:szCs w:val="21"/>
        </w:rPr>
        <w:t>第一条、甲乙双方的权利和义务</w:t>
      </w:r>
      <w:proofErr w:type="spellEnd"/>
    </w:p>
    <w:p w:rsidR="00CE30E8" w:rsidRDefault="001B344B">
      <w:pPr>
        <w:numPr>
          <w:ilvl w:val="0"/>
          <w:numId w:val="2"/>
        </w:numPr>
        <w:spacing w:line="400" w:lineRule="exact"/>
        <w:jc w:val="both"/>
        <w:rPr>
          <w:rFonts w:ascii="宋体" w:eastAsia="宋体" w:hAnsi="宋体" w:cs="Times New Roman"/>
          <w:szCs w:val="21"/>
        </w:rPr>
      </w:pPr>
      <w:proofErr w:type="spellStart"/>
      <w:r>
        <w:rPr>
          <w:rFonts w:ascii="宋体" w:eastAsia="宋体" w:hAnsi="宋体" w:cs="Times New Roman" w:hint="eastAsia"/>
          <w:szCs w:val="21"/>
        </w:rPr>
        <w:t>严格遵守党和国家有关法律法规及交通部的有关规定</w:t>
      </w:r>
      <w:proofErr w:type="spellEnd"/>
      <w:r>
        <w:rPr>
          <w:rFonts w:ascii="宋体" w:eastAsia="宋体" w:hAnsi="宋体" w:cs="Times New Roman" w:hint="eastAsia"/>
          <w:szCs w:val="21"/>
        </w:rPr>
        <w:t>。</w:t>
      </w:r>
    </w:p>
    <w:p w:rsidR="00CE30E8" w:rsidRDefault="001B344B">
      <w:pPr>
        <w:numPr>
          <w:ilvl w:val="0"/>
          <w:numId w:val="2"/>
        </w:numPr>
        <w:spacing w:line="400" w:lineRule="exact"/>
        <w:jc w:val="both"/>
        <w:rPr>
          <w:rFonts w:ascii="宋体" w:eastAsia="宋体" w:hAnsi="宋体" w:cs="Times New Roman"/>
          <w:szCs w:val="21"/>
        </w:rPr>
      </w:pPr>
      <w:proofErr w:type="spellStart"/>
      <w:r>
        <w:rPr>
          <w:rFonts w:ascii="宋体" w:eastAsia="宋体" w:hAnsi="宋体" w:cs="Times New Roman" w:hint="eastAsia"/>
          <w:szCs w:val="21"/>
        </w:rPr>
        <w:t>严格执行本项目管理系统合同协议书，自觉按合同办事</w:t>
      </w:r>
      <w:proofErr w:type="spellEnd"/>
      <w:r>
        <w:rPr>
          <w:rFonts w:ascii="宋体" w:eastAsia="宋体" w:hAnsi="宋体" w:cs="Times New Roman" w:hint="eastAsia"/>
          <w:szCs w:val="21"/>
        </w:rPr>
        <w:t>。</w:t>
      </w:r>
    </w:p>
    <w:p w:rsidR="00CE30E8" w:rsidRDefault="001B344B">
      <w:pPr>
        <w:numPr>
          <w:ilvl w:val="0"/>
          <w:numId w:val="2"/>
        </w:numPr>
        <w:spacing w:line="400" w:lineRule="exact"/>
        <w:jc w:val="both"/>
        <w:rPr>
          <w:rFonts w:ascii="宋体" w:eastAsia="宋体" w:hAnsi="宋体" w:cs="Times New Roman"/>
          <w:szCs w:val="21"/>
        </w:rPr>
      </w:pPr>
      <w:r>
        <w:rPr>
          <w:rFonts w:ascii="宋体" w:eastAsia="宋体" w:hAnsi="宋体" w:cs="Times New Roman" w:hint="eastAsia"/>
          <w:szCs w:val="21"/>
        </w:rPr>
        <w:t>双方的业务活动坚持公开、公正、诚信、透明的原则（除法律认定的商业秘密和合同文件另有规定之外），不得损害国家和集体利益，违反工程建设管理规章制度。</w:t>
      </w:r>
    </w:p>
    <w:p w:rsidR="00CE30E8" w:rsidRDefault="001B344B">
      <w:pPr>
        <w:numPr>
          <w:ilvl w:val="0"/>
          <w:numId w:val="2"/>
        </w:numPr>
        <w:spacing w:line="400" w:lineRule="exact"/>
        <w:jc w:val="both"/>
        <w:rPr>
          <w:rFonts w:ascii="宋体" w:eastAsia="宋体" w:hAnsi="宋体" w:cs="Times New Roman"/>
          <w:szCs w:val="21"/>
        </w:rPr>
      </w:pPr>
      <w:proofErr w:type="spellStart"/>
      <w:r>
        <w:rPr>
          <w:rFonts w:ascii="宋体" w:eastAsia="宋体" w:hAnsi="宋体" w:cs="Times New Roman" w:hint="eastAsia"/>
          <w:szCs w:val="21"/>
        </w:rPr>
        <w:t>建立健全廉政制度，开展廉政教育，设立廉政告示牌，公布举报电话，监督并认真查处违法违纪行为</w:t>
      </w:r>
      <w:proofErr w:type="spellEnd"/>
      <w:r>
        <w:rPr>
          <w:rFonts w:ascii="宋体" w:eastAsia="宋体" w:hAnsi="宋体" w:cs="Times New Roman" w:hint="eastAsia"/>
          <w:szCs w:val="21"/>
        </w:rPr>
        <w:t>。</w:t>
      </w:r>
    </w:p>
    <w:p w:rsidR="00CE30E8" w:rsidRDefault="001B344B">
      <w:pPr>
        <w:numPr>
          <w:ilvl w:val="0"/>
          <w:numId w:val="2"/>
        </w:numPr>
        <w:spacing w:line="400" w:lineRule="exact"/>
        <w:jc w:val="both"/>
        <w:rPr>
          <w:rFonts w:ascii="宋体" w:eastAsia="宋体" w:hAnsi="宋体" w:cs="Times New Roman"/>
          <w:szCs w:val="21"/>
        </w:rPr>
      </w:pPr>
      <w:proofErr w:type="spellStart"/>
      <w:r>
        <w:rPr>
          <w:rFonts w:ascii="宋体" w:eastAsia="宋体" w:hAnsi="宋体" w:cs="Times New Roman" w:hint="eastAsia"/>
          <w:szCs w:val="21"/>
        </w:rPr>
        <w:t>发现对方在业务活动中有违反廉政规定行为，有向其上级有关部门举报、建议给与处理并要求告知处理结果的权利</w:t>
      </w:r>
      <w:proofErr w:type="spellEnd"/>
      <w:r>
        <w:rPr>
          <w:rFonts w:ascii="宋体" w:eastAsia="宋体" w:hAnsi="宋体" w:cs="Times New Roman" w:hint="eastAsia"/>
          <w:szCs w:val="21"/>
        </w:rPr>
        <w:t>。</w:t>
      </w:r>
    </w:p>
    <w:p w:rsidR="00CE30E8" w:rsidRDefault="001B344B">
      <w:pPr>
        <w:spacing w:line="400" w:lineRule="exact"/>
        <w:rPr>
          <w:rFonts w:ascii="宋体" w:eastAsia="宋体" w:hAnsi="宋体" w:cs="Times New Roman"/>
          <w:szCs w:val="21"/>
        </w:rPr>
      </w:pPr>
      <w:proofErr w:type="spellStart"/>
      <w:r>
        <w:rPr>
          <w:rFonts w:ascii="宋体" w:eastAsia="宋体" w:hAnsi="宋体" w:cs="Times New Roman" w:hint="eastAsia"/>
          <w:szCs w:val="21"/>
        </w:rPr>
        <w:t>第二条、甲方的义务</w:t>
      </w:r>
      <w:proofErr w:type="spellEnd"/>
    </w:p>
    <w:p w:rsidR="00CE30E8" w:rsidRDefault="001B344B">
      <w:pPr>
        <w:numPr>
          <w:ilvl w:val="0"/>
          <w:numId w:val="3"/>
        </w:numPr>
        <w:spacing w:line="400" w:lineRule="exact"/>
        <w:jc w:val="both"/>
        <w:rPr>
          <w:rFonts w:ascii="宋体" w:eastAsia="宋体" w:hAnsi="宋体" w:cs="Times New Roman"/>
          <w:szCs w:val="21"/>
        </w:rPr>
      </w:pPr>
      <w:proofErr w:type="spellStart"/>
      <w:r>
        <w:rPr>
          <w:rFonts w:ascii="宋体" w:eastAsia="宋体" w:hAnsi="宋体" w:cs="Times New Roman" w:hint="eastAsia"/>
          <w:szCs w:val="21"/>
        </w:rPr>
        <w:t>甲方及其工作人员不得索要或接受乙方的礼金、有价证券和贵重物品，不得在乙方报销任何应由甲方或个人支付的费用等</w:t>
      </w:r>
      <w:proofErr w:type="spellEnd"/>
      <w:r>
        <w:rPr>
          <w:rFonts w:ascii="宋体" w:eastAsia="宋体" w:hAnsi="宋体" w:cs="Times New Roman" w:hint="eastAsia"/>
          <w:szCs w:val="21"/>
        </w:rPr>
        <w:t>。</w:t>
      </w:r>
    </w:p>
    <w:p w:rsidR="00CE30E8" w:rsidRDefault="001B344B">
      <w:pPr>
        <w:numPr>
          <w:ilvl w:val="0"/>
          <w:numId w:val="3"/>
        </w:numPr>
        <w:spacing w:line="400" w:lineRule="exact"/>
        <w:jc w:val="both"/>
        <w:rPr>
          <w:rFonts w:ascii="宋体" w:eastAsia="宋体" w:hAnsi="宋体" w:cs="Times New Roman"/>
          <w:szCs w:val="21"/>
        </w:rPr>
      </w:pPr>
      <w:proofErr w:type="spellStart"/>
      <w:r>
        <w:rPr>
          <w:rFonts w:ascii="宋体" w:eastAsia="宋体" w:hAnsi="宋体" w:cs="Times New Roman" w:hint="eastAsia"/>
          <w:szCs w:val="21"/>
        </w:rPr>
        <w:t>甲方工作人员不得参加乙方安排的超标准宴请和娱乐活动；不得接受乙方提供合同之外的通讯工具、交通工具和高档办公用品等</w:t>
      </w:r>
      <w:proofErr w:type="spellEnd"/>
      <w:r>
        <w:rPr>
          <w:rFonts w:ascii="宋体" w:eastAsia="宋体" w:hAnsi="宋体" w:cs="Times New Roman" w:hint="eastAsia"/>
          <w:szCs w:val="21"/>
        </w:rPr>
        <w:t>。</w:t>
      </w:r>
    </w:p>
    <w:p w:rsidR="00CE30E8" w:rsidRDefault="001B344B">
      <w:pPr>
        <w:numPr>
          <w:ilvl w:val="0"/>
          <w:numId w:val="3"/>
        </w:numPr>
        <w:spacing w:line="400" w:lineRule="exact"/>
        <w:jc w:val="both"/>
        <w:rPr>
          <w:rFonts w:ascii="宋体" w:eastAsia="宋体" w:hAnsi="宋体" w:cs="Times New Roman"/>
          <w:szCs w:val="21"/>
        </w:rPr>
      </w:pPr>
      <w:proofErr w:type="spellStart"/>
      <w:r>
        <w:rPr>
          <w:rFonts w:ascii="宋体" w:eastAsia="宋体" w:hAnsi="宋体" w:cs="Times New Roman" w:hint="eastAsia"/>
          <w:szCs w:val="21"/>
        </w:rPr>
        <w:t>甲方及其工作人员不得要求或者接受乙方为其住房装修、婚丧嫁娶活动、配偶或子女外的工作安排以及出国出境、旅游等提供方便等</w:t>
      </w:r>
      <w:proofErr w:type="spellEnd"/>
      <w:r>
        <w:rPr>
          <w:rFonts w:ascii="宋体" w:eastAsia="宋体" w:hAnsi="宋体" w:cs="Times New Roman" w:hint="eastAsia"/>
          <w:szCs w:val="21"/>
        </w:rPr>
        <w:t>。</w:t>
      </w:r>
    </w:p>
    <w:p w:rsidR="00CE30E8" w:rsidRDefault="001B344B">
      <w:pPr>
        <w:numPr>
          <w:ilvl w:val="0"/>
          <w:numId w:val="3"/>
        </w:numPr>
        <w:spacing w:line="400" w:lineRule="exact"/>
        <w:jc w:val="both"/>
        <w:rPr>
          <w:rFonts w:ascii="宋体" w:eastAsia="宋体" w:hAnsi="宋体" w:cs="Times New Roman"/>
          <w:szCs w:val="21"/>
        </w:rPr>
      </w:pPr>
      <w:proofErr w:type="spellStart"/>
      <w:r>
        <w:rPr>
          <w:rFonts w:ascii="宋体" w:eastAsia="宋体" w:hAnsi="宋体" w:cs="Times New Roman" w:hint="eastAsia"/>
          <w:szCs w:val="21"/>
        </w:rPr>
        <w:t>甲方及其工作人员的配偶、子女不得从事与工程有关的工程分包项目</w:t>
      </w:r>
      <w:proofErr w:type="spellEnd"/>
      <w:r>
        <w:rPr>
          <w:rFonts w:ascii="宋体" w:eastAsia="宋体" w:hAnsi="宋体" w:cs="Times New Roman" w:hint="eastAsia"/>
          <w:szCs w:val="21"/>
        </w:rPr>
        <w:t>。</w:t>
      </w:r>
    </w:p>
    <w:p w:rsidR="00CE30E8" w:rsidRDefault="001B344B">
      <w:pPr>
        <w:spacing w:line="400" w:lineRule="exact"/>
        <w:rPr>
          <w:rFonts w:ascii="宋体" w:eastAsia="宋体" w:hAnsi="宋体" w:cs="Times New Roman"/>
          <w:szCs w:val="21"/>
        </w:rPr>
      </w:pPr>
      <w:proofErr w:type="spellStart"/>
      <w:r>
        <w:rPr>
          <w:rFonts w:ascii="宋体" w:eastAsia="宋体" w:hAnsi="宋体" w:cs="Times New Roman" w:hint="eastAsia"/>
          <w:szCs w:val="21"/>
        </w:rPr>
        <w:t>第三条、乙方义务</w:t>
      </w:r>
      <w:proofErr w:type="spellEnd"/>
    </w:p>
    <w:p w:rsidR="00CE30E8" w:rsidRDefault="001B344B">
      <w:pPr>
        <w:numPr>
          <w:ilvl w:val="0"/>
          <w:numId w:val="4"/>
        </w:numPr>
        <w:spacing w:line="400" w:lineRule="exact"/>
        <w:jc w:val="both"/>
        <w:rPr>
          <w:rFonts w:ascii="宋体" w:eastAsia="宋体" w:hAnsi="宋体" w:cs="Times New Roman"/>
          <w:szCs w:val="21"/>
        </w:rPr>
      </w:pPr>
      <w:proofErr w:type="spellStart"/>
      <w:r>
        <w:rPr>
          <w:rFonts w:ascii="宋体" w:eastAsia="宋体" w:hAnsi="宋体" w:cs="Times New Roman" w:hint="eastAsia"/>
          <w:szCs w:val="21"/>
        </w:rPr>
        <w:t>乙方不得以任何理由向甲方及其工作人员行贿或馈赠礼金、有价证券、贵重礼品</w:t>
      </w:r>
      <w:proofErr w:type="spellEnd"/>
      <w:r>
        <w:rPr>
          <w:rFonts w:ascii="宋体" w:eastAsia="宋体" w:hAnsi="宋体" w:cs="Times New Roman" w:hint="eastAsia"/>
          <w:szCs w:val="21"/>
        </w:rPr>
        <w:t>。</w:t>
      </w:r>
    </w:p>
    <w:p w:rsidR="00CE30E8" w:rsidRDefault="001B344B">
      <w:pPr>
        <w:numPr>
          <w:ilvl w:val="0"/>
          <w:numId w:val="4"/>
        </w:numPr>
        <w:spacing w:line="400" w:lineRule="exact"/>
        <w:jc w:val="both"/>
        <w:rPr>
          <w:rFonts w:ascii="宋体" w:eastAsia="宋体" w:hAnsi="宋体" w:cs="Times New Roman"/>
          <w:szCs w:val="21"/>
        </w:rPr>
      </w:pPr>
      <w:proofErr w:type="spellStart"/>
      <w:r>
        <w:rPr>
          <w:rFonts w:ascii="宋体" w:eastAsia="宋体" w:hAnsi="宋体" w:cs="Times New Roman" w:hint="eastAsia"/>
          <w:szCs w:val="21"/>
        </w:rPr>
        <w:t>乙方不得以任何名义为甲方及其工作人员报销应由甲方单位或个人支付的任何费用</w:t>
      </w:r>
      <w:proofErr w:type="spellEnd"/>
      <w:r>
        <w:rPr>
          <w:rFonts w:ascii="宋体" w:eastAsia="宋体" w:hAnsi="宋体" w:cs="Times New Roman" w:hint="eastAsia"/>
          <w:szCs w:val="21"/>
        </w:rPr>
        <w:t>。</w:t>
      </w:r>
    </w:p>
    <w:p w:rsidR="00CE30E8" w:rsidRDefault="001B344B">
      <w:pPr>
        <w:numPr>
          <w:ilvl w:val="0"/>
          <w:numId w:val="4"/>
        </w:numPr>
        <w:spacing w:line="400" w:lineRule="exact"/>
        <w:jc w:val="both"/>
        <w:rPr>
          <w:rFonts w:ascii="宋体" w:eastAsia="宋体" w:hAnsi="宋体" w:cs="Times New Roman"/>
          <w:szCs w:val="21"/>
        </w:rPr>
      </w:pPr>
      <w:proofErr w:type="spellStart"/>
      <w:r>
        <w:rPr>
          <w:rFonts w:ascii="宋体" w:eastAsia="宋体" w:hAnsi="宋体" w:cs="Times New Roman" w:hint="eastAsia"/>
          <w:szCs w:val="21"/>
        </w:rPr>
        <w:t>乙方不得以任何理由安排甲方工作人员参加超标准宴请及娱乐活动</w:t>
      </w:r>
      <w:proofErr w:type="spellEnd"/>
      <w:r>
        <w:rPr>
          <w:rFonts w:ascii="宋体" w:eastAsia="宋体" w:hAnsi="宋体" w:cs="Times New Roman" w:hint="eastAsia"/>
          <w:szCs w:val="21"/>
        </w:rPr>
        <w:t>。</w:t>
      </w:r>
    </w:p>
    <w:p w:rsidR="00CE30E8" w:rsidRDefault="001B344B">
      <w:pPr>
        <w:numPr>
          <w:ilvl w:val="0"/>
          <w:numId w:val="4"/>
        </w:numPr>
        <w:spacing w:line="400" w:lineRule="exact"/>
        <w:jc w:val="both"/>
        <w:rPr>
          <w:rFonts w:ascii="宋体" w:eastAsia="宋体" w:hAnsi="宋体" w:cs="Times New Roman"/>
          <w:szCs w:val="21"/>
        </w:rPr>
      </w:pPr>
      <w:proofErr w:type="spellStart"/>
      <w:r>
        <w:rPr>
          <w:rFonts w:ascii="宋体" w:eastAsia="宋体" w:hAnsi="宋体" w:cs="Times New Roman" w:hint="eastAsia"/>
          <w:szCs w:val="21"/>
        </w:rPr>
        <w:t>乙方不得为甲方单位和个人购置或提供合同之外通讯工具、交通工具和高档办公用品等</w:t>
      </w:r>
      <w:proofErr w:type="spellEnd"/>
      <w:r>
        <w:rPr>
          <w:rFonts w:ascii="宋体" w:eastAsia="宋体" w:hAnsi="宋体" w:cs="Times New Roman" w:hint="eastAsia"/>
          <w:szCs w:val="21"/>
        </w:rPr>
        <w:t>。</w:t>
      </w:r>
    </w:p>
    <w:p w:rsidR="00CE30E8" w:rsidRDefault="001B344B">
      <w:pPr>
        <w:spacing w:line="400" w:lineRule="exact"/>
        <w:rPr>
          <w:rFonts w:ascii="宋体" w:eastAsia="宋体" w:hAnsi="宋体" w:cs="Times New Roman"/>
          <w:szCs w:val="21"/>
        </w:rPr>
      </w:pPr>
      <w:proofErr w:type="spellStart"/>
      <w:r>
        <w:rPr>
          <w:rFonts w:ascii="宋体" w:eastAsia="宋体" w:hAnsi="宋体" w:cs="Times New Roman" w:hint="eastAsia"/>
          <w:szCs w:val="21"/>
        </w:rPr>
        <w:t>第四条、违约责任</w:t>
      </w:r>
      <w:proofErr w:type="spellEnd"/>
    </w:p>
    <w:p w:rsidR="00CE30E8" w:rsidRDefault="001B344B">
      <w:pPr>
        <w:numPr>
          <w:ilvl w:val="0"/>
          <w:numId w:val="5"/>
        </w:numPr>
        <w:spacing w:line="400" w:lineRule="exact"/>
        <w:jc w:val="both"/>
        <w:rPr>
          <w:rFonts w:ascii="宋体" w:eastAsia="宋体" w:hAnsi="宋体" w:cs="Times New Roman"/>
          <w:szCs w:val="21"/>
        </w:rPr>
      </w:pPr>
      <w:r>
        <w:rPr>
          <w:rFonts w:ascii="宋体" w:eastAsia="宋体" w:hAnsi="宋体" w:cs="Times New Roman" w:hint="eastAsia"/>
          <w:szCs w:val="21"/>
        </w:rPr>
        <w:t>甲方及其工作人员违反本合同第一、二条，按管理权限、依据有关规定，给与党纪、政纪或组织处理；涉嫌犯罪的移交司法机关追究刑事责任，给乙方造成经济损失的，应予以赔偿。</w:t>
      </w:r>
    </w:p>
    <w:p w:rsidR="00CE30E8" w:rsidRDefault="001B344B">
      <w:pPr>
        <w:numPr>
          <w:ilvl w:val="0"/>
          <w:numId w:val="5"/>
        </w:numPr>
        <w:spacing w:line="400" w:lineRule="exact"/>
        <w:jc w:val="both"/>
        <w:rPr>
          <w:rFonts w:ascii="宋体" w:eastAsia="宋体" w:hAnsi="宋体" w:cs="Times New Roman"/>
          <w:szCs w:val="21"/>
        </w:rPr>
      </w:pPr>
      <w:r>
        <w:rPr>
          <w:rFonts w:ascii="宋体" w:eastAsia="宋体" w:hAnsi="宋体" w:cs="Times New Roman" w:hint="eastAsia"/>
          <w:szCs w:val="21"/>
        </w:rPr>
        <w:t>乙方以及工作人员违反合同第一、三条，依据有关规定，给与党纪、政纪或组织处理；给甲方单位造成经济损失的，应予以赔偿，情节严重的，乙方三年内不得参与甲方总公司的项目施工。</w:t>
      </w:r>
    </w:p>
    <w:p w:rsidR="00CE30E8" w:rsidRDefault="001B344B">
      <w:pPr>
        <w:spacing w:line="400" w:lineRule="exact"/>
        <w:rPr>
          <w:rFonts w:ascii="宋体" w:eastAsia="宋体" w:hAnsi="宋体" w:cs="Times New Roman"/>
          <w:szCs w:val="21"/>
          <w:u w:val="single"/>
        </w:rPr>
      </w:pPr>
      <w:proofErr w:type="spellStart"/>
      <w:r>
        <w:rPr>
          <w:rFonts w:ascii="宋体" w:eastAsia="宋体" w:hAnsi="宋体" w:cs="Times New Roman" w:hint="eastAsia"/>
          <w:szCs w:val="21"/>
        </w:rPr>
        <w:lastRenderedPageBreak/>
        <w:t>第五条、双方约定：本合同由双方或甲方上级单位的纪检监察机关负责监察执行</w:t>
      </w:r>
      <w:proofErr w:type="spellEnd"/>
      <w:r>
        <w:rPr>
          <w:rFonts w:ascii="宋体" w:eastAsia="宋体" w:hAnsi="宋体" w:cs="Times New Roman" w:hint="eastAsia"/>
          <w:szCs w:val="21"/>
        </w:rPr>
        <w:t>。</w:t>
      </w:r>
      <w:proofErr w:type="spellStart"/>
      <w:r>
        <w:rPr>
          <w:rFonts w:ascii="宋体" w:eastAsia="宋体" w:hAnsi="宋体" w:cs="Times New Roman" w:hint="eastAsia"/>
          <w:szCs w:val="21"/>
          <w:u w:val="single"/>
        </w:rPr>
        <w:t>由甲方或</w:t>
      </w:r>
      <w:proofErr w:type="spellEnd"/>
    </w:p>
    <w:p w:rsidR="00CE30E8" w:rsidRDefault="001B344B">
      <w:pPr>
        <w:spacing w:line="400" w:lineRule="exact"/>
        <w:ind w:firstLineChars="400" w:firstLine="880"/>
        <w:rPr>
          <w:rFonts w:ascii="宋体" w:eastAsia="宋体" w:hAnsi="宋体" w:cs="Times New Roman"/>
          <w:szCs w:val="21"/>
        </w:rPr>
      </w:pPr>
      <w:proofErr w:type="spellStart"/>
      <w:r>
        <w:rPr>
          <w:rFonts w:ascii="宋体" w:eastAsia="宋体" w:hAnsi="宋体" w:cs="Times New Roman" w:hint="eastAsia"/>
          <w:szCs w:val="21"/>
          <w:u w:val="single"/>
        </w:rPr>
        <w:t>甲方上级单位的纪检监察机关约请乙方纪检监察机关，</w:t>
      </w:r>
      <w:r>
        <w:rPr>
          <w:rFonts w:ascii="宋体" w:eastAsia="宋体" w:hAnsi="宋体" w:cs="Times New Roman" w:hint="eastAsia"/>
          <w:szCs w:val="21"/>
        </w:rPr>
        <w:t>对本合同执行情况进行检</w:t>
      </w:r>
      <w:proofErr w:type="spellEnd"/>
    </w:p>
    <w:p w:rsidR="00CE30E8" w:rsidRDefault="001B344B">
      <w:pPr>
        <w:spacing w:line="400" w:lineRule="exact"/>
        <w:ind w:firstLineChars="400" w:firstLine="880"/>
        <w:rPr>
          <w:rFonts w:ascii="宋体" w:eastAsia="宋体" w:hAnsi="宋体" w:cs="Times New Roman"/>
          <w:szCs w:val="21"/>
        </w:rPr>
      </w:pPr>
      <w:proofErr w:type="spellStart"/>
      <w:r>
        <w:rPr>
          <w:rFonts w:ascii="宋体" w:eastAsia="宋体" w:hAnsi="宋体" w:cs="Times New Roman" w:hint="eastAsia"/>
          <w:szCs w:val="21"/>
        </w:rPr>
        <w:t>查，提出在本合同规定范围内的裁定意见</w:t>
      </w:r>
      <w:proofErr w:type="spellEnd"/>
      <w:r>
        <w:rPr>
          <w:rFonts w:ascii="宋体" w:eastAsia="宋体" w:hAnsi="宋体" w:cs="Times New Roman" w:hint="eastAsia"/>
          <w:szCs w:val="21"/>
        </w:rPr>
        <w:t>。</w:t>
      </w:r>
    </w:p>
    <w:p w:rsidR="00CE30E8" w:rsidRDefault="001B344B">
      <w:pPr>
        <w:spacing w:line="400" w:lineRule="exact"/>
        <w:rPr>
          <w:rFonts w:ascii="宋体" w:eastAsia="宋体" w:hAnsi="宋体" w:cs="Times New Roman"/>
          <w:szCs w:val="21"/>
        </w:rPr>
      </w:pPr>
      <w:proofErr w:type="spellStart"/>
      <w:r>
        <w:rPr>
          <w:rFonts w:ascii="宋体" w:eastAsia="宋体" w:hAnsi="宋体" w:cs="Times New Roman" w:hint="eastAsia"/>
          <w:szCs w:val="21"/>
        </w:rPr>
        <w:t>第六条、本合同有效期为甲乙双方签署之日起至该工程项目竣工验收后止</w:t>
      </w:r>
      <w:proofErr w:type="spellEnd"/>
      <w:r>
        <w:rPr>
          <w:rFonts w:ascii="宋体" w:eastAsia="宋体" w:hAnsi="宋体" w:cs="Times New Roman" w:hint="eastAsia"/>
          <w:szCs w:val="21"/>
        </w:rPr>
        <w:t>。</w:t>
      </w:r>
      <w:proofErr w:type="spellStart"/>
      <w:r>
        <w:rPr>
          <w:rFonts w:ascii="宋体" w:eastAsia="宋体" w:hAnsi="宋体" w:cs="Times New Roman" w:hint="eastAsia"/>
          <w:szCs w:val="21"/>
        </w:rPr>
        <w:t>本合同作为本项</w:t>
      </w:r>
      <w:proofErr w:type="spellEnd"/>
    </w:p>
    <w:p w:rsidR="00CE30E8" w:rsidRDefault="001B344B">
      <w:pPr>
        <w:spacing w:line="400" w:lineRule="exact"/>
        <w:ind w:leftChars="400" w:left="880"/>
        <w:rPr>
          <w:rFonts w:ascii="宋体" w:eastAsia="宋体" w:hAnsi="宋体" w:cs="Times New Roman"/>
          <w:szCs w:val="21"/>
        </w:rPr>
      </w:pPr>
      <w:proofErr w:type="spellStart"/>
      <w:r>
        <w:rPr>
          <w:rFonts w:ascii="宋体" w:eastAsia="宋体" w:hAnsi="宋体" w:cs="Times New Roman" w:hint="eastAsia"/>
          <w:szCs w:val="21"/>
        </w:rPr>
        <w:t>目合同协议书的附件，与本项目合同协议书具有同等的法律效力，经合同双方签署立即生效</w:t>
      </w:r>
      <w:proofErr w:type="spellEnd"/>
      <w:r>
        <w:rPr>
          <w:rFonts w:ascii="宋体" w:eastAsia="宋体" w:hAnsi="宋体" w:cs="Times New Roman" w:hint="eastAsia"/>
          <w:szCs w:val="21"/>
        </w:rPr>
        <w:t>。</w:t>
      </w:r>
    </w:p>
    <w:p w:rsidR="00CE30E8" w:rsidRDefault="001B344B">
      <w:pPr>
        <w:spacing w:line="400" w:lineRule="exact"/>
        <w:rPr>
          <w:rFonts w:ascii="宋体" w:eastAsia="宋体" w:hAnsi="宋体" w:cs="Times New Roman"/>
          <w:szCs w:val="21"/>
        </w:rPr>
      </w:pPr>
      <w:proofErr w:type="spellStart"/>
      <w:r>
        <w:rPr>
          <w:rFonts w:ascii="宋体" w:eastAsia="宋体" w:hAnsi="宋体" w:cs="Times New Roman" w:hint="eastAsia"/>
          <w:szCs w:val="21"/>
        </w:rPr>
        <w:t>第七条、本合同一式两份，甲、乙双方各执一份</w:t>
      </w:r>
      <w:proofErr w:type="spellEnd"/>
      <w:r>
        <w:rPr>
          <w:rFonts w:ascii="宋体" w:eastAsia="宋体" w:hAnsi="宋体" w:cs="Times New Roman" w:hint="eastAsia"/>
          <w:szCs w:val="21"/>
        </w:rPr>
        <w:t>。</w:t>
      </w:r>
    </w:p>
    <w:p w:rsidR="00CE30E8" w:rsidRDefault="00CE30E8">
      <w:pPr>
        <w:spacing w:line="400" w:lineRule="exact"/>
        <w:rPr>
          <w:rFonts w:ascii="宋体" w:eastAsia="宋体" w:hAnsi="宋体" w:cs="Times New Roman"/>
          <w:szCs w:val="21"/>
        </w:rPr>
      </w:pPr>
    </w:p>
    <w:p w:rsidR="00CE30E8" w:rsidRDefault="00CE30E8">
      <w:pPr>
        <w:spacing w:line="400" w:lineRule="exact"/>
        <w:rPr>
          <w:rFonts w:ascii="宋体" w:eastAsia="宋体" w:hAnsi="宋体" w:cs="Times New Roman"/>
          <w:szCs w:val="21"/>
        </w:rPr>
      </w:pPr>
    </w:p>
    <w:p w:rsidR="00CE30E8" w:rsidRDefault="00CE30E8">
      <w:pPr>
        <w:spacing w:line="400" w:lineRule="exact"/>
        <w:rPr>
          <w:rFonts w:ascii="宋体" w:eastAsia="宋体" w:hAnsi="宋体" w:cs="Times New Roman"/>
          <w:szCs w:val="21"/>
        </w:rPr>
      </w:pPr>
    </w:p>
    <w:p w:rsidR="00CE30E8" w:rsidRDefault="00CE30E8">
      <w:pPr>
        <w:spacing w:line="400" w:lineRule="exact"/>
        <w:rPr>
          <w:rFonts w:ascii="宋体" w:eastAsia="宋体" w:hAnsi="宋体" w:cs="Times New Roman"/>
          <w:szCs w:val="21"/>
        </w:rPr>
      </w:pPr>
    </w:p>
    <w:p w:rsidR="00CE30E8" w:rsidRDefault="001B344B">
      <w:pPr>
        <w:spacing w:line="400" w:lineRule="exact"/>
        <w:rPr>
          <w:rFonts w:ascii="宋体" w:eastAsia="宋体" w:hAnsi="宋体" w:cs="Times New Roman"/>
          <w:szCs w:val="21"/>
        </w:rPr>
      </w:pPr>
      <w:r>
        <w:rPr>
          <w:rFonts w:ascii="宋体" w:eastAsia="宋体" w:hAnsi="宋体" w:cs="Times New Roman" w:hint="eastAsia"/>
          <w:szCs w:val="21"/>
        </w:rPr>
        <w:t>甲  方：                                    乙  方：</w:t>
      </w:r>
    </w:p>
    <w:p w:rsidR="00CE30E8" w:rsidRDefault="00CE30E8">
      <w:pPr>
        <w:spacing w:line="400" w:lineRule="exact"/>
        <w:rPr>
          <w:rFonts w:ascii="宋体" w:eastAsia="宋体" w:hAnsi="宋体" w:cs="Times New Roman"/>
          <w:szCs w:val="21"/>
        </w:rPr>
      </w:pPr>
    </w:p>
    <w:p w:rsidR="00CE30E8" w:rsidRDefault="001B344B">
      <w:pPr>
        <w:spacing w:line="400" w:lineRule="exact"/>
        <w:ind w:firstLineChars="200" w:firstLine="440"/>
        <w:rPr>
          <w:rFonts w:ascii="宋体" w:eastAsia="宋体" w:hAnsi="宋体" w:cs="Times New Roman"/>
          <w:szCs w:val="21"/>
        </w:rPr>
      </w:pPr>
      <w:r>
        <w:rPr>
          <w:rFonts w:ascii="宋体" w:eastAsia="宋体" w:hAnsi="宋体" w:cs="Times New Roman" w:hint="eastAsia"/>
          <w:szCs w:val="21"/>
        </w:rPr>
        <w:t>年    月    日                              年    月    日</w:t>
      </w:r>
    </w:p>
    <w:p w:rsidR="00CE30E8" w:rsidRDefault="00CE30E8">
      <w:pPr>
        <w:spacing w:line="400" w:lineRule="exact"/>
        <w:ind w:firstLineChars="2650" w:firstLine="6360"/>
        <w:rPr>
          <w:rFonts w:ascii="宋体" w:eastAsia="宋体" w:hAnsi="宋体" w:cs="Times New Roman"/>
          <w:sz w:val="24"/>
        </w:rPr>
      </w:pPr>
    </w:p>
    <w:p w:rsidR="00CE30E8" w:rsidRDefault="00CE30E8">
      <w:pPr>
        <w:tabs>
          <w:tab w:val="left" w:pos="961"/>
        </w:tabs>
        <w:spacing w:line="500" w:lineRule="exact"/>
        <w:rPr>
          <w:rFonts w:ascii="宋体" w:eastAsia="宋体" w:hAnsi="宋体" w:cs="宋体"/>
          <w:b/>
          <w:bCs/>
          <w:spacing w:val="-1"/>
          <w:sz w:val="24"/>
          <w:szCs w:val="24"/>
          <w:lang w:eastAsia="zh-CN"/>
        </w:rPr>
      </w:pPr>
    </w:p>
    <w:p w:rsidR="00CE30E8" w:rsidRDefault="00CE30E8">
      <w:pPr>
        <w:tabs>
          <w:tab w:val="left" w:pos="961"/>
        </w:tabs>
        <w:spacing w:line="500" w:lineRule="exact"/>
        <w:rPr>
          <w:rFonts w:ascii="宋体" w:eastAsia="宋体" w:hAnsi="宋体" w:cs="宋体"/>
          <w:b/>
          <w:bCs/>
          <w:spacing w:val="-1"/>
          <w:sz w:val="24"/>
          <w:szCs w:val="24"/>
          <w:lang w:eastAsia="zh-CN"/>
        </w:rPr>
      </w:pPr>
    </w:p>
    <w:p w:rsidR="00CE30E8" w:rsidRDefault="00CE30E8">
      <w:pPr>
        <w:tabs>
          <w:tab w:val="left" w:pos="961"/>
        </w:tabs>
        <w:spacing w:line="500" w:lineRule="exact"/>
        <w:rPr>
          <w:rFonts w:ascii="宋体" w:eastAsia="宋体" w:hAnsi="宋体" w:cs="宋体"/>
          <w:b/>
          <w:bCs/>
          <w:spacing w:val="-1"/>
          <w:sz w:val="24"/>
          <w:szCs w:val="24"/>
          <w:lang w:eastAsia="zh-CN"/>
        </w:rPr>
      </w:pPr>
    </w:p>
    <w:p w:rsidR="00CE30E8" w:rsidRDefault="00CE30E8">
      <w:pPr>
        <w:tabs>
          <w:tab w:val="left" w:pos="961"/>
        </w:tabs>
        <w:spacing w:line="500" w:lineRule="exact"/>
        <w:rPr>
          <w:rFonts w:ascii="宋体" w:eastAsia="宋体" w:hAnsi="宋体" w:cs="宋体"/>
          <w:b/>
          <w:bCs/>
          <w:spacing w:val="-1"/>
          <w:sz w:val="24"/>
          <w:szCs w:val="24"/>
          <w:lang w:eastAsia="zh-CN"/>
        </w:rPr>
      </w:pPr>
    </w:p>
    <w:p w:rsidR="00CE30E8" w:rsidRDefault="00CE30E8">
      <w:pPr>
        <w:tabs>
          <w:tab w:val="left" w:pos="961"/>
        </w:tabs>
        <w:spacing w:line="500" w:lineRule="exact"/>
        <w:rPr>
          <w:rFonts w:ascii="宋体" w:eastAsia="宋体" w:hAnsi="宋体" w:cs="宋体"/>
          <w:b/>
          <w:bCs/>
          <w:spacing w:val="-1"/>
          <w:sz w:val="24"/>
          <w:szCs w:val="24"/>
          <w:lang w:eastAsia="zh-CN"/>
        </w:rPr>
      </w:pPr>
    </w:p>
    <w:p w:rsidR="00CE30E8" w:rsidRDefault="00CE30E8">
      <w:pPr>
        <w:tabs>
          <w:tab w:val="left" w:pos="961"/>
        </w:tabs>
        <w:spacing w:line="500" w:lineRule="exact"/>
        <w:rPr>
          <w:rFonts w:ascii="宋体" w:eastAsia="宋体" w:hAnsi="宋体" w:cs="宋体"/>
          <w:b/>
          <w:bCs/>
          <w:spacing w:val="-1"/>
          <w:sz w:val="24"/>
          <w:szCs w:val="24"/>
          <w:lang w:eastAsia="zh-CN"/>
        </w:rPr>
      </w:pPr>
    </w:p>
    <w:p w:rsidR="00CE30E8" w:rsidRDefault="00CE30E8">
      <w:pPr>
        <w:tabs>
          <w:tab w:val="left" w:pos="961"/>
        </w:tabs>
        <w:spacing w:line="500" w:lineRule="exact"/>
        <w:rPr>
          <w:rFonts w:ascii="宋体" w:eastAsia="宋体" w:hAnsi="宋体" w:cs="宋体"/>
          <w:b/>
          <w:bCs/>
          <w:spacing w:val="-1"/>
          <w:sz w:val="24"/>
          <w:szCs w:val="24"/>
          <w:lang w:eastAsia="zh-CN"/>
        </w:rPr>
      </w:pPr>
    </w:p>
    <w:p w:rsidR="00CE30E8" w:rsidRDefault="00CE30E8">
      <w:pPr>
        <w:tabs>
          <w:tab w:val="left" w:pos="961"/>
        </w:tabs>
        <w:spacing w:line="500" w:lineRule="exact"/>
        <w:rPr>
          <w:rFonts w:ascii="宋体" w:eastAsia="宋体" w:hAnsi="宋体" w:cs="宋体"/>
          <w:b/>
          <w:bCs/>
          <w:spacing w:val="-1"/>
          <w:sz w:val="24"/>
          <w:szCs w:val="24"/>
          <w:lang w:eastAsia="zh-CN"/>
        </w:rPr>
      </w:pPr>
    </w:p>
    <w:p w:rsidR="00CE30E8" w:rsidRDefault="00CE30E8">
      <w:pPr>
        <w:tabs>
          <w:tab w:val="left" w:pos="961"/>
        </w:tabs>
        <w:spacing w:line="500" w:lineRule="exact"/>
        <w:rPr>
          <w:rFonts w:ascii="宋体" w:eastAsia="宋体" w:hAnsi="宋体" w:cs="宋体"/>
          <w:b/>
          <w:bCs/>
          <w:spacing w:val="-1"/>
          <w:sz w:val="24"/>
          <w:szCs w:val="24"/>
          <w:lang w:eastAsia="zh-CN"/>
        </w:rPr>
      </w:pPr>
    </w:p>
    <w:p w:rsidR="00CE30E8" w:rsidRDefault="00CE30E8">
      <w:pPr>
        <w:tabs>
          <w:tab w:val="left" w:pos="961"/>
        </w:tabs>
        <w:spacing w:line="500" w:lineRule="exact"/>
        <w:rPr>
          <w:rFonts w:ascii="宋体" w:eastAsia="宋体" w:hAnsi="宋体" w:cs="宋体"/>
          <w:b/>
          <w:bCs/>
          <w:spacing w:val="-1"/>
          <w:sz w:val="24"/>
          <w:szCs w:val="24"/>
          <w:lang w:eastAsia="zh-CN"/>
        </w:rPr>
      </w:pPr>
    </w:p>
    <w:p w:rsidR="00CE30E8" w:rsidRDefault="00CE30E8">
      <w:pPr>
        <w:tabs>
          <w:tab w:val="left" w:pos="961"/>
        </w:tabs>
        <w:spacing w:line="500" w:lineRule="exact"/>
        <w:rPr>
          <w:rFonts w:ascii="宋体" w:eastAsia="宋体" w:hAnsi="宋体" w:cs="宋体"/>
          <w:b/>
          <w:bCs/>
          <w:spacing w:val="-1"/>
          <w:sz w:val="24"/>
          <w:szCs w:val="24"/>
          <w:lang w:eastAsia="zh-CN"/>
        </w:rPr>
      </w:pPr>
    </w:p>
    <w:p w:rsidR="00CE30E8" w:rsidRDefault="00CE30E8">
      <w:pPr>
        <w:tabs>
          <w:tab w:val="left" w:pos="961"/>
        </w:tabs>
        <w:spacing w:line="500" w:lineRule="exact"/>
        <w:rPr>
          <w:rFonts w:ascii="宋体" w:eastAsia="宋体" w:hAnsi="宋体" w:cs="宋体"/>
          <w:b/>
          <w:bCs/>
          <w:spacing w:val="-1"/>
          <w:sz w:val="24"/>
          <w:szCs w:val="24"/>
          <w:lang w:eastAsia="zh-CN"/>
        </w:rPr>
      </w:pPr>
    </w:p>
    <w:p w:rsidR="00CE30E8" w:rsidRDefault="00CE30E8">
      <w:pPr>
        <w:tabs>
          <w:tab w:val="left" w:pos="961"/>
        </w:tabs>
        <w:spacing w:line="500" w:lineRule="exact"/>
        <w:rPr>
          <w:rFonts w:ascii="宋体" w:eastAsia="宋体" w:hAnsi="宋体" w:cs="宋体"/>
          <w:b/>
          <w:bCs/>
          <w:spacing w:val="-1"/>
          <w:sz w:val="24"/>
          <w:szCs w:val="24"/>
          <w:lang w:eastAsia="zh-CN"/>
        </w:rPr>
      </w:pPr>
    </w:p>
    <w:p w:rsidR="00CE30E8" w:rsidRDefault="00CE30E8">
      <w:pPr>
        <w:tabs>
          <w:tab w:val="left" w:pos="961"/>
        </w:tabs>
        <w:spacing w:line="500" w:lineRule="exact"/>
        <w:rPr>
          <w:rFonts w:ascii="宋体" w:eastAsia="宋体" w:hAnsi="宋体" w:cs="宋体"/>
          <w:b/>
          <w:bCs/>
          <w:spacing w:val="-1"/>
          <w:sz w:val="24"/>
          <w:szCs w:val="24"/>
          <w:lang w:eastAsia="zh-CN"/>
        </w:rPr>
      </w:pPr>
    </w:p>
    <w:p w:rsidR="00CE30E8" w:rsidRDefault="00CE30E8">
      <w:pPr>
        <w:tabs>
          <w:tab w:val="left" w:pos="961"/>
        </w:tabs>
        <w:spacing w:line="500" w:lineRule="exact"/>
        <w:rPr>
          <w:rFonts w:ascii="宋体" w:eastAsia="宋体" w:hAnsi="宋体" w:cs="宋体"/>
          <w:b/>
          <w:bCs/>
          <w:spacing w:val="-1"/>
          <w:sz w:val="24"/>
          <w:szCs w:val="24"/>
          <w:lang w:eastAsia="zh-CN"/>
        </w:rPr>
      </w:pPr>
    </w:p>
    <w:p w:rsidR="00CE30E8" w:rsidRDefault="00CE30E8">
      <w:pPr>
        <w:tabs>
          <w:tab w:val="left" w:pos="961"/>
        </w:tabs>
        <w:spacing w:line="500" w:lineRule="exact"/>
        <w:rPr>
          <w:rFonts w:ascii="宋体" w:eastAsia="宋体" w:hAnsi="宋体" w:cs="宋体"/>
          <w:b/>
          <w:bCs/>
          <w:spacing w:val="-1"/>
          <w:sz w:val="24"/>
          <w:szCs w:val="24"/>
          <w:lang w:eastAsia="zh-CN"/>
        </w:rPr>
      </w:pPr>
    </w:p>
    <w:p w:rsidR="00713A17" w:rsidRDefault="00713A17">
      <w:pPr>
        <w:tabs>
          <w:tab w:val="left" w:pos="961"/>
        </w:tabs>
        <w:spacing w:line="500" w:lineRule="exact"/>
        <w:rPr>
          <w:rFonts w:ascii="宋体" w:eastAsia="宋体" w:hAnsi="宋体" w:cs="宋体"/>
          <w:b/>
          <w:bCs/>
          <w:spacing w:val="-1"/>
          <w:sz w:val="24"/>
          <w:szCs w:val="24"/>
          <w:lang w:eastAsia="zh-CN"/>
        </w:rPr>
      </w:pPr>
    </w:p>
    <w:p w:rsidR="00CE30E8" w:rsidRDefault="00CE30E8">
      <w:pPr>
        <w:tabs>
          <w:tab w:val="left" w:pos="961"/>
        </w:tabs>
        <w:spacing w:line="500" w:lineRule="exact"/>
        <w:rPr>
          <w:rFonts w:ascii="宋体" w:eastAsia="宋体" w:hAnsi="宋体" w:cs="宋体"/>
          <w:b/>
          <w:bCs/>
          <w:spacing w:val="-1"/>
          <w:sz w:val="24"/>
          <w:szCs w:val="24"/>
          <w:lang w:eastAsia="zh-CN"/>
        </w:rPr>
      </w:pPr>
    </w:p>
    <w:p w:rsidR="00CE30E8" w:rsidRDefault="001B344B">
      <w:pPr>
        <w:tabs>
          <w:tab w:val="left" w:pos="961"/>
        </w:tabs>
        <w:spacing w:line="500" w:lineRule="exact"/>
        <w:rPr>
          <w:rFonts w:ascii="宋体" w:eastAsia="宋体" w:hAnsi="宋体" w:cs="宋体"/>
          <w:b/>
          <w:bCs/>
          <w:spacing w:val="-1"/>
          <w:sz w:val="24"/>
          <w:szCs w:val="24"/>
          <w:lang w:eastAsia="zh-CN"/>
        </w:rPr>
      </w:pPr>
      <w:r>
        <w:rPr>
          <w:rFonts w:ascii="宋体" w:eastAsia="宋体" w:hAnsi="宋体" w:cs="宋体"/>
          <w:b/>
          <w:bCs/>
          <w:spacing w:val="-1"/>
          <w:sz w:val="24"/>
          <w:szCs w:val="24"/>
          <w:lang w:eastAsia="zh-CN"/>
        </w:rPr>
        <w:lastRenderedPageBreak/>
        <w:t>附件三</w:t>
      </w:r>
      <w:r>
        <w:rPr>
          <w:rFonts w:ascii="宋体" w:eastAsia="宋体" w:hAnsi="宋体" w:cs="宋体"/>
          <w:b/>
          <w:bCs/>
          <w:spacing w:val="-1"/>
          <w:sz w:val="24"/>
          <w:szCs w:val="24"/>
          <w:lang w:eastAsia="zh-CN"/>
        </w:rPr>
        <w:tab/>
        <w:t>安全生产合同</w:t>
      </w:r>
    </w:p>
    <w:p w:rsidR="00CE30E8" w:rsidRDefault="001B344B">
      <w:pPr>
        <w:jc w:val="center"/>
        <w:rPr>
          <w:b/>
          <w:sz w:val="32"/>
          <w:szCs w:val="32"/>
        </w:rPr>
      </w:pPr>
      <w:proofErr w:type="spellStart"/>
      <w:r>
        <w:rPr>
          <w:rFonts w:hint="eastAsia"/>
          <w:b/>
          <w:sz w:val="32"/>
          <w:szCs w:val="32"/>
        </w:rPr>
        <w:t>安全生产合同</w:t>
      </w:r>
      <w:proofErr w:type="spellEnd"/>
    </w:p>
    <w:p w:rsidR="00CE30E8" w:rsidRDefault="00CE30E8"/>
    <w:p w:rsidR="00CE30E8" w:rsidRDefault="001B344B">
      <w:pPr>
        <w:spacing w:line="480" w:lineRule="exact"/>
        <w:rPr>
          <w:szCs w:val="21"/>
          <w:u w:val="single"/>
        </w:rPr>
      </w:pPr>
      <w:proofErr w:type="spellStart"/>
      <w:r>
        <w:rPr>
          <w:rFonts w:hint="eastAsia"/>
          <w:szCs w:val="21"/>
        </w:rPr>
        <w:t>甲方</w:t>
      </w:r>
      <w:proofErr w:type="spellEnd"/>
      <w:r>
        <w:rPr>
          <w:rFonts w:hint="eastAsia"/>
          <w:szCs w:val="21"/>
        </w:rPr>
        <w:t>：</w:t>
      </w:r>
      <w:r>
        <w:rPr>
          <w:rFonts w:hint="eastAsia"/>
          <w:szCs w:val="21"/>
          <w:u w:val="single"/>
        </w:rPr>
        <w:t xml:space="preserve">  </w:t>
      </w:r>
      <w:proofErr w:type="spellStart"/>
      <w:r>
        <w:rPr>
          <w:rFonts w:hint="eastAsia"/>
          <w:szCs w:val="21"/>
          <w:u w:val="single"/>
        </w:rPr>
        <w:t>江西省现代路桥工程集团有限公司</w:t>
      </w:r>
      <w:proofErr w:type="spellEnd"/>
      <w:r>
        <w:rPr>
          <w:rFonts w:hint="eastAsia"/>
          <w:szCs w:val="21"/>
          <w:u w:val="single"/>
        </w:rPr>
        <w:t xml:space="preserve">          </w:t>
      </w:r>
    </w:p>
    <w:p w:rsidR="00CE30E8" w:rsidRDefault="001B344B">
      <w:pPr>
        <w:spacing w:line="480" w:lineRule="exact"/>
        <w:rPr>
          <w:szCs w:val="21"/>
          <w:u w:val="single"/>
        </w:rPr>
      </w:pPr>
      <w:proofErr w:type="spellStart"/>
      <w:r>
        <w:rPr>
          <w:rFonts w:hint="eastAsia"/>
          <w:szCs w:val="21"/>
        </w:rPr>
        <w:t>乙方</w:t>
      </w:r>
      <w:proofErr w:type="spellEnd"/>
      <w:r>
        <w:rPr>
          <w:rFonts w:hint="eastAsia"/>
          <w:szCs w:val="21"/>
        </w:rPr>
        <w:t>：</w:t>
      </w:r>
      <w:r>
        <w:rPr>
          <w:rFonts w:hint="eastAsia"/>
          <w:szCs w:val="21"/>
          <w:u w:val="single"/>
        </w:rPr>
        <w:t xml:space="preserve">                                          </w:t>
      </w:r>
    </w:p>
    <w:p w:rsidR="00CE30E8" w:rsidRDefault="001B344B">
      <w:pPr>
        <w:spacing w:line="480" w:lineRule="exact"/>
        <w:ind w:firstLineChars="200" w:firstLine="440"/>
        <w:rPr>
          <w:szCs w:val="21"/>
        </w:rPr>
      </w:pPr>
      <w:proofErr w:type="spellStart"/>
      <w:r>
        <w:rPr>
          <w:rFonts w:hint="eastAsia"/>
          <w:szCs w:val="21"/>
        </w:rPr>
        <w:t>为保证在本工程项目的实施过程中创造安全、高效的施工环境，切实搞好本项目的安全生产管理工作，经协商一致，双方特签订本安全生产合同</w:t>
      </w:r>
      <w:proofErr w:type="spellEnd"/>
      <w:r>
        <w:rPr>
          <w:rFonts w:hint="eastAsia"/>
          <w:szCs w:val="21"/>
        </w:rPr>
        <w:t>：</w:t>
      </w:r>
    </w:p>
    <w:p w:rsidR="00CE30E8" w:rsidRDefault="001B344B">
      <w:pPr>
        <w:spacing w:line="480" w:lineRule="exact"/>
        <w:rPr>
          <w:b/>
          <w:szCs w:val="21"/>
        </w:rPr>
      </w:pPr>
      <w:proofErr w:type="spellStart"/>
      <w:r>
        <w:rPr>
          <w:rFonts w:hint="eastAsia"/>
          <w:b/>
          <w:szCs w:val="21"/>
        </w:rPr>
        <w:t>一、甲方职责</w:t>
      </w:r>
      <w:proofErr w:type="spellEnd"/>
    </w:p>
    <w:p w:rsidR="00CE30E8" w:rsidRDefault="001B344B">
      <w:pPr>
        <w:spacing w:line="480" w:lineRule="exact"/>
        <w:rPr>
          <w:szCs w:val="21"/>
        </w:rPr>
      </w:pPr>
      <w:r>
        <w:rPr>
          <w:rFonts w:hint="eastAsia"/>
          <w:szCs w:val="21"/>
        </w:rPr>
        <w:t>1</w:t>
      </w:r>
      <w:r>
        <w:rPr>
          <w:rFonts w:hint="eastAsia"/>
          <w:szCs w:val="21"/>
        </w:rPr>
        <w:t>、严格遵守国家有关安全生产法的法律法规，认真执行工程施工合同中的有关安全要求。</w:t>
      </w:r>
    </w:p>
    <w:p w:rsidR="00CE30E8" w:rsidRDefault="001B344B">
      <w:pPr>
        <w:spacing w:line="480" w:lineRule="exact"/>
        <w:rPr>
          <w:szCs w:val="21"/>
        </w:rPr>
      </w:pPr>
      <w:r>
        <w:rPr>
          <w:rFonts w:hint="eastAsia"/>
          <w:szCs w:val="21"/>
        </w:rPr>
        <w:t>2</w:t>
      </w:r>
      <w:r>
        <w:rPr>
          <w:rFonts w:hint="eastAsia"/>
          <w:szCs w:val="21"/>
        </w:rPr>
        <w:t>、按照“安全第一、预防为主”和坚持“管生产必须管安全”的原则进行安全生产管理，做到生产与安全同时计划、布置和检查。</w:t>
      </w:r>
    </w:p>
    <w:p w:rsidR="00CE30E8" w:rsidRDefault="001B344B">
      <w:pPr>
        <w:spacing w:line="480" w:lineRule="exact"/>
        <w:rPr>
          <w:szCs w:val="21"/>
        </w:rPr>
      </w:pPr>
      <w:r>
        <w:rPr>
          <w:rFonts w:hint="eastAsia"/>
          <w:szCs w:val="21"/>
        </w:rPr>
        <w:t>3</w:t>
      </w:r>
      <w:r>
        <w:rPr>
          <w:rFonts w:hint="eastAsia"/>
          <w:szCs w:val="21"/>
        </w:rPr>
        <w:t>、定期或不定期召开安全调度会，及时传达有关安全生产的文件精神。</w:t>
      </w:r>
    </w:p>
    <w:p w:rsidR="00CE30E8" w:rsidRDefault="001B344B">
      <w:pPr>
        <w:spacing w:line="480" w:lineRule="exact"/>
        <w:rPr>
          <w:szCs w:val="21"/>
        </w:rPr>
      </w:pPr>
      <w:r>
        <w:rPr>
          <w:rFonts w:hint="eastAsia"/>
          <w:szCs w:val="21"/>
        </w:rPr>
        <w:t>4</w:t>
      </w:r>
      <w:r>
        <w:rPr>
          <w:rFonts w:hint="eastAsia"/>
          <w:szCs w:val="21"/>
        </w:rPr>
        <w:t>、定期或不定期组织对乙方施工现场安全生产检查，监督乙方及时处理发现各种安全隐患。</w:t>
      </w:r>
    </w:p>
    <w:p w:rsidR="00CE30E8" w:rsidRDefault="001B344B">
      <w:pPr>
        <w:spacing w:line="480" w:lineRule="exact"/>
        <w:rPr>
          <w:szCs w:val="21"/>
        </w:rPr>
      </w:pPr>
      <w:r>
        <w:rPr>
          <w:rFonts w:hint="eastAsia"/>
          <w:szCs w:val="21"/>
        </w:rPr>
        <w:t>5</w:t>
      </w:r>
      <w:r>
        <w:rPr>
          <w:rFonts w:hint="eastAsia"/>
          <w:szCs w:val="21"/>
        </w:rPr>
        <w:t>、成立本项目安全生产组织管理体系，切实制定详细的安全生产管理的考核细则、奖罚细则标准，促使安全生产管理工作落到实处。</w:t>
      </w:r>
    </w:p>
    <w:p w:rsidR="00CE30E8" w:rsidRDefault="001B344B">
      <w:pPr>
        <w:spacing w:line="480" w:lineRule="exact"/>
        <w:rPr>
          <w:szCs w:val="21"/>
        </w:rPr>
      </w:pPr>
      <w:r>
        <w:rPr>
          <w:rFonts w:hint="eastAsia"/>
          <w:szCs w:val="21"/>
        </w:rPr>
        <w:t>6</w:t>
      </w:r>
      <w:r>
        <w:rPr>
          <w:rFonts w:hint="eastAsia"/>
          <w:szCs w:val="21"/>
        </w:rPr>
        <w:t>、制定完善的适用本项目的各项安全生产管理制度、规定要求，并传达下发到乙方。定期或不定期组织安全生产技术知识业务培训教育，做好详细的安全技术交底工作。</w:t>
      </w:r>
    </w:p>
    <w:p w:rsidR="00CE30E8" w:rsidRDefault="001B344B">
      <w:pPr>
        <w:spacing w:line="480" w:lineRule="exact"/>
        <w:rPr>
          <w:b/>
          <w:szCs w:val="21"/>
        </w:rPr>
      </w:pPr>
      <w:proofErr w:type="spellStart"/>
      <w:r>
        <w:rPr>
          <w:rFonts w:hint="eastAsia"/>
          <w:b/>
          <w:szCs w:val="21"/>
        </w:rPr>
        <w:t>二、乙方职责</w:t>
      </w:r>
      <w:proofErr w:type="spellEnd"/>
    </w:p>
    <w:p w:rsidR="00CE30E8" w:rsidRDefault="001B344B">
      <w:pPr>
        <w:spacing w:line="480" w:lineRule="exact"/>
        <w:rPr>
          <w:szCs w:val="21"/>
        </w:rPr>
      </w:pPr>
      <w:r>
        <w:rPr>
          <w:rFonts w:hint="eastAsia"/>
          <w:szCs w:val="21"/>
        </w:rPr>
        <w:t>1</w:t>
      </w:r>
      <w:r>
        <w:rPr>
          <w:rFonts w:hint="eastAsia"/>
          <w:szCs w:val="21"/>
        </w:rPr>
        <w:t>、严格遵守国家有关安全生产法的法律法规、交通部颁发的现行《公路工程施工安全技术规程》、《公路筑养路机械操作规程》及《爆破安全规程》等有关安全生产的规定，认真执行工程施工合同的有关安全要求；</w:t>
      </w:r>
    </w:p>
    <w:p w:rsidR="00CE30E8" w:rsidRDefault="001B344B">
      <w:pPr>
        <w:spacing w:line="480" w:lineRule="exact"/>
        <w:rPr>
          <w:szCs w:val="21"/>
        </w:rPr>
      </w:pPr>
      <w:r>
        <w:rPr>
          <w:rFonts w:hint="eastAsia"/>
          <w:szCs w:val="21"/>
        </w:rPr>
        <w:t>2</w:t>
      </w:r>
      <w:r>
        <w:rPr>
          <w:rFonts w:hint="eastAsia"/>
          <w:szCs w:val="21"/>
        </w:rPr>
        <w:t>、坚持“安全第一、预防为主”和</w:t>
      </w:r>
      <w:r>
        <w:rPr>
          <w:rFonts w:hint="eastAsia"/>
          <w:szCs w:val="21"/>
        </w:rPr>
        <w:t xml:space="preserve"> </w:t>
      </w:r>
      <w:r>
        <w:rPr>
          <w:rFonts w:hint="eastAsia"/>
          <w:szCs w:val="21"/>
        </w:rPr>
        <w:t>“管生产必须管安全”的原则”，加强安全生产宣传教育，建立安全管理制度，配备至少</w:t>
      </w:r>
      <w:r>
        <w:rPr>
          <w:rFonts w:hint="eastAsia"/>
          <w:szCs w:val="21"/>
          <w:u w:val="single"/>
        </w:rPr>
        <w:t>一名或多名</w:t>
      </w:r>
      <w:r>
        <w:rPr>
          <w:rFonts w:hint="eastAsia"/>
          <w:szCs w:val="21"/>
        </w:rPr>
        <w:t>专职安全员，做到生产与安全同时计划、布置和检查；</w:t>
      </w:r>
    </w:p>
    <w:p w:rsidR="00CE30E8" w:rsidRDefault="001B344B">
      <w:pPr>
        <w:spacing w:line="480" w:lineRule="exact"/>
        <w:rPr>
          <w:szCs w:val="21"/>
        </w:rPr>
      </w:pPr>
      <w:r>
        <w:rPr>
          <w:rFonts w:hint="eastAsia"/>
          <w:szCs w:val="21"/>
        </w:rPr>
        <w:t>3</w:t>
      </w:r>
      <w:r>
        <w:rPr>
          <w:rFonts w:hint="eastAsia"/>
          <w:szCs w:val="21"/>
        </w:rPr>
        <w:t>、乙方在任何时候都应采取各种合理的预防措施，防止其员工发生任何违法、违禁、暴力或妨碍治安的行为；</w:t>
      </w:r>
    </w:p>
    <w:p w:rsidR="00CE30E8" w:rsidRDefault="001B344B">
      <w:pPr>
        <w:spacing w:line="480" w:lineRule="exact"/>
        <w:rPr>
          <w:szCs w:val="21"/>
        </w:rPr>
      </w:pPr>
      <w:r>
        <w:rPr>
          <w:rFonts w:hint="eastAsia"/>
          <w:szCs w:val="21"/>
        </w:rPr>
        <w:t>4</w:t>
      </w:r>
      <w:r>
        <w:rPr>
          <w:rFonts w:hint="eastAsia"/>
          <w:szCs w:val="21"/>
        </w:rPr>
        <w:t>、乙方参加施工的人员必须接受安全技术教育，任何工程项目开工前，乙方均应向其工作人员做好详细的安全技术交底，熟知和遵守本工种的各项安全技术操作规程，安全技术考核合格者方能上岗操作。对于从事电气、起重、电焊、爆破、潜水、瓦斯检测和高空作业等特殊工种的人员，获得《安全操作合格证后》，方能持证上岗。如施工现场发现无证操作现象，承包单位负责人必须承担一切责任损失和经济处罚；</w:t>
      </w:r>
    </w:p>
    <w:p w:rsidR="00CE30E8" w:rsidRDefault="001B344B">
      <w:pPr>
        <w:spacing w:line="480" w:lineRule="exact"/>
        <w:rPr>
          <w:szCs w:val="21"/>
        </w:rPr>
      </w:pPr>
      <w:r>
        <w:rPr>
          <w:rFonts w:hint="eastAsia"/>
          <w:szCs w:val="21"/>
        </w:rPr>
        <w:t>5</w:t>
      </w:r>
      <w:r>
        <w:rPr>
          <w:rFonts w:hint="eastAsia"/>
          <w:szCs w:val="21"/>
        </w:rPr>
        <w:t>、对于易燃、易爆物品除应专门妥善按物品性能保管外，还应配备足够的消防设施，乙方不</w:t>
      </w:r>
      <w:r>
        <w:rPr>
          <w:rFonts w:hint="eastAsia"/>
          <w:szCs w:val="21"/>
        </w:rPr>
        <w:lastRenderedPageBreak/>
        <w:t>得将上述物品随意堆放、给予、易货或转让他人；</w:t>
      </w:r>
    </w:p>
    <w:p w:rsidR="00CE30E8" w:rsidRDefault="001B344B">
      <w:pPr>
        <w:spacing w:line="480" w:lineRule="exact"/>
        <w:rPr>
          <w:szCs w:val="21"/>
        </w:rPr>
      </w:pPr>
      <w:r>
        <w:rPr>
          <w:rFonts w:hint="eastAsia"/>
          <w:szCs w:val="21"/>
        </w:rPr>
        <w:t>6</w:t>
      </w:r>
      <w:r>
        <w:rPr>
          <w:rFonts w:hint="eastAsia"/>
          <w:szCs w:val="21"/>
        </w:rPr>
        <w:t>、对于甲方安设在本合同施工地段的安全标志、标牌等，乙方应妥善保管，如有损坏和遗失，乙方应修复和赔偿。</w:t>
      </w:r>
    </w:p>
    <w:p w:rsidR="00CE30E8" w:rsidRDefault="001B344B">
      <w:pPr>
        <w:spacing w:line="480" w:lineRule="exact"/>
        <w:rPr>
          <w:szCs w:val="21"/>
        </w:rPr>
      </w:pPr>
      <w:r>
        <w:rPr>
          <w:rFonts w:hint="eastAsia"/>
          <w:szCs w:val="21"/>
        </w:rPr>
        <w:t>7</w:t>
      </w:r>
      <w:r>
        <w:rPr>
          <w:rFonts w:hint="eastAsia"/>
          <w:szCs w:val="21"/>
        </w:rPr>
        <w:t>、操作人员上岗必须按规定穿戴防护用品，否则不得上岗；</w:t>
      </w:r>
    </w:p>
    <w:p w:rsidR="00CE30E8" w:rsidRDefault="001B344B">
      <w:pPr>
        <w:spacing w:line="480" w:lineRule="exact"/>
        <w:rPr>
          <w:szCs w:val="21"/>
        </w:rPr>
      </w:pPr>
      <w:r>
        <w:rPr>
          <w:rFonts w:hint="eastAsia"/>
          <w:szCs w:val="21"/>
        </w:rPr>
        <w:t>8</w:t>
      </w:r>
      <w:r>
        <w:rPr>
          <w:rFonts w:hint="eastAsia"/>
          <w:szCs w:val="21"/>
        </w:rPr>
        <w:t>、所有施工机具设备和高空作业的设备均应定期检查，并有安全员的签字，保证其处于完好状态，不合格的机具、设备和劳动保护用品严禁使用；</w:t>
      </w:r>
    </w:p>
    <w:p w:rsidR="00CE30E8" w:rsidRDefault="001B344B">
      <w:pPr>
        <w:spacing w:line="480" w:lineRule="exact"/>
        <w:rPr>
          <w:szCs w:val="21"/>
        </w:rPr>
      </w:pPr>
      <w:r>
        <w:rPr>
          <w:rFonts w:hint="eastAsia"/>
          <w:szCs w:val="21"/>
        </w:rPr>
        <w:t>9</w:t>
      </w:r>
      <w:r>
        <w:rPr>
          <w:rFonts w:hint="eastAsia"/>
          <w:szCs w:val="21"/>
        </w:rPr>
        <w:t>、乙方必须根据本工程的特点，制定本工程施工中的安全事故应急救援预案；如发生安全事故，应按照《国务院关于特大安全事故行政责任追究的规定》以及其它规定，及时上报有关部门，并坚持“三不放过”的原则严肃处理相关责任人；</w:t>
      </w:r>
    </w:p>
    <w:p w:rsidR="00CE30E8" w:rsidRDefault="001B344B">
      <w:pPr>
        <w:spacing w:line="480" w:lineRule="exact"/>
        <w:rPr>
          <w:szCs w:val="21"/>
        </w:rPr>
      </w:pPr>
      <w:r>
        <w:rPr>
          <w:rFonts w:hint="eastAsia"/>
          <w:szCs w:val="21"/>
        </w:rPr>
        <w:t>10</w:t>
      </w:r>
      <w:r>
        <w:rPr>
          <w:rFonts w:hint="eastAsia"/>
          <w:szCs w:val="21"/>
        </w:rPr>
        <w:t>、乙方必须随时接受甲方专职安全员的安全检查，并及时进行整改、消除安全隐患。</w:t>
      </w:r>
    </w:p>
    <w:p w:rsidR="00CE30E8" w:rsidRDefault="001B344B">
      <w:pPr>
        <w:spacing w:line="480" w:lineRule="exact"/>
        <w:rPr>
          <w:rFonts w:ascii="宋体" w:hAnsi="宋体"/>
          <w:szCs w:val="21"/>
        </w:rPr>
      </w:pPr>
      <w:r>
        <w:rPr>
          <w:rFonts w:hint="eastAsia"/>
          <w:szCs w:val="21"/>
        </w:rPr>
        <w:t>11</w:t>
      </w:r>
      <w:r>
        <w:rPr>
          <w:rFonts w:hint="eastAsia"/>
          <w:szCs w:val="21"/>
        </w:rPr>
        <w:t>、由</w:t>
      </w:r>
      <w:r>
        <w:rPr>
          <w:rFonts w:ascii="宋体" w:hAnsi="宋体" w:cs="宋体" w:hint="eastAsia"/>
          <w:color w:val="333333"/>
          <w:szCs w:val="21"/>
        </w:rPr>
        <w:t>乙方原因造成的一切事故或造成人员的伤、残、亡以及财产等任何损失，均由分包方自行处理。上报所属劳动部门，并承担经济和法律方面的责任，承包方不承担任何责任。</w:t>
      </w:r>
    </w:p>
    <w:p w:rsidR="00CE30E8" w:rsidRDefault="001B344B">
      <w:pPr>
        <w:spacing w:line="480" w:lineRule="exact"/>
        <w:rPr>
          <w:rFonts w:ascii="宋体" w:hAnsi="宋体"/>
          <w:b/>
          <w:szCs w:val="21"/>
        </w:rPr>
      </w:pPr>
      <w:proofErr w:type="spellStart"/>
      <w:r>
        <w:rPr>
          <w:rFonts w:ascii="宋体" w:hAnsi="宋体" w:hint="eastAsia"/>
          <w:b/>
          <w:szCs w:val="21"/>
        </w:rPr>
        <w:t>三、违约责任</w:t>
      </w:r>
      <w:proofErr w:type="spellEnd"/>
    </w:p>
    <w:p w:rsidR="00CE30E8" w:rsidRDefault="001B344B">
      <w:pPr>
        <w:spacing w:line="480" w:lineRule="exact"/>
        <w:ind w:firstLineChars="200" w:firstLine="440"/>
        <w:rPr>
          <w:szCs w:val="21"/>
        </w:rPr>
      </w:pPr>
      <w:proofErr w:type="spellStart"/>
      <w:r>
        <w:rPr>
          <w:rFonts w:hint="eastAsia"/>
          <w:szCs w:val="21"/>
        </w:rPr>
        <w:t>如因甲方或乙方违约造成安全事故，将依法追究责任</w:t>
      </w:r>
      <w:proofErr w:type="spellEnd"/>
      <w:r>
        <w:rPr>
          <w:rFonts w:hint="eastAsia"/>
          <w:szCs w:val="21"/>
        </w:rPr>
        <w:t>。</w:t>
      </w:r>
    </w:p>
    <w:p w:rsidR="00CE30E8" w:rsidRDefault="001B344B">
      <w:pPr>
        <w:spacing w:line="480" w:lineRule="exact"/>
        <w:ind w:firstLineChars="200" w:firstLine="440"/>
        <w:rPr>
          <w:szCs w:val="21"/>
        </w:rPr>
      </w:pPr>
      <w:proofErr w:type="spellStart"/>
      <w:r>
        <w:rPr>
          <w:rFonts w:hint="eastAsia"/>
          <w:szCs w:val="21"/>
        </w:rPr>
        <w:t>本合同作为施工合同的附件，一式四份，甲方三分，乙方一份</w:t>
      </w:r>
      <w:proofErr w:type="spellEnd"/>
      <w:r>
        <w:rPr>
          <w:rFonts w:hint="eastAsia"/>
          <w:szCs w:val="21"/>
        </w:rPr>
        <w:t>。</w:t>
      </w:r>
      <w:proofErr w:type="spellStart"/>
      <w:r>
        <w:rPr>
          <w:rFonts w:hint="eastAsia"/>
          <w:szCs w:val="21"/>
        </w:rPr>
        <w:t>本合同自双方签字之日起生效，至工程竣工验收后失效</w:t>
      </w:r>
      <w:proofErr w:type="spellEnd"/>
      <w:r>
        <w:rPr>
          <w:rFonts w:hint="eastAsia"/>
          <w:szCs w:val="21"/>
        </w:rPr>
        <w:t>。</w:t>
      </w:r>
    </w:p>
    <w:p w:rsidR="00CE30E8" w:rsidRDefault="00CE30E8">
      <w:pPr>
        <w:spacing w:line="480" w:lineRule="exact"/>
        <w:rPr>
          <w:szCs w:val="21"/>
        </w:rPr>
      </w:pPr>
    </w:p>
    <w:p w:rsidR="00CE30E8" w:rsidRDefault="00CE30E8">
      <w:pPr>
        <w:spacing w:line="480" w:lineRule="exact"/>
        <w:rPr>
          <w:szCs w:val="21"/>
        </w:rPr>
      </w:pPr>
    </w:p>
    <w:p w:rsidR="00CE30E8" w:rsidRDefault="001B344B">
      <w:pPr>
        <w:snapToGrid w:val="0"/>
        <w:spacing w:line="0" w:lineRule="atLeast"/>
        <w:ind w:left="653" w:hangingChars="297" w:hanging="653"/>
        <w:rPr>
          <w:rFonts w:ascii="宋体" w:hAnsi="宋体"/>
          <w:szCs w:val="21"/>
        </w:rPr>
      </w:pPr>
      <w:proofErr w:type="spellStart"/>
      <w:r>
        <w:rPr>
          <w:rFonts w:ascii="宋体" w:hAnsi="宋体" w:hint="eastAsia"/>
          <w:szCs w:val="21"/>
        </w:rPr>
        <w:t>甲方（盖章</w:t>
      </w:r>
      <w:proofErr w:type="spellEnd"/>
      <w:r>
        <w:rPr>
          <w:rFonts w:ascii="宋体" w:hAnsi="宋体" w:hint="eastAsia"/>
          <w:szCs w:val="21"/>
        </w:rPr>
        <w:t>）：</w:t>
      </w:r>
      <w:r>
        <w:rPr>
          <w:rFonts w:ascii="宋体" w:hAnsi="宋体"/>
          <w:szCs w:val="21"/>
        </w:rPr>
        <w:t xml:space="preserve">                </w:t>
      </w:r>
      <w:r>
        <w:rPr>
          <w:rFonts w:ascii="宋体" w:hAnsi="宋体" w:hint="eastAsia"/>
          <w:szCs w:val="21"/>
        </w:rPr>
        <w:t xml:space="preserve">   </w:t>
      </w:r>
      <w:proofErr w:type="spellStart"/>
      <w:r>
        <w:rPr>
          <w:rFonts w:ascii="宋体" w:hAnsi="宋体"/>
          <w:szCs w:val="21"/>
        </w:rPr>
        <w:t>乙方（盖章</w:t>
      </w:r>
      <w:proofErr w:type="spellEnd"/>
      <w:r>
        <w:rPr>
          <w:rFonts w:ascii="宋体" w:hAnsi="宋体"/>
          <w:szCs w:val="21"/>
        </w:rPr>
        <w:t>）</w:t>
      </w:r>
      <w:r>
        <w:rPr>
          <w:rFonts w:ascii="宋体" w:hAnsi="宋体" w:hint="eastAsia"/>
          <w:szCs w:val="21"/>
        </w:rPr>
        <w:t>：</w:t>
      </w:r>
    </w:p>
    <w:p w:rsidR="00CE30E8" w:rsidRDefault="00CE30E8">
      <w:pPr>
        <w:snapToGrid w:val="0"/>
        <w:spacing w:line="0" w:lineRule="atLeast"/>
        <w:ind w:left="653" w:hangingChars="297" w:hanging="653"/>
        <w:rPr>
          <w:rFonts w:ascii="宋体" w:hAnsi="宋体"/>
          <w:szCs w:val="21"/>
        </w:rPr>
      </w:pPr>
    </w:p>
    <w:p w:rsidR="00CE30E8" w:rsidRDefault="00CE30E8">
      <w:pPr>
        <w:snapToGrid w:val="0"/>
        <w:spacing w:line="0" w:lineRule="atLeast"/>
        <w:ind w:left="653" w:hangingChars="297" w:hanging="653"/>
        <w:rPr>
          <w:rFonts w:ascii="宋体" w:hAnsi="宋体"/>
          <w:szCs w:val="21"/>
        </w:rPr>
      </w:pPr>
    </w:p>
    <w:p w:rsidR="00CE30E8" w:rsidRDefault="001B344B">
      <w:pPr>
        <w:snapToGrid w:val="0"/>
        <w:spacing w:line="0" w:lineRule="atLeast"/>
        <w:ind w:left="653" w:hangingChars="297" w:hanging="653"/>
        <w:rPr>
          <w:rFonts w:ascii="宋体" w:hAnsi="宋体"/>
          <w:szCs w:val="21"/>
        </w:rPr>
      </w:pPr>
      <w:proofErr w:type="spellStart"/>
      <w:r>
        <w:rPr>
          <w:rFonts w:ascii="宋体" w:hAnsi="宋体" w:hint="eastAsia"/>
          <w:szCs w:val="21"/>
        </w:rPr>
        <w:t>合同签订地点</w:t>
      </w:r>
      <w:proofErr w:type="spellEnd"/>
      <w:r>
        <w:rPr>
          <w:rFonts w:ascii="宋体" w:hAnsi="宋体" w:hint="eastAsia"/>
          <w:szCs w:val="21"/>
        </w:rPr>
        <w:t xml:space="preserve">：                      </w:t>
      </w:r>
      <w:proofErr w:type="spellStart"/>
      <w:r>
        <w:rPr>
          <w:rFonts w:ascii="宋体" w:hAnsi="宋体" w:hint="eastAsia"/>
          <w:szCs w:val="21"/>
        </w:rPr>
        <w:t>合同订立时间</w:t>
      </w:r>
      <w:proofErr w:type="spellEnd"/>
      <w:r>
        <w:rPr>
          <w:rFonts w:ascii="宋体" w:hAnsi="宋体" w:hint="eastAsia"/>
          <w:szCs w:val="21"/>
        </w:rPr>
        <w:t xml:space="preserve">：    年  月  日 </w:t>
      </w:r>
    </w:p>
    <w:p w:rsidR="00CE30E8" w:rsidRDefault="00CE30E8">
      <w:pPr>
        <w:spacing w:line="480" w:lineRule="exact"/>
        <w:rPr>
          <w:szCs w:val="21"/>
        </w:rPr>
      </w:pPr>
    </w:p>
    <w:p w:rsidR="00CE30E8" w:rsidRDefault="00CE30E8">
      <w:pPr>
        <w:tabs>
          <w:tab w:val="left" w:pos="961"/>
        </w:tabs>
        <w:spacing w:line="500" w:lineRule="exact"/>
        <w:rPr>
          <w:rFonts w:ascii="宋体" w:eastAsia="宋体" w:hAnsi="宋体" w:cs="宋体"/>
          <w:sz w:val="24"/>
          <w:szCs w:val="24"/>
          <w:lang w:eastAsia="zh-CN"/>
        </w:rPr>
      </w:pPr>
    </w:p>
    <w:p w:rsidR="00CE30E8" w:rsidRDefault="00CE30E8">
      <w:pPr>
        <w:tabs>
          <w:tab w:val="left" w:pos="961"/>
        </w:tabs>
        <w:spacing w:line="500" w:lineRule="exact"/>
        <w:rPr>
          <w:rFonts w:ascii="宋体" w:eastAsia="宋体" w:hAnsi="宋体" w:cs="宋体"/>
          <w:sz w:val="24"/>
          <w:szCs w:val="24"/>
          <w:lang w:eastAsia="zh-CN"/>
        </w:rPr>
      </w:pPr>
    </w:p>
    <w:p w:rsidR="00CE30E8" w:rsidRDefault="00CE30E8">
      <w:pPr>
        <w:tabs>
          <w:tab w:val="left" w:pos="961"/>
        </w:tabs>
        <w:spacing w:line="500" w:lineRule="exact"/>
        <w:rPr>
          <w:rFonts w:ascii="宋体" w:eastAsia="宋体" w:hAnsi="宋体" w:cs="宋体"/>
          <w:sz w:val="24"/>
          <w:szCs w:val="24"/>
          <w:lang w:eastAsia="zh-CN"/>
        </w:rPr>
      </w:pPr>
    </w:p>
    <w:p w:rsidR="00CE30E8" w:rsidRDefault="00CE30E8">
      <w:pPr>
        <w:tabs>
          <w:tab w:val="left" w:pos="961"/>
        </w:tabs>
        <w:spacing w:line="500" w:lineRule="exact"/>
        <w:rPr>
          <w:rFonts w:ascii="宋体" w:eastAsia="宋体" w:hAnsi="宋体" w:cs="宋体"/>
          <w:sz w:val="24"/>
          <w:szCs w:val="24"/>
          <w:lang w:eastAsia="zh-CN"/>
        </w:rPr>
      </w:pPr>
    </w:p>
    <w:p w:rsidR="00CE30E8" w:rsidRDefault="00CE30E8">
      <w:pPr>
        <w:tabs>
          <w:tab w:val="left" w:pos="961"/>
        </w:tabs>
        <w:spacing w:line="500" w:lineRule="exact"/>
        <w:rPr>
          <w:rFonts w:ascii="宋体" w:eastAsia="宋体" w:hAnsi="宋体" w:cs="宋体"/>
          <w:sz w:val="24"/>
          <w:szCs w:val="24"/>
          <w:lang w:eastAsia="zh-CN"/>
        </w:rPr>
      </w:pPr>
    </w:p>
    <w:p w:rsidR="00CE30E8" w:rsidRDefault="00CE30E8">
      <w:pPr>
        <w:tabs>
          <w:tab w:val="left" w:pos="961"/>
        </w:tabs>
        <w:spacing w:line="500" w:lineRule="exact"/>
        <w:rPr>
          <w:rFonts w:ascii="宋体" w:eastAsia="宋体" w:hAnsi="宋体" w:cs="宋体"/>
          <w:sz w:val="24"/>
          <w:szCs w:val="24"/>
          <w:lang w:eastAsia="zh-CN"/>
        </w:rPr>
      </w:pPr>
    </w:p>
    <w:p w:rsidR="00CE30E8" w:rsidRDefault="00CE30E8">
      <w:pPr>
        <w:tabs>
          <w:tab w:val="left" w:pos="961"/>
        </w:tabs>
        <w:spacing w:line="500" w:lineRule="exact"/>
        <w:rPr>
          <w:rFonts w:ascii="宋体" w:eastAsia="宋体" w:hAnsi="宋体" w:cs="宋体"/>
          <w:sz w:val="24"/>
          <w:szCs w:val="24"/>
          <w:lang w:eastAsia="zh-CN"/>
        </w:rPr>
      </w:pPr>
    </w:p>
    <w:p w:rsidR="00CE30E8" w:rsidRDefault="00CE30E8">
      <w:pPr>
        <w:tabs>
          <w:tab w:val="left" w:pos="961"/>
        </w:tabs>
        <w:spacing w:line="500" w:lineRule="exact"/>
        <w:rPr>
          <w:rFonts w:ascii="宋体" w:eastAsia="宋体" w:hAnsi="宋体" w:cs="宋体"/>
          <w:sz w:val="24"/>
          <w:szCs w:val="24"/>
          <w:lang w:eastAsia="zh-CN"/>
        </w:rPr>
      </w:pPr>
    </w:p>
    <w:p w:rsidR="00CE30E8" w:rsidRDefault="001B344B">
      <w:pPr>
        <w:pStyle w:val="Heading5"/>
        <w:spacing w:before="298"/>
        <w:ind w:left="2952"/>
        <w:rPr>
          <w:w w:val="105"/>
          <w:lang w:eastAsia="zh-CN"/>
        </w:rPr>
      </w:pPr>
      <w:bookmarkStart w:id="70" w:name="第_五_章__工程量清单"/>
      <w:bookmarkStart w:id="71" w:name="附件八_工程资金监管协议格式"/>
      <w:bookmarkStart w:id="72" w:name="附件六_项目经理委任书"/>
      <w:bookmarkStart w:id="73" w:name="附件四__其他管理和技术人员最低要求"/>
      <w:bookmarkEnd w:id="70"/>
      <w:bookmarkEnd w:id="71"/>
      <w:bookmarkEnd w:id="72"/>
      <w:bookmarkEnd w:id="73"/>
      <w:r>
        <w:rPr>
          <w:rFonts w:cs="宋体"/>
          <w:bCs w:val="0"/>
          <w:w w:val="105"/>
          <w:sz w:val="36"/>
          <w:szCs w:val="36"/>
          <w:lang w:eastAsia="zh-CN"/>
        </w:rPr>
        <w:lastRenderedPageBreak/>
        <w:t>第五章</w:t>
      </w:r>
      <w:r>
        <w:rPr>
          <w:rFonts w:cs="宋体"/>
          <w:bCs w:val="0"/>
          <w:w w:val="105"/>
          <w:sz w:val="36"/>
          <w:szCs w:val="36"/>
          <w:lang w:eastAsia="zh-CN"/>
        </w:rPr>
        <w:tab/>
        <w:t>工程量清单</w:t>
      </w:r>
      <w:r>
        <w:rPr>
          <w:w w:val="105"/>
          <w:lang w:eastAsia="zh-CN"/>
        </w:rPr>
        <w:t>（另册）</w:t>
      </w:r>
    </w:p>
    <w:p w:rsidR="00CE30E8" w:rsidRDefault="00CE30E8">
      <w:pPr>
        <w:spacing w:line="500" w:lineRule="exact"/>
        <w:rPr>
          <w:rFonts w:ascii="宋体" w:eastAsia="宋体" w:hAnsi="宋体" w:cs="宋体"/>
          <w:b/>
          <w:bCs/>
          <w:w w:val="105"/>
          <w:sz w:val="36"/>
          <w:szCs w:val="36"/>
          <w:lang w:eastAsia="zh-CN"/>
        </w:rPr>
      </w:pPr>
    </w:p>
    <w:p w:rsidR="00CE30E8" w:rsidRDefault="001B344B">
      <w:pPr>
        <w:pStyle w:val="Heading5"/>
        <w:spacing w:before="298"/>
        <w:ind w:left="2952"/>
        <w:rPr>
          <w:w w:val="105"/>
          <w:lang w:eastAsia="zh-CN"/>
        </w:rPr>
      </w:pPr>
      <w:r>
        <w:rPr>
          <w:w w:val="105"/>
          <w:lang w:eastAsia="zh-CN"/>
        </w:rPr>
        <w:t>第六章图纸（另册）</w:t>
      </w:r>
    </w:p>
    <w:p w:rsidR="00CE30E8" w:rsidRDefault="00CE30E8">
      <w:pPr>
        <w:pStyle w:val="Heading5"/>
        <w:spacing w:before="298"/>
        <w:ind w:left="2952"/>
        <w:rPr>
          <w:w w:val="105"/>
          <w:lang w:eastAsia="zh-CN"/>
        </w:rPr>
      </w:pPr>
    </w:p>
    <w:p w:rsidR="00CE30E8" w:rsidRDefault="00CE30E8">
      <w:pPr>
        <w:pStyle w:val="Heading5"/>
        <w:spacing w:before="298"/>
        <w:ind w:left="0"/>
        <w:rPr>
          <w:w w:val="105"/>
          <w:lang w:eastAsia="zh-CN"/>
        </w:rPr>
      </w:pPr>
    </w:p>
    <w:p w:rsidR="00CE30E8" w:rsidRDefault="001B344B">
      <w:pPr>
        <w:jc w:val="center"/>
        <w:rPr>
          <w:rFonts w:ascii="宋体" w:eastAsia="宋体" w:hAnsi="宋体" w:cs="宋体"/>
          <w:sz w:val="32"/>
          <w:szCs w:val="32"/>
          <w:lang w:eastAsia="zh-CN"/>
        </w:rPr>
      </w:pPr>
      <w:bookmarkStart w:id="74" w:name="A、通用技术规范"/>
      <w:bookmarkStart w:id="75" w:name="C、项目专用技术规范"/>
      <w:bookmarkStart w:id="76" w:name="第九章投标文件格式"/>
      <w:bookmarkEnd w:id="74"/>
      <w:bookmarkEnd w:id="75"/>
      <w:bookmarkEnd w:id="76"/>
      <w:r>
        <w:rPr>
          <w:rFonts w:ascii="宋体" w:eastAsia="宋体" w:hAnsi="宋体" w:cs="宋体"/>
          <w:b/>
          <w:bCs/>
          <w:w w:val="105"/>
          <w:sz w:val="32"/>
          <w:szCs w:val="32"/>
          <w:lang w:eastAsia="zh-CN"/>
        </w:rPr>
        <w:t>第</w:t>
      </w:r>
      <w:r>
        <w:rPr>
          <w:rFonts w:ascii="宋体" w:eastAsia="宋体" w:hAnsi="宋体" w:cs="宋体" w:hint="eastAsia"/>
          <w:b/>
          <w:bCs/>
          <w:w w:val="105"/>
          <w:sz w:val="32"/>
          <w:szCs w:val="32"/>
          <w:lang w:eastAsia="zh-CN"/>
        </w:rPr>
        <w:t>七</w:t>
      </w:r>
      <w:r>
        <w:rPr>
          <w:rFonts w:ascii="宋体" w:eastAsia="宋体" w:hAnsi="宋体" w:cs="宋体"/>
          <w:b/>
          <w:bCs/>
          <w:w w:val="105"/>
          <w:sz w:val="32"/>
          <w:szCs w:val="32"/>
          <w:lang w:eastAsia="zh-CN"/>
        </w:rPr>
        <w:t>章投标文件格式</w:t>
      </w:r>
    </w:p>
    <w:p w:rsidR="00CE30E8" w:rsidRDefault="00CE30E8">
      <w:pPr>
        <w:jc w:val="center"/>
        <w:rPr>
          <w:rFonts w:ascii="宋体" w:eastAsia="宋体" w:hAnsi="宋体" w:cs="宋体"/>
          <w:b/>
          <w:bCs/>
          <w:sz w:val="20"/>
          <w:szCs w:val="20"/>
          <w:lang w:eastAsia="zh-CN"/>
        </w:rPr>
      </w:pPr>
    </w:p>
    <w:p w:rsidR="00CE30E8" w:rsidRDefault="00CE30E8">
      <w:pPr>
        <w:rPr>
          <w:rFonts w:ascii="宋体" w:eastAsia="宋体" w:hAnsi="宋体" w:cs="宋体"/>
          <w:b/>
          <w:bCs/>
          <w:sz w:val="20"/>
          <w:szCs w:val="20"/>
          <w:lang w:eastAsia="zh-CN"/>
        </w:rPr>
      </w:pPr>
    </w:p>
    <w:p w:rsidR="00CE30E8" w:rsidRDefault="00CE30E8">
      <w:pPr>
        <w:spacing w:before="10"/>
        <w:rPr>
          <w:rFonts w:ascii="宋体" w:eastAsia="宋体" w:hAnsi="宋体" w:cs="宋体"/>
          <w:b/>
          <w:bCs/>
          <w:sz w:val="21"/>
          <w:szCs w:val="21"/>
          <w:lang w:eastAsia="zh-CN"/>
        </w:rPr>
      </w:pPr>
    </w:p>
    <w:p w:rsidR="00CE30E8" w:rsidRDefault="00CE30E8">
      <w:pPr>
        <w:rPr>
          <w:rFonts w:ascii="宋体" w:eastAsia="宋体" w:hAnsi="宋体" w:cs="宋体"/>
          <w:sz w:val="32"/>
          <w:szCs w:val="32"/>
          <w:lang w:eastAsia="zh-CN"/>
        </w:rPr>
      </w:pPr>
    </w:p>
    <w:p w:rsidR="00CE30E8" w:rsidRDefault="00CE30E8">
      <w:pPr>
        <w:rPr>
          <w:rFonts w:ascii="宋体" w:eastAsia="宋体" w:hAnsi="宋体" w:cs="宋体"/>
          <w:sz w:val="32"/>
          <w:szCs w:val="32"/>
          <w:lang w:eastAsia="zh-CN"/>
        </w:rPr>
      </w:pPr>
    </w:p>
    <w:p w:rsidR="00CE30E8" w:rsidRDefault="00CE30E8">
      <w:pPr>
        <w:rPr>
          <w:rFonts w:ascii="宋体" w:eastAsia="宋体" w:hAnsi="宋体" w:cs="宋体"/>
          <w:sz w:val="32"/>
          <w:szCs w:val="32"/>
          <w:lang w:eastAsia="zh-CN"/>
        </w:rPr>
      </w:pPr>
    </w:p>
    <w:p w:rsidR="00CE30E8" w:rsidRDefault="00CE30E8">
      <w:pPr>
        <w:rPr>
          <w:rFonts w:ascii="宋体" w:eastAsia="宋体" w:hAnsi="宋体" w:cs="宋体"/>
          <w:sz w:val="32"/>
          <w:szCs w:val="32"/>
          <w:lang w:eastAsia="zh-CN"/>
        </w:rPr>
      </w:pPr>
    </w:p>
    <w:p w:rsidR="00CE30E8" w:rsidRDefault="00CE30E8">
      <w:pPr>
        <w:rPr>
          <w:rFonts w:ascii="宋体" w:eastAsia="宋体" w:hAnsi="宋体" w:cs="宋体"/>
          <w:sz w:val="32"/>
          <w:szCs w:val="32"/>
          <w:lang w:eastAsia="zh-CN"/>
        </w:rPr>
      </w:pPr>
    </w:p>
    <w:p w:rsidR="00CE30E8" w:rsidRDefault="00CE30E8">
      <w:pPr>
        <w:rPr>
          <w:rFonts w:ascii="宋体" w:eastAsia="宋体" w:hAnsi="宋体" w:cs="宋体"/>
          <w:sz w:val="32"/>
          <w:szCs w:val="32"/>
          <w:lang w:eastAsia="zh-CN"/>
        </w:rPr>
      </w:pPr>
    </w:p>
    <w:p w:rsidR="00CE30E8" w:rsidRDefault="00CE30E8">
      <w:pPr>
        <w:rPr>
          <w:rFonts w:ascii="宋体" w:eastAsia="宋体" w:hAnsi="宋体" w:cs="宋体"/>
          <w:sz w:val="32"/>
          <w:szCs w:val="32"/>
          <w:lang w:eastAsia="zh-CN"/>
        </w:rPr>
      </w:pPr>
    </w:p>
    <w:p w:rsidR="00CE30E8" w:rsidRDefault="00CE30E8">
      <w:pPr>
        <w:rPr>
          <w:rFonts w:ascii="宋体" w:eastAsia="宋体" w:hAnsi="宋体" w:cs="宋体"/>
          <w:sz w:val="32"/>
          <w:szCs w:val="32"/>
          <w:lang w:eastAsia="zh-CN"/>
        </w:rPr>
      </w:pPr>
    </w:p>
    <w:p w:rsidR="00CE30E8" w:rsidRDefault="00CE30E8">
      <w:pPr>
        <w:rPr>
          <w:rFonts w:ascii="宋体" w:eastAsia="宋体" w:hAnsi="宋体" w:cs="宋体"/>
          <w:sz w:val="32"/>
          <w:szCs w:val="32"/>
          <w:lang w:eastAsia="zh-CN"/>
        </w:rPr>
      </w:pPr>
    </w:p>
    <w:p w:rsidR="00CE30E8" w:rsidRDefault="00CE30E8">
      <w:pPr>
        <w:rPr>
          <w:rFonts w:ascii="宋体" w:eastAsia="宋体" w:hAnsi="宋体" w:cs="宋体"/>
          <w:sz w:val="32"/>
          <w:szCs w:val="32"/>
          <w:lang w:eastAsia="zh-CN"/>
        </w:rPr>
      </w:pPr>
    </w:p>
    <w:p w:rsidR="00CE30E8" w:rsidRDefault="00CE30E8">
      <w:pPr>
        <w:rPr>
          <w:rFonts w:ascii="宋体" w:eastAsia="宋体" w:hAnsi="宋体" w:cs="宋体"/>
          <w:sz w:val="32"/>
          <w:szCs w:val="32"/>
          <w:lang w:eastAsia="zh-CN"/>
        </w:rPr>
      </w:pPr>
    </w:p>
    <w:p w:rsidR="00CE30E8" w:rsidRDefault="00CE30E8">
      <w:pPr>
        <w:rPr>
          <w:rFonts w:ascii="宋体" w:eastAsia="宋体" w:hAnsi="宋体" w:cs="宋体"/>
          <w:sz w:val="32"/>
          <w:szCs w:val="32"/>
          <w:lang w:eastAsia="zh-CN"/>
        </w:rPr>
      </w:pPr>
    </w:p>
    <w:p w:rsidR="00CE30E8" w:rsidRDefault="00CE30E8">
      <w:pPr>
        <w:rPr>
          <w:rFonts w:ascii="宋体" w:eastAsia="宋体" w:hAnsi="宋体" w:cs="宋体"/>
          <w:sz w:val="32"/>
          <w:szCs w:val="32"/>
          <w:lang w:eastAsia="zh-CN"/>
        </w:rPr>
      </w:pPr>
    </w:p>
    <w:p w:rsidR="00CE30E8" w:rsidRDefault="00CE30E8">
      <w:pPr>
        <w:rPr>
          <w:rFonts w:ascii="宋体" w:eastAsia="宋体" w:hAnsi="宋体" w:cs="宋体"/>
          <w:sz w:val="32"/>
          <w:szCs w:val="32"/>
          <w:lang w:eastAsia="zh-CN"/>
        </w:rPr>
      </w:pPr>
    </w:p>
    <w:p w:rsidR="00CE30E8" w:rsidRDefault="00CE30E8">
      <w:pPr>
        <w:rPr>
          <w:rFonts w:ascii="宋体" w:eastAsia="宋体" w:hAnsi="宋体" w:cs="宋体"/>
          <w:sz w:val="32"/>
          <w:szCs w:val="32"/>
          <w:lang w:eastAsia="zh-CN"/>
        </w:rPr>
      </w:pPr>
    </w:p>
    <w:p w:rsidR="00CE30E8" w:rsidRDefault="00CE30E8">
      <w:pPr>
        <w:rPr>
          <w:rFonts w:ascii="宋体" w:eastAsia="宋体" w:hAnsi="宋体" w:cs="宋体"/>
          <w:sz w:val="32"/>
          <w:szCs w:val="32"/>
          <w:lang w:eastAsia="zh-CN"/>
        </w:rPr>
      </w:pPr>
    </w:p>
    <w:p w:rsidR="00CE30E8" w:rsidRDefault="00CE30E8">
      <w:pPr>
        <w:rPr>
          <w:rFonts w:ascii="宋体" w:eastAsia="宋体" w:hAnsi="宋体" w:cs="宋体"/>
          <w:sz w:val="32"/>
          <w:szCs w:val="32"/>
          <w:lang w:eastAsia="zh-CN"/>
        </w:rPr>
      </w:pPr>
    </w:p>
    <w:p w:rsidR="00CE30E8" w:rsidRDefault="00CE30E8">
      <w:pPr>
        <w:rPr>
          <w:rFonts w:ascii="宋体" w:eastAsia="宋体" w:hAnsi="宋体" w:cs="宋体"/>
          <w:sz w:val="32"/>
          <w:szCs w:val="32"/>
          <w:lang w:eastAsia="zh-CN"/>
        </w:rPr>
      </w:pPr>
    </w:p>
    <w:p w:rsidR="00CE30E8" w:rsidRDefault="00CE30E8">
      <w:pPr>
        <w:rPr>
          <w:rFonts w:ascii="宋体" w:eastAsia="宋体" w:hAnsi="宋体" w:cs="宋体"/>
          <w:sz w:val="32"/>
          <w:szCs w:val="32"/>
          <w:lang w:eastAsia="zh-CN"/>
        </w:rPr>
      </w:pPr>
    </w:p>
    <w:p w:rsidR="00CE30E8" w:rsidRDefault="00CE30E8">
      <w:pPr>
        <w:rPr>
          <w:rFonts w:ascii="宋体" w:eastAsia="宋体" w:hAnsi="宋体" w:cs="宋体"/>
          <w:sz w:val="32"/>
          <w:szCs w:val="32"/>
          <w:lang w:eastAsia="zh-CN"/>
        </w:rPr>
      </w:pPr>
    </w:p>
    <w:p w:rsidR="00CE30E8" w:rsidRDefault="00CE30E8">
      <w:pPr>
        <w:rPr>
          <w:rFonts w:ascii="宋体" w:eastAsia="宋体" w:hAnsi="宋体" w:cs="宋体"/>
          <w:sz w:val="32"/>
          <w:szCs w:val="32"/>
          <w:lang w:eastAsia="zh-CN"/>
        </w:rPr>
      </w:pPr>
    </w:p>
    <w:p w:rsidR="00CE30E8" w:rsidRDefault="00CE30E8">
      <w:pPr>
        <w:rPr>
          <w:rFonts w:ascii="宋体" w:eastAsia="宋体" w:hAnsi="宋体" w:cs="宋体"/>
          <w:sz w:val="32"/>
          <w:szCs w:val="32"/>
          <w:lang w:eastAsia="zh-CN"/>
        </w:rPr>
      </w:pPr>
    </w:p>
    <w:p w:rsidR="00CE30E8" w:rsidRDefault="00CE30E8">
      <w:pPr>
        <w:rPr>
          <w:rFonts w:ascii="宋体" w:eastAsia="宋体" w:hAnsi="宋体" w:cs="宋体"/>
          <w:sz w:val="32"/>
          <w:szCs w:val="32"/>
          <w:lang w:eastAsia="zh-CN"/>
        </w:rPr>
      </w:pPr>
    </w:p>
    <w:p w:rsidR="00CE30E8" w:rsidRDefault="00CE30E8">
      <w:pPr>
        <w:rPr>
          <w:rFonts w:ascii="宋体" w:eastAsia="宋体" w:hAnsi="宋体" w:cs="宋体"/>
          <w:sz w:val="32"/>
          <w:szCs w:val="32"/>
          <w:lang w:eastAsia="zh-CN"/>
        </w:rPr>
      </w:pPr>
    </w:p>
    <w:p w:rsidR="00CE30E8" w:rsidRDefault="00CE30E8">
      <w:pPr>
        <w:rPr>
          <w:rFonts w:ascii="宋体" w:eastAsia="宋体" w:hAnsi="宋体" w:cs="宋体"/>
          <w:sz w:val="32"/>
          <w:szCs w:val="32"/>
          <w:lang w:eastAsia="zh-CN"/>
        </w:rPr>
      </w:pPr>
    </w:p>
    <w:p w:rsidR="00CE30E8" w:rsidRDefault="001B344B">
      <w:pPr>
        <w:pStyle w:val="Default"/>
        <w:spacing w:line="360" w:lineRule="auto"/>
        <w:jc w:val="center"/>
        <w:rPr>
          <w:rFonts w:ascii="Times New Roman" w:eastAsia="黑体"/>
          <w:b/>
          <w:color w:val="auto"/>
          <w:sz w:val="36"/>
          <w:szCs w:val="36"/>
        </w:rPr>
      </w:pPr>
      <w:r>
        <w:rPr>
          <w:rFonts w:ascii="Times New Roman" w:eastAsia="黑体" w:hint="eastAsia"/>
          <w:b/>
          <w:color w:val="auto"/>
          <w:sz w:val="36"/>
          <w:szCs w:val="36"/>
        </w:rPr>
        <w:lastRenderedPageBreak/>
        <w:t>东岳大桥复线桥及玉丰路隧道</w:t>
      </w:r>
      <w:r>
        <w:rPr>
          <w:rFonts w:ascii="Times New Roman" w:eastAsia="黑体"/>
          <w:b/>
          <w:color w:val="auto"/>
          <w:sz w:val="36"/>
          <w:szCs w:val="36"/>
        </w:rPr>
        <w:t>工程项目</w:t>
      </w:r>
    </w:p>
    <w:p w:rsidR="00CE30E8" w:rsidRDefault="001B344B">
      <w:pPr>
        <w:pStyle w:val="Default"/>
        <w:spacing w:line="360" w:lineRule="auto"/>
        <w:jc w:val="center"/>
        <w:rPr>
          <w:rFonts w:ascii="Times New Roman" w:eastAsia="黑体"/>
          <w:b/>
          <w:color w:val="auto"/>
          <w:sz w:val="36"/>
          <w:szCs w:val="36"/>
        </w:rPr>
      </w:pPr>
      <w:r>
        <w:rPr>
          <w:rFonts w:ascii="Times New Roman" w:eastAsia="黑体" w:hint="eastAsia"/>
          <w:b/>
          <w:color w:val="auto"/>
          <w:sz w:val="36"/>
          <w:szCs w:val="36"/>
        </w:rPr>
        <w:t>钢便桥及平台劳务分包</w:t>
      </w:r>
    </w:p>
    <w:p w:rsidR="00CE30E8" w:rsidRDefault="00CE30E8">
      <w:pPr>
        <w:pStyle w:val="Default"/>
        <w:spacing w:line="360" w:lineRule="auto"/>
        <w:jc w:val="center"/>
        <w:rPr>
          <w:rFonts w:ascii="Times New Roman" w:eastAsia="黑体"/>
          <w:b/>
          <w:color w:val="auto"/>
          <w:sz w:val="36"/>
          <w:szCs w:val="36"/>
        </w:rPr>
      </w:pPr>
    </w:p>
    <w:p w:rsidR="00CE30E8" w:rsidRDefault="00CE30E8">
      <w:pPr>
        <w:pStyle w:val="Default"/>
        <w:spacing w:line="400" w:lineRule="exact"/>
        <w:rPr>
          <w:rFonts w:ascii="Times New Roman" w:eastAsia="黑体"/>
          <w:color w:val="auto"/>
        </w:rPr>
      </w:pPr>
    </w:p>
    <w:p w:rsidR="00CE30E8" w:rsidRDefault="00CE30E8">
      <w:pPr>
        <w:pStyle w:val="Default"/>
        <w:spacing w:line="400" w:lineRule="exact"/>
        <w:rPr>
          <w:rFonts w:ascii="Times New Roman" w:eastAsia="黑体"/>
          <w:color w:val="auto"/>
        </w:rPr>
      </w:pPr>
    </w:p>
    <w:p w:rsidR="00CE30E8" w:rsidRDefault="00CE30E8">
      <w:pPr>
        <w:pStyle w:val="Default"/>
        <w:spacing w:line="400" w:lineRule="exact"/>
        <w:rPr>
          <w:rFonts w:ascii="Times New Roman" w:eastAsia="黑体"/>
          <w:color w:val="auto"/>
        </w:rPr>
      </w:pPr>
    </w:p>
    <w:p w:rsidR="00CE30E8" w:rsidRDefault="00CE30E8">
      <w:pPr>
        <w:pStyle w:val="Default"/>
        <w:spacing w:line="400" w:lineRule="exact"/>
        <w:rPr>
          <w:rFonts w:ascii="Times New Roman" w:eastAsia="黑体"/>
          <w:color w:val="auto"/>
        </w:rPr>
      </w:pPr>
    </w:p>
    <w:p w:rsidR="00CE30E8" w:rsidRDefault="00CE30E8">
      <w:pPr>
        <w:pStyle w:val="Default"/>
        <w:spacing w:line="400" w:lineRule="exact"/>
        <w:rPr>
          <w:rFonts w:ascii="Times New Roman" w:eastAsia="黑体"/>
          <w:color w:val="auto"/>
        </w:rPr>
      </w:pPr>
    </w:p>
    <w:p w:rsidR="00CE30E8" w:rsidRDefault="00CE30E8">
      <w:pPr>
        <w:pStyle w:val="Default"/>
        <w:spacing w:line="400" w:lineRule="exact"/>
        <w:jc w:val="center"/>
        <w:rPr>
          <w:rFonts w:ascii="Times New Roman" w:eastAsia="黑体"/>
          <w:color w:val="auto"/>
        </w:rPr>
      </w:pPr>
    </w:p>
    <w:p w:rsidR="00CE30E8" w:rsidRDefault="00CE30E8">
      <w:pPr>
        <w:pStyle w:val="Default"/>
        <w:rPr>
          <w:rFonts w:ascii="Times New Roman" w:eastAsia="黑体"/>
          <w:color w:val="auto"/>
          <w:sz w:val="96"/>
          <w:szCs w:val="96"/>
        </w:rPr>
      </w:pPr>
    </w:p>
    <w:p w:rsidR="00CE30E8" w:rsidRDefault="001B344B">
      <w:pPr>
        <w:pStyle w:val="Default"/>
        <w:jc w:val="center"/>
        <w:rPr>
          <w:rFonts w:ascii="Times New Roman" w:eastAsia="黑体"/>
          <w:color w:val="auto"/>
          <w:sz w:val="84"/>
          <w:szCs w:val="84"/>
        </w:rPr>
      </w:pPr>
      <w:r>
        <w:rPr>
          <w:rFonts w:ascii="Times New Roman" w:eastAsia="黑体"/>
          <w:color w:val="auto"/>
          <w:sz w:val="84"/>
          <w:szCs w:val="84"/>
        </w:rPr>
        <w:t>投标文件</w:t>
      </w:r>
    </w:p>
    <w:p w:rsidR="00CE30E8" w:rsidRDefault="00CE30E8">
      <w:pPr>
        <w:pStyle w:val="Default"/>
        <w:jc w:val="center"/>
        <w:rPr>
          <w:rFonts w:ascii="Times New Roman" w:eastAsia="黑体"/>
          <w:bCs/>
          <w:color w:val="auto"/>
          <w:sz w:val="52"/>
          <w:szCs w:val="52"/>
        </w:rPr>
      </w:pPr>
    </w:p>
    <w:p w:rsidR="00CE30E8" w:rsidRDefault="00CE30E8">
      <w:pPr>
        <w:pStyle w:val="Default"/>
        <w:spacing w:line="400" w:lineRule="exact"/>
        <w:rPr>
          <w:rFonts w:ascii="Times New Roman" w:eastAsia="黑体"/>
          <w:color w:val="auto"/>
        </w:rPr>
      </w:pPr>
    </w:p>
    <w:p w:rsidR="00CE30E8" w:rsidRDefault="00CE30E8">
      <w:pPr>
        <w:pStyle w:val="Default"/>
        <w:spacing w:line="400" w:lineRule="exact"/>
        <w:rPr>
          <w:rFonts w:ascii="Times New Roman" w:eastAsia="黑体"/>
          <w:color w:val="auto"/>
        </w:rPr>
      </w:pPr>
    </w:p>
    <w:p w:rsidR="00CE30E8" w:rsidRDefault="00CE30E8">
      <w:pPr>
        <w:pStyle w:val="Default"/>
        <w:spacing w:line="400" w:lineRule="exact"/>
        <w:rPr>
          <w:rFonts w:ascii="Times New Roman" w:eastAsia="黑体"/>
          <w:color w:val="auto"/>
        </w:rPr>
      </w:pPr>
    </w:p>
    <w:p w:rsidR="00CE30E8" w:rsidRDefault="00CE30E8">
      <w:pPr>
        <w:pStyle w:val="Default"/>
        <w:spacing w:line="400" w:lineRule="exact"/>
        <w:rPr>
          <w:rFonts w:ascii="Times New Roman" w:eastAsia="黑体"/>
          <w:color w:val="auto"/>
        </w:rPr>
      </w:pPr>
    </w:p>
    <w:p w:rsidR="00CE30E8" w:rsidRDefault="00CE30E8">
      <w:pPr>
        <w:pStyle w:val="Default"/>
        <w:spacing w:line="400" w:lineRule="exact"/>
        <w:rPr>
          <w:rFonts w:ascii="Times New Roman" w:eastAsia="黑体"/>
          <w:color w:val="auto"/>
        </w:rPr>
      </w:pPr>
    </w:p>
    <w:p w:rsidR="00CE30E8" w:rsidRDefault="00CE30E8">
      <w:pPr>
        <w:pStyle w:val="Default"/>
        <w:spacing w:line="400" w:lineRule="exact"/>
        <w:rPr>
          <w:rFonts w:ascii="Times New Roman" w:eastAsia="黑体"/>
          <w:color w:val="auto"/>
        </w:rPr>
      </w:pPr>
    </w:p>
    <w:p w:rsidR="00CE30E8" w:rsidRDefault="00CE30E8">
      <w:pPr>
        <w:pStyle w:val="Default"/>
        <w:spacing w:line="400" w:lineRule="exact"/>
        <w:rPr>
          <w:rFonts w:ascii="Times New Roman" w:eastAsia="黑体"/>
          <w:color w:val="auto"/>
        </w:rPr>
      </w:pPr>
    </w:p>
    <w:p w:rsidR="00CE30E8" w:rsidRDefault="00CE30E8">
      <w:pPr>
        <w:pStyle w:val="Default"/>
        <w:spacing w:line="400" w:lineRule="exact"/>
        <w:rPr>
          <w:rFonts w:ascii="Times New Roman" w:eastAsia="黑体"/>
          <w:color w:val="auto"/>
        </w:rPr>
      </w:pPr>
    </w:p>
    <w:p w:rsidR="00CE30E8" w:rsidRDefault="00CE30E8">
      <w:pPr>
        <w:pStyle w:val="Default"/>
        <w:spacing w:line="400" w:lineRule="exact"/>
        <w:rPr>
          <w:rFonts w:ascii="Times New Roman" w:eastAsia="黑体"/>
          <w:color w:val="auto"/>
        </w:rPr>
      </w:pPr>
    </w:p>
    <w:p w:rsidR="00CE30E8" w:rsidRDefault="00CE30E8">
      <w:pPr>
        <w:pStyle w:val="Default"/>
        <w:spacing w:line="400" w:lineRule="exact"/>
        <w:rPr>
          <w:rFonts w:ascii="Times New Roman" w:eastAsia="黑体"/>
          <w:color w:val="auto"/>
        </w:rPr>
      </w:pPr>
    </w:p>
    <w:p w:rsidR="00CE30E8" w:rsidRDefault="001B344B">
      <w:pPr>
        <w:pStyle w:val="Default"/>
        <w:spacing w:line="400" w:lineRule="exact"/>
        <w:jc w:val="center"/>
        <w:rPr>
          <w:rFonts w:ascii="Times New Roman" w:eastAsia="黑体"/>
          <w:color w:val="auto"/>
          <w:sz w:val="28"/>
          <w:szCs w:val="28"/>
        </w:rPr>
      </w:pPr>
      <w:r>
        <w:rPr>
          <w:rFonts w:ascii="Times New Roman" w:eastAsia="黑体"/>
          <w:color w:val="auto"/>
          <w:sz w:val="28"/>
          <w:szCs w:val="28"/>
        </w:rPr>
        <w:t>投标人：</w:t>
      </w:r>
      <w:r>
        <w:rPr>
          <w:rFonts w:ascii="Times New Roman" w:eastAsia="黑体"/>
          <w:color w:val="auto"/>
          <w:sz w:val="28"/>
          <w:szCs w:val="28"/>
          <w:u w:val="single"/>
        </w:rPr>
        <w:t xml:space="preserve">                </w:t>
      </w:r>
      <w:r>
        <w:rPr>
          <w:rFonts w:ascii="Times New Roman" w:eastAsia="黑体"/>
          <w:color w:val="auto"/>
          <w:sz w:val="28"/>
          <w:szCs w:val="28"/>
        </w:rPr>
        <w:t xml:space="preserve"> (</w:t>
      </w:r>
      <w:r>
        <w:rPr>
          <w:rFonts w:ascii="Times New Roman" w:eastAsia="黑体"/>
          <w:color w:val="auto"/>
          <w:sz w:val="28"/>
          <w:szCs w:val="28"/>
        </w:rPr>
        <w:t>盖单位章</w:t>
      </w:r>
      <w:r>
        <w:rPr>
          <w:rFonts w:ascii="Times New Roman" w:eastAsia="黑体"/>
          <w:color w:val="auto"/>
          <w:sz w:val="28"/>
          <w:szCs w:val="28"/>
        </w:rPr>
        <w:t>)</w:t>
      </w:r>
    </w:p>
    <w:p w:rsidR="00CE30E8" w:rsidRDefault="00CE30E8">
      <w:pPr>
        <w:pStyle w:val="Default"/>
        <w:spacing w:line="400" w:lineRule="exact"/>
        <w:rPr>
          <w:rFonts w:ascii="Times New Roman" w:eastAsia="黑体"/>
          <w:color w:val="auto"/>
          <w:sz w:val="28"/>
          <w:szCs w:val="28"/>
          <w:u w:val="single"/>
        </w:rPr>
      </w:pPr>
    </w:p>
    <w:p w:rsidR="00CE30E8" w:rsidRDefault="001B344B">
      <w:pPr>
        <w:pStyle w:val="Default"/>
        <w:spacing w:line="400" w:lineRule="exact"/>
        <w:jc w:val="center"/>
        <w:rPr>
          <w:rFonts w:ascii="Times New Roman" w:eastAsia="黑体"/>
          <w:color w:val="auto"/>
        </w:rPr>
      </w:pPr>
      <w:r>
        <w:rPr>
          <w:rFonts w:ascii="Times New Roman" w:eastAsia="黑体" w:hint="eastAsia"/>
          <w:color w:val="auto"/>
          <w:sz w:val="28"/>
          <w:szCs w:val="28"/>
        </w:rPr>
        <w:t>2020</w:t>
      </w:r>
      <w:r>
        <w:rPr>
          <w:rFonts w:ascii="Times New Roman" w:eastAsia="黑体"/>
          <w:color w:val="auto"/>
          <w:sz w:val="28"/>
          <w:szCs w:val="28"/>
        </w:rPr>
        <w:t>年</w:t>
      </w:r>
      <w:r>
        <w:rPr>
          <w:rFonts w:ascii="Times New Roman" w:eastAsia="黑体"/>
          <w:color w:val="auto"/>
          <w:sz w:val="28"/>
          <w:szCs w:val="28"/>
        </w:rPr>
        <w:t xml:space="preserve">  </w:t>
      </w:r>
      <w:r>
        <w:rPr>
          <w:rFonts w:ascii="Times New Roman" w:eastAsia="黑体"/>
          <w:color w:val="auto"/>
          <w:sz w:val="28"/>
          <w:szCs w:val="28"/>
        </w:rPr>
        <w:t>月</w:t>
      </w:r>
      <w:r>
        <w:rPr>
          <w:rFonts w:ascii="Times New Roman" w:eastAsia="黑体"/>
          <w:color w:val="auto"/>
          <w:sz w:val="28"/>
          <w:szCs w:val="28"/>
        </w:rPr>
        <w:t xml:space="preserve">   </w:t>
      </w:r>
      <w:r>
        <w:rPr>
          <w:rFonts w:ascii="Times New Roman" w:eastAsia="黑体"/>
          <w:color w:val="auto"/>
          <w:sz w:val="28"/>
          <w:szCs w:val="28"/>
        </w:rPr>
        <w:t>日</w:t>
      </w:r>
    </w:p>
    <w:p w:rsidR="00CE30E8" w:rsidRDefault="00CE30E8">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CE30E8" w:rsidRDefault="00CE30E8">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CE30E8" w:rsidRDefault="00CE30E8">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CE30E8" w:rsidRDefault="00CE30E8">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CE30E8" w:rsidRDefault="00CE30E8">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CE30E8" w:rsidRDefault="00CE30E8">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CE30E8" w:rsidRDefault="00CE30E8">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CE30E8" w:rsidRDefault="00CE30E8">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CE30E8" w:rsidRDefault="00CE30E8">
      <w:pPr>
        <w:tabs>
          <w:tab w:val="left" w:pos="1180"/>
          <w:tab w:val="left" w:pos="2560"/>
          <w:tab w:val="left" w:pos="3550"/>
        </w:tabs>
        <w:rPr>
          <w:rFonts w:ascii="宋体" w:eastAsia="宋体" w:hAnsi="宋体" w:cs="宋体"/>
          <w:sz w:val="28"/>
          <w:szCs w:val="28"/>
          <w:lang w:eastAsia="zh-CN"/>
        </w:rPr>
      </w:pPr>
    </w:p>
    <w:p w:rsidR="00CE30E8" w:rsidRDefault="00CE30E8">
      <w:pPr>
        <w:spacing w:before="3"/>
        <w:rPr>
          <w:rFonts w:ascii="宋体" w:eastAsia="宋体" w:hAnsi="宋体" w:cs="宋体"/>
          <w:sz w:val="20"/>
          <w:szCs w:val="20"/>
          <w:lang w:eastAsia="zh-CN"/>
        </w:rPr>
      </w:pPr>
    </w:p>
    <w:p w:rsidR="00CE30E8" w:rsidRDefault="001B344B">
      <w:pPr>
        <w:tabs>
          <w:tab w:val="left" w:pos="1081"/>
        </w:tabs>
        <w:spacing w:before="7"/>
        <w:ind w:left="39"/>
        <w:jc w:val="center"/>
        <w:rPr>
          <w:rFonts w:ascii="宋体" w:eastAsia="宋体" w:hAnsi="宋体" w:cs="宋体"/>
          <w:b/>
          <w:sz w:val="30"/>
          <w:szCs w:val="30"/>
          <w:lang w:eastAsia="zh-CN"/>
        </w:rPr>
      </w:pPr>
      <w:r>
        <w:rPr>
          <w:rFonts w:ascii="宋体" w:eastAsia="宋体" w:hAnsi="宋体" w:cs="宋体"/>
          <w:b/>
          <w:sz w:val="30"/>
          <w:szCs w:val="30"/>
          <w:lang w:eastAsia="zh-CN"/>
        </w:rPr>
        <w:t>目</w:t>
      </w:r>
      <w:r>
        <w:rPr>
          <w:rFonts w:ascii="宋体" w:eastAsia="宋体" w:hAnsi="宋体" w:cs="宋体"/>
          <w:b/>
          <w:sz w:val="30"/>
          <w:szCs w:val="30"/>
          <w:lang w:eastAsia="zh-CN"/>
        </w:rPr>
        <w:tab/>
        <w:t>录</w:t>
      </w:r>
    </w:p>
    <w:p w:rsidR="00CE30E8" w:rsidRDefault="00CE30E8">
      <w:pPr>
        <w:rPr>
          <w:rFonts w:ascii="宋体" w:eastAsia="宋体" w:hAnsi="宋体" w:cs="宋体"/>
          <w:sz w:val="30"/>
          <w:szCs w:val="30"/>
          <w:lang w:eastAsia="zh-CN"/>
        </w:rPr>
      </w:pPr>
    </w:p>
    <w:p w:rsidR="00CE30E8" w:rsidRDefault="00CE30E8">
      <w:pPr>
        <w:spacing w:before="5"/>
        <w:rPr>
          <w:rFonts w:ascii="宋体" w:eastAsia="宋体" w:hAnsi="宋体" w:cs="宋体"/>
          <w:sz w:val="31"/>
          <w:szCs w:val="31"/>
          <w:lang w:eastAsia="zh-CN"/>
        </w:rPr>
      </w:pPr>
    </w:p>
    <w:p w:rsidR="00CE30E8" w:rsidRDefault="001B344B">
      <w:pPr>
        <w:adjustRightInd w:val="0"/>
        <w:snapToGrid w:val="0"/>
        <w:spacing w:line="500" w:lineRule="exact"/>
        <w:rPr>
          <w:rFonts w:ascii="宋体" w:eastAsia="宋体" w:hAnsi="宋体" w:cs="宋体"/>
          <w:sz w:val="24"/>
          <w:szCs w:val="24"/>
          <w:lang w:eastAsia="zh-CN"/>
        </w:rPr>
      </w:pPr>
      <w:r>
        <w:rPr>
          <w:rFonts w:ascii="宋体" w:eastAsia="宋体" w:hAnsi="宋体" w:cs="宋体"/>
          <w:sz w:val="24"/>
          <w:szCs w:val="24"/>
          <w:lang w:eastAsia="zh-CN"/>
        </w:rPr>
        <w:t xml:space="preserve">一、投标函及投标函附录 </w:t>
      </w:r>
    </w:p>
    <w:p w:rsidR="00CE30E8" w:rsidRDefault="001B344B">
      <w:pPr>
        <w:adjustRightInd w:val="0"/>
        <w:snapToGrid w:val="0"/>
        <w:spacing w:line="500" w:lineRule="exact"/>
        <w:rPr>
          <w:rFonts w:ascii="宋体" w:eastAsia="宋体" w:hAnsi="宋体" w:cs="宋体"/>
          <w:spacing w:val="-1"/>
          <w:sz w:val="23"/>
          <w:szCs w:val="23"/>
          <w:lang w:eastAsia="zh-CN"/>
        </w:rPr>
      </w:pPr>
      <w:r>
        <w:rPr>
          <w:rFonts w:ascii="宋体" w:eastAsia="宋体" w:hAnsi="宋体" w:cs="宋体"/>
          <w:spacing w:val="-1"/>
          <w:sz w:val="23"/>
          <w:szCs w:val="23"/>
          <w:lang w:eastAsia="zh-CN"/>
        </w:rPr>
        <w:t>二、</w:t>
      </w:r>
      <w:r>
        <w:rPr>
          <w:rFonts w:ascii="宋体" w:eastAsia="宋体" w:hAnsi="宋体" w:cs="宋体"/>
          <w:spacing w:val="-1"/>
          <w:sz w:val="23"/>
          <w:szCs w:val="23"/>
          <w:lang w:eastAsia="zh-CN" w:bidi="zh-CN"/>
        </w:rPr>
        <w:t>授权委托书或法定代表人身份证明</w:t>
      </w:r>
    </w:p>
    <w:p w:rsidR="00CE30E8" w:rsidRDefault="001B344B">
      <w:pPr>
        <w:pStyle w:val="a5"/>
        <w:adjustRightInd w:val="0"/>
        <w:snapToGrid w:val="0"/>
        <w:spacing w:before="0" w:line="500" w:lineRule="exact"/>
        <w:ind w:left="0"/>
        <w:rPr>
          <w:lang w:eastAsia="zh-CN"/>
        </w:rPr>
      </w:pPr>
      <w:r>
        <w:rPr>
          <w:rFonts w:hint="eastAsia"/>
          <w:lang w:eastAsia="zh-CN"/>
        </w:rPr>
        <w:t>三</w:t>
      </w:r>
      <w:r>
        <w:rPr>
          <w:lang w:eastAsia="zh-CN"/>
        </w:rPr>
        <w:t>、投标保证金</w:t>
      </w:r>
    </w:p>
    <w:p w:rsidR="00CE30E8" w:rsidRDefault="001B344B">
      <w:pPr>
        <w:pStyle w:val="a5"/>
        <w:adjustRightInd w:val="0"/>
        <w:snapToGrid w:val="0"/>
        <w:spacing w:before="0" w:line="500" w:lineRule="exact"/>
        <w:ind w:left="0"/>
        <w:rPr>
          <w:lang w:eastAsia="zh-CN"/>
        </w:rPr>
      </w:pPr>
      <w:r>
        <w:rPr>
          <w:rFonts w:hint="eastAsia"/>
          <w:lang w:eastAsia="zh-CN"/>
        </w:rPr>
        <w:t>四</w:t>
      </w:r>
      <w:r>
        <w:rPr>
          <w:lang w:eastAsia="zh-CN"/>
        </w:rPr>
        <w:t>、</w:t>
      </w:r>
      <w:r>
        <w:rPr>
          <w:rFonts w:hint="eastAsia"/>
          <w:lang w:eastAsia="zh-CN"/>
        </w:rPr>
        <w:t>承诺函</w:t>
      </w:r>
    </w:p>
    <w:p w:rsidR="00CE30E8" w:rsidRDefault="001B344B">
      <w:pPr>
        <w:pStyle w:val="a5"/>
        <w:adjustRightInd w:val="0"/>
        <w:snapToGrid w:val="0"/>
        <w:spacing w:before="0" w:line="500" w:lineRule="exact"/>
        <w:ind w:left="0"/>
        <w:rPr>
          <w:lang w:eastAsia="zh-CN"/>
        </w:rPr>
      </w:pPr>
      <w:r>
        <w:rPr>
          <w:rFonts w:hint="eastAsia"/>
          <w:lang w:eastAsia="zh-CN"/>
        </w:rPr>
        <w:t>五、</w:t>
      </w:r>
      <w:r>
        <w:rPr>
          <w:rFonts w:cs="宋体"/>
          <w:lang w:eastAsia="zh-CN"/>
        </w:rPr>
        <w:t>其他资料</w:t>
      </w:r>
      <w:r>
        <w:rPr>
          <w:rFonts w:cs="宋体" w:hint="eastAsia"/>
          <w:lang w:eastAsia="zh-CN"/>
        </w:rPr>
        <w:t>(投标人近5年内钢便桥施工业绩复印件）</w:t>
      </w:r>
    </w:p>
    <w:p w:rsidR="00CE30E8" w:rsidRDefault="001B344B">
      <w:pPr>
        <w:adjustRightInd w:val="0"/>
        <w:snapToGrid w:val="0"/>
        <w:spacing w:line="500" w:lineRule="exact"/>
        <w:rPr>
          <w:rFonts w:ascii="宋体" w:eastAsia="宋体" w:hAnsi="宋体" w:cs="宋体"/>
          <w:sz w:val="24"/>
          <w:szCs w:val="24"/>
          <w:lang w:eastAsia="zh-CN"/>
        </w:rPr>
      </w:pPr>
      <w:r>
        <w:rPr>
          <w:rFonts w:ascii="宋体" w:eastAsia="宋体" w:hAnsi="宋体" w:cs="宋体" w:hint="eastAsia"/>
          <w:sz w:val="24"/>
          <w:szCs w:val="24"/>
          <w:lang w:eastAsia="zh-CN"/>
        </w:rPr>
        <w:t>六</w:t>
      </w:r>
      <w:r>
        <w:rPr>
          <w:rFonts w:ascii="宋体" w:eastAsia="宋体" w:hAnsi="宋体" w:cs="宋体"/>
          <w:sz w:val="24"/>
          <w:szCs w:val="24"/>
          <w:lang w:eastAsia="zh-CN"/>
        </w:rPr>
        <w:t>、</w:t>
      </w:r>
      <w:r>
        <w:rPr>
          <w:rFonts w:ascii="宋体" w:eastAsia="宋体" w:hAnsi="宋体" w:cs="宋体" w:hint="eastAsia"/>
          <w:sz w:val="24"/>
          <w:szCs w:val="24"/>
          <w:lang w:eastAsia="zh-CN"/>
        </w:rPr>
        <w:t>已标价工程量清单</w:t>
      </w:r>
    </w:p>
    <w:p w:rsidR="00CE30E8" w:rsidRDefault="00CE30E8">
      <w:pPr>
        <w:adjustRightInd w:val="0"/>
        <w:snapToGrid w:val="0"/>
        <w:spacing w:line="500" w:lineRule="exact"/>
        <w:rPr>
          <w:rFonts w:ascii="宋体" w:eastAsia="宋体" w:hAnsi="宋体" w:cs="宋体"/>
          <w:sz w:val="24"/>
          <w:szCs w:val="24"/>
          <w:lang w:eastAsia="zh-CN"/>
        </w:rPr>
      </w:pPr>
    </w:p>
    <w:p w:rsidR="00CE30E8" w:rsidRDefault="00CE30E8">
      <w:pPr>
        <w:adjustRightInd w:val="0"/>
        <w:snapToGrid w:val="0"/>
        <w:spacing w:line="500" w:lineRule="exact"/>
        <w:rPr>
          <w:rFonts w:ascii="宋体" w:eastAsia="宋体" w:hAnsi="宋体" w:cs="宋体"/>
          <w:sz w:val="24"/>
          <w:szCs w:val="24"/>
          <w:lang w:eastAsia="zh-CN"/>
        </w:rPr>
      </w:pPr>
    </w:p>
    <w:p w:rsidR="00CE30E8" w:rsidRDefault="00CE30E8">
      <w:pPr>
        <w:adjustRightInd w:val="0"/>
        <w:snapToGrid w:val="0"/>
        <w:spacing w:line="500" w:lineRule="exact"/>
        <w:rPr>
          <w:rFonts w:ascii="宋体" w:eastAsia="宋体" w:hAnsi="宋体" w:cs="宋体"/>
          <w:sz w:val="24"/>
          <w:szCs w:val="24"/>
          <w:lang w:eastAsia="zh-CN"/>
        </w:rPr>
      </w:pPr>
    </w:p>
    <w:p w:rsidR="00CE30E8" w:rsidRDefault="00CE30E8">
      <w:pPr>
        <w:adjustRightInd w:val="0"/>
        <w:snapToGrid w:val="0"/>
        <w:spacing w:line="500" w:lineRule="exact"/>
        <w:rPr>
          <w:rFonts w:ascii="宋体" w:eastAsia="宋体" w:hAnsi="宋体" w:cs="宋体"/>
          <w:sz w:val="24"/>
          <w:szCs w:val="24"/>
          <w:lang w:eastAsia="zh-CN"/>
        </w:rPr>
      </w:pPr>
    </w:p>
    <w:p w:rsidR="00CE30E8" w:rsidRDefault="00CE30E8">
      <w:pPr>
        <w:adjustRightInd w:val="0"/>
        <w:snapToGrid w:val="0"/>
        <w:spacing w:line="500" w:lineRule="exact"/>
        <w:rPr>
          <w:rFonts w:ascii="宋体" w:eastAsia="宋体" w:hAnsi="宋体" w:cs="宋体"/>
          <w:sz w:val="24"/>
          <w:szCs w:val="24"/>
          <w:lang w:eastAsia="zh-CN"/>
        </w:rPr>
      </w:pPr>
    </w:p>
    <w:p w:rsidR="00CE30E8" w:rsidRDefault="00CE30E8">
      <w:pPr>
        <w:adjustRightInd w:val="0"/>
        <w:snapToGrid w:val="0"/>
        <w:spacing w:line="500" w:lineRule="exact"/>
        <w:rPr>
          <w:rFonts w:ascii="宋体" w:eastAsia="宋体" w:hAnsi="宋体" w:cs="宋体"/>
          <w:sz w:val="24"/>
          <w:szCs w:val="24"/>
          <w:lang w:eastAsia="zh-CN"/>
        </w:rPr>
      </w:pPr>
    </w:p>
    <w:p w:rsidR="00CE30E8" w:rsidRDefault="00CE30E8">
      <w:pPr>
        <w:adjustRightInd w:val="0"/>
        <w:snapToGrid w:val="0"/>
        <w:spacing w:line="500" w:lineRule="exact"/>
        <w:rPr>
          <w:rFonts w:ascii="宋体" w:eastAsia="宋体" w:hAnsi="宋体" w:cs="宋体"/>
          <w:sz w:val="24"/>
          <w:szCs w:val="24"/>
          <w:lang w:eastAsia="zh-CN"/>
        </w:rPr>
      </w:pPr>
    </w:p>
    <w:p w:rsidR="00CE30E8" w:rsidRDefault="00CE30E8">
      <w:pPr>
        <w:adjustRightInd w:val="0"/>
        <w:snapToGrid w:val="0"/>
        <w:spacing w:line="500" w:lineRule="exact"/>
        <w:rPr>
          <w:rFonts w:ascii="宋体" w:eastAsia="宋体" w:hAnsi="宋体" w:cs="宋体"/>
          <w:sz w:val="24"/>
          <w:szCs w:val="24"/>
          <w:lang w:eastAsia="zh-CN"/>
        </w:rPr>
      </w:pPr>
    </w:p>
    <w:p w:rsidR="00CE30E8" w:rsidRDefault="00CE30E8">
      <w:pPr>
        <w:adjustRightInd w:val="0"/>
        <w:snapToGrid w:val="0"/>
        <w:spacing w:line="500" w:lineRule="exact"/>
        <w:rPr>
          <w:rFonts w:ascii="宋体" w:eastAsia="宋体" w:hAnsi="宋体" w:cs="宋体"/>
          <w:sz w:val="24"/>
          <w:szCs w:val="24"/>
          <w:lang w:eastAsia="zh-CN"/>
        </w:rPr>
      </w:pPr>
    </w:p>
    <w:p w:rsidR="00CE30E8" w:rsidRDefault="00CE30E8">
      <w:pPr>
        <w:adjustRightInd w:val="0"/>
        <w:snapToGrid w:val="0"/>
        <w:spacing w:line="500" w:lineRule="exact"/>
        <w:rPr>
          <w:rFonts w:ascii="宋体" w:eastAsia="宋体" w:hAnsi="宋体" w:cs="宋体"/>
          <w:sz w:val="24"/>
          <w:szCs w:val="24"/>
          <w:lang w:eastAsia="zh-CN"/>
        </w:rPr>
      </w:pPr>
    </w:p>
    <w:p w:rsidR="00CE30E8" w:rsidRDefault="00CE30E8">
      <w:pPr>
        <w:adjustRightInd w:val="0"/>
        <w:snapToGrid w:val="0"/>
        <w:spacing w:line="500" w:lineRule="exact"/>
        <w:rPr>
          <w:rFonts w:ascii="宋体" w:eastAsia="宋体" w:hAnsi="宋体" w:cs="宋体"/>
          <w:sz w:val="24"/>
          <w:szCs w:val="24"/>
          <w:lang w:eastAsia="zh-CN"/>
        </w:rPr>
      </w:pPr>
    </w:p>
    <w:p w:rsidR="00CE30E8" w:rsidRDefault="00CE30E8">
      <w:pPr>
        <w:adjustRightInd w:val="0"/>
        <w:snapToGrid w:val="0"/>
        <w:spacing w:line="500" w:lineRule="exact"/>
        <w:rPr>
          <w:rFonts w:ascii="宋体" w:eastAsia="宋体" w:hAnsi="宋体" w:cs="宋体"/>
          <w:sz w:val="24"/>
          <w:szCs w:val="24"/>
          <w:lang w:eastAsia="zh-CN"/>
        </w:rPr>
      </w:pPr>
    </w:p>
    <w:p w:rsidR="00CE30E8" w:rsidRDefault="00CE30E8">
      <w:pPr>
        <w:adjustRightInd w:val="0"/>
        <w:snapToGrid w:val="0"/>
        <w:spacing w:line="500" w:lineRule="exact"/>
        <w:rPr>
          <w:rFonts w:ascii="宋体" w:eastAsia="宋体" w:hAnsi="宋体" w:cs="宋体"/>
          <w:sz w:val="24"/>
          <w:szCs w:val="24"/>
          <w:lang w:eastAsia="zh-CN"/>
        </w:rPr>
      </w:pPr>
    </w:p>
    <w:p w:rsidR="00CE30E8" w:rsidRDefault="00CE30E8">
      <w:pPr>
        <w:adjustRightInd w:val="0"/>
        <w:snapToGrid w:val="0"/>
        <w:spacing w:line="500" w:lineRule="exact"/>
        <w:rPr>
          <w:rFonts w:ascii="宋体" w:eastAsia="宋体" w:hAnsi="宋体" w:cs="宋体"/>
          <w:sz w:val="24"/>
          <w:szCs w:val="24"/>
          <w:lang w:eastAsia="zh-CN"/>
        </w:rPr>
      </w:pPr>
    </w:p>
    <w:p w:rsidR="00CE30E8" w:rsidRDefault="00CE30E8">
      <w:pPr>
        <w:adjustRightInd w:val="0"/>
        <w:snapToGrid w:val="0"/>
        <w:spacing w:line="500" w:lineRule="exact"/>
        <w:rPr>
          <w:rFonts w:ascii="宋体" w:eastAsia="宋体" w:hAnsi="宋体" w:cs="宋体"/>
          <w:sz w:val="24"/>
          <w:szCs w:val="24"/>
          <w:lang w:eastAsia="zh-CN"/>
        </w:rPr>
      </w:pPr>
    </w:p>
    <w:p w:rsidR="00CE30E8" w:rsidRDefault="00CE30E8">
      <w:pPr>
        <w:pStyle w:val="Heading9"/>
        <w:spacing w:line="376" w:lineRule="exact"/>
        <w:jc w:val="center"/>
        <w:rPr>
          <w:b/>
          <w:lang w:eastAsia="zh-CN"/>
        </w:rPr>
      </w:pPr>
      <w:bookmarkStart w:id="77" w:name="一、投标函及投标函附录"/>
      <w:bookmarkEnd w:id="77"/>
    </w:p>
    <w:p w:rsidR="00CE30E8" w:rsidRDefault="00CE30E8">
      <w:pPr>
        <w:pStyle w:val="Heading9"/>
        <w:spacing w:line="376" w:lineRule="exact"/>
        <w:jc w:val="center"/>
        <w:rPr>
          <w:b/>
          <w:lang w:eastAsia="zh-CN"/>
        </w:rPr>
      </w:pPr>
    </w:p>
    <w:p w:rsidR="00CE30E8" w:rsidRDefault="00CE30E8">
      <w:pPr>
        <w:pStyle w:val="Heading9"/>
        <w:spacing w:line="376" w:lineRule="exact"/>
        <w:jc w:val="center"/>
        <w:rPr>
          <w:b/>
          <w:lang w:eastAsia="zh-CN"/>
        </w:rPr>
      </w:pPr>
    </w:p>
    <w:p w:rsidR="00CE30E8" w:rsidRDefault="00CE30E8">
      <w:pPr>
        <w:ind w:left="2964" w:right="2872"/>
        <w:jc w:val="center"/>
        <w:rPr>
          <w:rFonts w:ascii="宋体" w:eastAsia="宋体" w:hAnsi="宋体" w:cs="宋体"/>
          <w:b/>
          <w:sz w:val="27"/>
          <w:szCs w:val="27"/>
          <w:lang w:eastAsia="zh-CN"/>
        </w:rPr>
      </w:pPr>
      <w:bookmarkStart w:id="78" w:name="（一）_投_标_函"/>
      <w:bookmarkEnd w:id="78"/>
    </w:p>
    <w:p w:rsidR="00CE30E8" w:rsidRDefault="001B344B">
      <w:pPr>
        <w:pStyle w:val="1"/>
        <w:spacing w:before="120" w:after="120"/>
      </w:pPr>
      <w:proofErr w:type="spellStart"/>
      <w:r>
        <w:lastRenderedPageBreak/>
        <w:t>一、投标函及投标函附录</w:t>
      </w:r>
      <w:proofErr w:type="spellEnd"/>
    </w:p>
    <w:p w:rsidR="00CE30E8" w:rsidRDefault="001B344B">
      <w:pPr>
        <w:pStyle w:val="Default"/>
        <w:spacing w:line="400" w:lineRule="exact"/>
        <w:jc w:val="center"/>
        <w:rPr>
          <w:rFonts w:ascii="Times New Roman" w:eastAsia="黑体"/>
          <w:bCs/>
          <w:color w:val="auto"/>
        </w:rPr>
      </w:pPr>
      <w:r>
        <w:rPr>
          <w:rFonts w:ascii="Times New Roman" w:eastAsia="黑体"/>
          <w:bCs/>
          <w:color w:val="auto"/>
          <w:sz w:val="28"/>
        </w:rPr>
        <w:t>（一）投标函</w:t>
      </w:r>
    </w:p>
    <w:p w:rsidR="00CE30E8" w:rsidRDefault="001B344B">
      <w:pPr>
        <w:pStyle w:val="Default"/>
        <w:spacing w:line="360" w:lineRule="auto"/>
        <w:rPr>
          <w:rFonts w:ascii="Times New Roman"/>
          <w:color w:val="auto"/>
          <w:u w:val="single"/>
        </w:rPr>
      </w:pPr>
      <w:r>
        <w:rPr>
          <w:rFonts w:ascii="Times New Roman"/>
          <w:color w:val="auto"/>
          <w:u w:val="single"/>
        </w:rPr>
        <w:t xml:space="preserve"> </w:t>
      </w:r>
      <w:r>
        <w:rPr>
          <w:rFonts w:ascii="Times New Roman" w:hint="eastAsia"/>
          <w:color w:val="auto"/>
          <w:u w:val="single"/>
        </w:rPr>
        <w:t>江西省现代路桥工程集团有限公司</w:t>
      </w:r>
      <w:r>
        <w:rPr>
          <w:rFonts w:ascii="Times New Roman"/>
          <w:color w:val="auto"/>
          <w:u w:val="single"/>
        </w:rPr>
        <w:t xml:space="preserve"> </w:t>
      </w:r>
      <w:r>
        <w:rPr>
          <w:rFonts w:ascii="Times New Roman"/>
          <w:color w:val="auto"/>
        </w:rPr>
        <w:t>（招标人名称）：</w:t>
      </w:r>
    </w:p>
    <w:p w:rsidR="00CE30E8" w:rsidRDefault="001B344B">
      <w:pPr>
        <w:pStyle w:val="Default"/>
        <w:spacing w:line="400" w:lineRule="exact"/>
        <w:ind w:firstLineChars="200" w:firstLine="420"/>
        <w:rPr>
          <w:rFonts w:ascii="Times New Roman"/>
          <w:color w:val="auto"/>
          <w:sz w:val="21"/>
          <w:szCs w:val="21"/>
        </w:rPr>
      </w:pPr>
      <w:r>
        <w:rPr>
          <w:rFonts w:ascii="Times New Roman"/>
          <w:color w:val="auto"/>
          <w:sz w:val="21"/>
          <w:szCs w:val="21"/>
        </w:rPr>
        <w:t>1</w:t>
      </w:r>
      <w:r>
        <w:rPr>
          <w:rFonts w:ascii="Times New Roman"/>
          <w:color w:val="auto"/>
          <w:sz w:val="21"/>
          <w:szCs w:val="21"/>
        </w:rPr>
        <w:t>．我方已仔细研</w:t>
      </w:r>
      <w:r>
        <w:rPr>
          <w:rFonts w:asciiTheme="minorEastAsia" w:eastAsiaTheme="minorEastAsia" w:hAnsiTheme="minorEastAsia"/>
          <w:color w:val="auto"/>
          <w:sz w:val="21"/>
          <w:szCs w:val="21"/>
        </w:rPr>
        <w:t>究了</w:t>
      </w:r>
      <w:r>
        <w:rPr>
          <w:rFonts w:ascii="Times New Roman" w:hint="eastAsia"/>
          <w:color w:val="auto"/>
          <w:sz w:val="21"/>
          <w:szCs w:val="21"/>
          <w:u w:val="single"/>
        </w:rPr>
        <w:t xml:space="preserve">                        </w:t>
      </w:r>
      <w:r>
        <w:rPr>
          <w:rFonts w:asciiTheme="minorEastAsia" w:eastAsiaTheme="minorEastAsia" w:hAnsiTheme="minorEastAsia"/>
          <w:color w:val="auto"/>
          <w:sz w:val="21"/>
          <w:szCs w:val="21"/>
        </w:rPr>
        <w:t>工程</w:t>
      </w:r>
      <w:r>
        <w:rPr>
          <w:rFonts w:asciiTheme="minorEastAsia" w:eastAsiaTheme="minorEastAsia" w:hAnsiTheme="minorEastAsia" w:hint="eastAsia"/>
          <w:color w:val="auto"/>
          <w:sz w:val="21"/>
          <w:szCs w:val="21"/>
        </w:rPr>
        <w:t>劳务分包</w:t>
      </w:r>
      <w:r>
        <w:rPr>
          <w:rFonts w:asciiTheme="minorEastAsia" w:eastAsiaTheme="minorEastAsia" w:hAnsiTheme="minorEastAsia"/>
          <w:color w:val="auto"/>
          <w:sz w:val="21"/>
          <w:szCs w:val="21"/>
        </w:rPr>
        <w:t>相应的其他文件、图纸及招标文件等的全部内容，</w:t>
      </w:r>
      <w:r>
        <w:rPr>
          <w:rFonts w:asciiTheme="minorEastAsia" w:eastAsiaTheme="minorEastAsia" w:hAnsiTheme="minorEastAsia"/>
          <w:color w:val="auto"/>
          <w:sz w:val="21"/>
          <w:szCs w:val="21"/>
          <w:u w:val="single"/>
        </w:rPr>
        <w:t>（</w:t>
      </w:r>
      <w:r>
        <w:rPr>
          <w:rFonts w:ascii="Times New Roman"/>
          <w:color w:val="auto"/>
          <w:sz w:val="21"/>
          <w:szCs w:val="21"/>
          <w:u w:val="single"/>
        </w:rPr>
        <w:t>含补遗书第</w:t>
      </w:r>
      <w:r>
        <w:rPr>
          <w:rFonts w:ascii="Times New Roman"/>
          <w:color w:val="auto"/>
          <w:sz w:val="21"/>
          <w:szCs w:val="21"/>
          <w:u w:val="single"/>
        </w:rPr>
        <w:t xml:space="preserve">  </w:t>
      </w:r>
      <w:r>
        <w:rPr>
          <w:rFonts w:ascii="Times New Roman"/>
          <w:color w:val="auto"/>
          <w:sz w:val="21"/>
          <w:szCs w:val="21"/>
          <w:u w:val="single"/>
        </w:rPr>
        <w:t>号至第</w:t>
      </w:r>
      <w:r>
        <w:rPr>
          <w:rFonts w:ascii="Times New Roman"/>
          <w:color w:val="auto"/>
          <w:sz w:val="21"/>
          <w:szCs w:val="21"/>
          <w:u w:val="single"/>
        </w:rPr>
        <w:t xml:space="preserve">  </w:t>
      </w:r>
      <w:r>
        <w:rPr>
          <w:rFonts w:ascii="Times New Roman"/>
          <w:color w:val="auto"/>
          <w:sz w:val="21"/>
          <w:szCs w:val="21"/>
          <w:u w:val="single"/>
        </w:rPr>
        <w:t>号），</w:t>
      </w:r>
      <w:r>
        <w:rPr>
          <w:rFonts w:ascii="Times New Roman"/>
          <w:color w:val="auto"/>
          <w:sz w:val="21"/>
          <w:szCs w:val="21"/>
        </w:rPr>
        <w:t>在考察工程现场后，愿意按</w:t>
      </w:r>
      <w:r>
        <w:rPr>
          <w:rFonts w:ascii="Times New Roman" w:hint="eastAsia"/>
          <w:color w:val="auto"/>
          <w:sz w:val="21"/>
          <w:szCs w:val="21"/>
        </w:rPr>
        <w:t>要约价</w:t>
      </w:r>
      <w:r>
        <w:rPr>
          <w:rFonts w:ascii="Times New Roman"/>
          <w:color w:val="auto"/>
          <w:sz w:val="21"/>
          <w:szCs w:val="21"/>
        </w:rPr>
        <w:t>（大写）</w:t>
      </w:r>
      <w:r>
        <w:rPr>
          <w:rFonts w:ascii="Times New Roman" w:hint="eastAsia"/>
          <w:color w:val="auto"/>
          <w:sz w:val="21"/>
          <w:szCs w:val="21"/>
          <w:u w:val="single"/>
        </w:rPr>
        <w:t xml:space="preserve">            </w:t>
      </w:r>
      <w:r>
        <w:rPr>
          <w:rFonts w:ascii="Times New Roman" w:hint="eastAsia"/>
          <w:color w:val="auto"/>
          <w:sz w:val="21"/>
          <w:szCs w:val="21"/>
          <w:u w:val="single"/>
        </w:rPr>
        <w:t>元整</w:t>
      </w:r>
      <w:r>
        <w:rPr>
          <w:rFonts w:ascii="Times New Roman"/>
          <w:color w:val="auto"/>
          <w:sz w:val="21"/>
          <w:szCs w:val="21"/>
        </w:rPr>
        <w:t>（</w:t>
      </w:r>
      <w:r>
        <w:rPr>
          <w:rFonts w:ascii="Times New Roman"/>
          <w:color w:val="auto"/>
          <w:sz w:val="21"/>
          <w:szCs w:val="21"/>
        </w:rPr>
        <w:t>¥</w:t>
      </w:r>
      <w:r>
        <w:rPr>
          <w:rFonts w:ascii="Times New Roman" w:hint="eastAsia"/>
          <w:color w:val="auto"/>
          <w:sz w:val="21"/>
          <w:szCs w:val="21"/>
          <w:u w:val="single"/>
        </w:rPr>
        <w:t xml:space="preserve">         </w:t>
      </w:r>
      <w:r>
        <w:rPr>
          <w:rFonts w:ascii="Times New Roman" w:hint="eastAsia"/>
          <w:color w:val="auto"/>
          <w:sz w:val="21"/>
          <w:szCs w:val="21"/>
        </w:rPr>
        <w:t>元</w:t>
      </w:r>
      <w:r>
        <w:rPr>
          <w:rFonts w:ascii="Times New Roman"/>
          <w:color w:val="auto"/>
          <w:sz w:val="21"/>
          <w:szCs w:val="21"/>
        </w:rPr>
        <w:t>）的投标总报价，工期</w:t>
      </w:r>
      <w:r>
        <w:rPr>
          <w:rFonts w:ascii="Times New Roman"/>
          <w:color w:val="auto"/>
          <w:sz w:val="21"/>
          <w:szCs w:val="21"/>
          <w:u w:val="single"/>
        </w:rPr>
        <w:t xml:space="preserve">      </w:t>
      </w:r>
      <w:r>
        <w:rPr>
          <w:rFonts w:ascii="Times New Roman"/>
          <w:color w:val="auto"/>
          <w:sz w:val="21"/>
          <w:szCs w:val="21"/>
        </w:rPr>
        <w:t>；按合同约定进行实施和竣工承包工程，修补工程中的任何缺陷。</w:t>
      </w:r>
    </w:p>
    <w:p w:rsidR="00CE30E8" w:rsidRDefault="001B344B">
      <w:pPr>
        <w:pStyle w:val="Default"/>
        <w:spacing w:line="400" w:lineRule="exact"/>
        <w:ind w:firstLineChars="200" w:firstLine="420"/>
        <w:rPr>
          <w:rFonts w:ascii="Times New Roman"/>
          <w:color w:val="auto"/>
          <w:sz w:val="21"/>
          <w:szCs w:val="21"/>
        </w:rPr>
      </w:pPr>
      <w:r>
        <w:rPr>
          <w:rFonts w:ascii="Times New Roman"/>
          <w:color w:val="auto"/>
          <w:sz w:val="21"/>
          <w:szCs w:val="21"/>
        </w:rPr>
        <w:t>2</w:t>
      </w:r>
      <w:r>
        <w:rPr>
          <w:rFonts w:ascii="Times New Roman"/>
          <w:color w:val="auto"/>
          <w:sz w:val="21"/>
          <w:szCs w:val="21"/>
        </w:rPr>
        <w:t>．我方承诺在投标有效期内不修改、撤销投标文件。</w:t>
      </w:r>
      <w:r>
        <w:rPr>
          <w:rFonts w:asciiTheme="minorEastAsia" w:hAnsiTheme="minorEastAsia" w:hint="eastAsia"/>
          <w:kern w:val="2"/>
          <w:sz w:val="21"/>
        </w:rPr>
        <w:t>工程质量：</w:t>
      </w:r>
      <w:r>
        <w:rPr>
          <w:rFonts w:asciiTheme="minorEastAsia" w:hAnsiTheme="minorEastAsia" w:hint="eastAsia"/>
          <w:kern w:val="2"/>
          <w:sz w:val="21"/>
          <w:u w:val="single"/>
        </w:rPr>
        <w:tab/>
      </w:r>
      <w:r>
        <w:rPr>
          <w:rFonts w:asciiTheme="minorEastAsia" w:hAnsiTheme="minorEastAsia" w:hint="eastAsia"/>
          <w:kern w:val="2"/>
          <w:sz w:val="21"/>
        </w:rPr>
        <w:t>，安全目标：</w:t>
      </w:r>
      <w:r>
        <w:rPr>
          <w:rFonts w:asciiTheme="minorEastAsia" w:hAnsiTheme="minorEastAsia" w:hint="eastAsia"/>
          <w:kern w:val="2"/>
          <w:sz w:val="21"/>
          <w:u w:val="single"/>
        </w:rPr>
        <w:tab/>
      </w:r>
      <w:r>
        <w:rPr>
          <w:rFonts w:asciiTheme="minorEastAsia" w:hAnsiTheme="minorEastAsia" w:hint="eastAsia"/>
          <w:kern w:val="2"/>
          <w:sz w:val="21"/>
        </w:rPr>
        <w:t>。</w:t>
      </w:r>
    </w:p>
    <w:p w:rsidR="00CE30E8" w:rsidRDefault="001B344B">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3</w:t>
      </w:r>
      <w:r>
        <w:rPr>
          <w:rFonts w:ascii="Times New Roman"/>
          <w:color w:val="auto"/>
          <w:sz w:val="21"/>
          <w:szCs w:val="21"/>
        </w:rPr>
        <w:t>．如我方中标：</w:t>
      </w:r>
    </w:p>
    <w:p w:rsidR="00CE30E8" w:rsidRDefault="001B344B">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w:t>
      </w:r>
      <w:r>
        <w:rPr>
          <w:rFonts w:ascii="Times New Roman" w:hint="eastAsia"/>
          <w:color w:val="auto"/>
          <w:sz w:val="21"/>
          <w:szCs w:val="21"/>
        </w:rPr>
        <w:t>1</w:t>
      </w:r>
      <w:r>
        <w:rPr>
          <w:rFonts w:ascii="Times New Roman" w:hint="eastAsia"/>
          <w:color w:val="auto"/>
          <w:sz w:val="21"/>
          <w:szCs w:val="21"/>
        </w:rPr>
        <w:t>）在招标文件规定的期限内与你方签订合同；</w:t>
      </w:r>
    </w:p>
    <w:p w:rsidR="00CE30E8" w:rsidRDefault="001B344B">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w:t>
      </w:r>
      <w:r>
        <w:rPr>
          <w:rFonts w:ascii="Times New Roman" w:hint="eastAsia"/>
          <w:color w:val="auto"/>
          <w:sz w:val="21"/>
          <w:szCs w:val="21"/>
        </w:rPr>
        <w:t>2</w:t>
      </w:r>
      <w:r>
        <w:rPr>
          <w:rFonts w:ascii="Times New Roman" w:hint="eastAsia"/>
          <w:color w:val="auto"/>
          <w:sz w:val="21"/>
          <w:szCs w:val="21"/>
        </w:rPr>
        <w:t>）在签订合同时不向你方提出附加条件；</w:t>
      </w:r>
    </w:p>
    <w:p w:rsidR="00CE30E8" w:rsidRDefault="001B344B">
      <w:pPr>
        <w:spacing w:line="5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（3）随同本投标函递交的投标书附录属于合同文件的组成部分。</w:t>
      </w:r>
    </w:p>
    <w:p w:rsidR="00CE30E8" w:rsidRDefault="001B344B">
      <w:pPr>
        <w:spacing w:line="5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 xml:space="preserve">（4）我方承诺按照招标文件规定递交履约担保。 </w:t>
      </w:r>
    </w:p>
    <w:p w:rsidR="00CE30E8" w:rsidRDefault="001B344B">
      <w:pPr>
        <w:spacing w:line="5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 xml:space="preserve">（5）我方承诺在合同约定的期限内完成并移交全部合同工程。 </w:t>
      </w:r>
    </w:p>
    <w:p w:rsidR="00CE30E8" w:rsidRDefault="001B344B">
      <w:pPr>
        <w:spacing w:line="5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6）在你方和我方进行合同谈判之前，我方将按照合同附件提出的最低要求填报派驻本标段的其他管理和技术人员及主要机械设备和测量、试验检测设备，经你方审批后作为派驻本标段的项目管理机构主要人员和主要设备且不进行更换。如我方拟派驻的人员和设备不满足合同附件要求，你方有权取消我方中标资格。</w:t>
      </w:r>
    </w:p>
    <w:p w:rsidR="00CE30E8" w:rsidRDefault="001B344B">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4</w:t>
      </w:r>
      <w:r>
        <w:rPr>
          <w:rFonts w:ascii="Times New Roman"/>
          <w:color w:val="auto"/>
          <w:sz w:val="21"/>
          <w:szCs w:val="21"/>
        </w:rPr>
        <w:t>．</w:t>
      </w:r>
      <w:r>
        <w:rPr>
          <w:rFonts w:asciiTheme="minorEastAsia" w:hAnsiTheme="minorEastAsia" w:hint="eastAsia"/>
          <w:kern w:val="2"/>
          <w:sz w:val="21"/>
        </w:rPr>
        <w:t>我方在此声明，所递交的投标文件及有关资料内容完整、真实和准确，且不存在招标文件规定的任何一种废标情形</w:t>
      </w:r>
      <w:r>
        <w:rPr>
          <w:rFonts w:ascii="Times New Roman"/>
          <w:color w:val="auto"/>
          <w:sz w:val="21"/>
          <w:szCs w:val="21"/>
        </w:rPr>
        <w:t>。</w:t>
      </w:r>
    </w:p>
    <w:p w:rsidR="00CE30E8" w:rsidRDefault="001B344B">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5</w:t>
      </w:r>
      <w:r>
        <w:rPr>
          <w:rFonts w:ascii="Times New Roman"/>
          <w:color w:val="auto"/>
          <w:sz w:val="21"/>
          <w:szCs w:val="21"/>
        </w:rPr>
        <w:t>．在合同协议书正式签署生效之前，本投标函连同你方的中标通知将构成我们双方之间共同遵守的文件，对双方具有约束力。</w:t>
      </w:r>
    </w:p>
    <w:p w:rsidR="00CE30E8" w:rsidRDefault="00713A17">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6</w:t>
      </w:r>
      <w:r w:rsidR="001B344B">
        <w:rPr>
          <w:rFonts w:ascii="Times New Roman"/>
          <w:color w:val="auto"/>
          <w:sz w:val="21"/>
          <w:szCs w:val="21"/>
        </w:rPr>
        <w:t>．</w:t>
      </w:r>
      <w:r w:rsidR="001B344B">
        <w:rPr>
          <w:rFonts w:ascii="Times New Roman"/>
          <w:color w:val="auto"/>
          <w:sz w:val="21"/>
          <w:szCs w:val="21"/>
          <w:u w:val="single"/>
        </w:rPr>
        <w:t xml:space="preserve">                         </w:t>
      </w:r>
      <w:r w:rsidR="001B344B">
        <w:rPr>
          <w:rFonts w:ascii="Times New Roman"/>
          <w:color w:val="auto"/>
          <w:sz w:val="21"/>
          <w:szCs w:val="21"/>
        </w:rPr>
        <w:t>（其他补充说明）。</w:t>
      </w:r>
    </w:p>
    <w:p w:rsidR="00CE30E8" w:rsidRDefault="001B344B">
      <w:pPr>
        <w:pStyle w:val="Default"/>
        <w:spacing w:line="400" w:lineRule="exact"/>
        <w:ind w:firstLineChars="2160" w:firstLine="4536"/>
        <w:rPr>
          <w:rFonts w:ascii="Times New Roman"/>
          <w:color w:val="auto"/>
          <w:sz w:val="21"/>
          <w:szCs w:val="21"/>
        </w:rPr>
      </w:pPr>
      <w:r>
        <w:rPr>
          <w:rFonts w:ascii="Times New Roman"/>
          <w:color w:val="auto"/>
          <w:sz w:val="21"/>
          <w:szCs w:val="21"/>
        </w:rPr>
        <w:t>投标人：</w:t>
      </w:r>
      <w:r>
        <w:rPr>
          <w:rFonts w:ascii="Times New Roman"/>
          <w:color w:val="auto"/>
          <w:sz w:val="21"/>
          <w:szCs w:val="21"/>
          <w:u w:val="single"/>
        </w:rPr>
        <w:t xml:space="preserve">                       </w:t>
      </w:r>
      <w:r>
        <w:rPr>
          <w:rFonts w:ascii="Times New Roman"/>
          <w:color w:val="auto"/>
          <w:sz w:val="21"/>
          <w:szCs w:val="21"/>
        </w:rPr>
        <w:t>（盖单位章）</w:t>
      </w:r>
    </w:p>
    <w:p w:rsidR="00CE30E8" w:rsidRDefault="001B344B">
      <w:pPr>
        <w:pStyle w:val="Default"/>
        <w:spacing w:line="400" w:lineRule="exact"/>
        <w:ind w:firstLineChars="2160" w:firstLine="4536"/>
        <w:rPr>
          <w:rFonts w:ascii="Times New Roman"/>
          <w:color w:val="auto"/>
          <w:sz w:val="21"/>
          <w:szCs w:val="21"/>
        </w:rPr>
      </w:pPr>
      <w:r>
        <w:rPr>
          <w:rFonts w:ascii="Times New Roman"/>
          <w:color w:val="auto"/>
          <w:sz w:val="21"/>
          <w:szCs w:val="21"/>
        </w:rPr>
        <w:t>法定代表人或其委托代理人：</w:t>
      </w:r>
      <w:r>
        <w:rPr>
          <w:rFonts w:ascii="Times New Roman"/>
          <w:color w:val="auto"/>
          <w:sz w:val="21"/>
          <w:szCs w:val="21"/>
          <w:u w:val="single"/>
        </w:rPr>
        <w:t xml:space="preserve">         </w:t>
      </w:r>
      <w:r>
        <w:rPr>
          <w:rFonts w:ascii="Times New Roman"/>
          <w:color w:val="auto"/>
          <w:sz w:val="21"/>
          <w:szCs w:val="21"/>
        </w:rPr>
        <w:t>（签字）</w:t>
      </w:r>
    </w:p>
    <w:p w:rsidR="00CE30E8" w:rsidRDefault="001B344B">
      <w:pPr>
        <w:pStyle w:val="Default"/>
        <w:spacing w:line="400" w:lineRule="exact"/>
        <w:ind w:firstLineChars="2160" w:firstLine="4536"/>
        <w:rPr>
          <w:rFonts w:ascii="Times New Roman"/>
          <w:color w:val="auto"/>
          <w:sz w:val="21"/>
          <w:szCs w:val="21"/>
        </w:rPr>
      </w:pPr>
      <w:r>
        <w:rPr>
          <w:rFonts w:ascii="Times New Roman"/>
          <w:color w:val="auto"/>
          <w:sz w:val="21"/>
          <w:szCs w:val="21"/>
        </w:rPr>
        <w:t>地址：</w:t>
      </w:r>
      <w:r>
        <w:rPr>
          <w:rFonts w:ascii="Times New Roman"/>
          <w:color w:val="auto"/>
          <w:sz w:val="21"/>
          <w:szCs w:val="21"/>
          <w:u w:val="single"/>
        </w:rPr>
        <w:t xml:space="preserve">                            .</w:t>
      </w:r>
    </w:p>
    <w:p w:rsidR="00CE30E8" w:rsidRDefault="001B344B">
      <w:pPr>
        <w:pStyle w:val="Default"/>
        <w:spacing w:line="400" w:lineRule="exact"/>
        <w:ind w:firstLineChars="2160" w:firstLine="4536"/>
        <w:rPr>
          <w:rFonts w:ascii="Times New Roman"/>
          <w:color w:val="auto"/>
          <w:sz w:val="21"/>
          <w:szCs w:val="21"/>
        </w:rPr>
      </w:pPr>
      <w:r>
        <w:rPr>
          <w:rFonts w:ascii="Times New Roman"/>
          <w:color w:val="auto"/>
          <w:sz w:val="21"/>
          <w:szCs w:val="21"/>
        </w:rPr>
        <w:t>网址：</w:t>
      </w:r>
      <w:r>
        <w:rPr>
          <w:rFonts w:ascii="Times New Roman"/>
          <w:color w:val="auto"/>
          <w:sz w:val="21"/>
          <w:szCs w:val="21"/>
          <w:u w:val="single"/>
        </w:rPr>
        <w:t xml:space="preserve">                            .</w:t>
      </w:r>
    </w:p>
    <w:p w:rsidR="00CE30E8" w:rsidRDefault="001B344B">
      <w:pPr>
        <w:pStyle w:val="Default"/>
        <w:spacing w:line="400" w:lineRule="exact"/>
        <w:ind w:firstLineChars="2160" w:firstLine="4536"/>
        <w:rPr>
          <w:rFonts w:ascii="Times New Roman"/>
          <w:color w:val="auto"/>
          <w:sz w:val="21"/>
          <w:szCs w:val="21"/>
        </w:rPr>
      </w:pPr>
      <w:r>
        <w:rPr>
          <w:rFonts w:ascii="Times New Roman"/>
          <w:color w:val="auto"/>
          <w:sz w:val="21"/>
          <w:szCs w:val="21"/>
        </w:rPr>
        <w:t>电话：</w:t>
      </w:r>
      <w:r>
        <w:rPr>
          <w:rFonts w:ascii="Times New Roman"/>
          <w:color w:val="auto"/>
          <w:sz w:val="21"/>
          <w:szCs w:val="21"/>
          <w:u w:val="single"/>
        </w:rPr>
        <w:t xml:space="preserve">                            .</w:t>
      </w:r>
    </w:p>
    <w:p w:rsidR="00CE30E8" w:rsidRDefault="001B344B">
      <w:pPr>
        <w:pStyle w:val="Default"/>
        <w:spacing w:line="400" w:lineRule="exact"/>
        <w:ind w:firstLineChars="2160" w:firstLine="4536"/>
        <w:rPr>
          <w:rFonts w:ascii="Times New Roman"/>
          <w:color w:val="auto"/>
          <w:sz w:val="21"/>
          <w:szCs w:val="21"/>
        </w:rPr>
      </w:pPr>
      <w:r>
        <w:rPr>
          <w:rFonts w:ascii="Times New Roman"/>
          <w:color w:val="auto"/>
          <w:sz w:val="21"/>
          <w:szCs w:val="21"/>
        </w:rPr>
        <w:t>传真：</w:t>
      </w:r>
      <w:r>
        <w:rPr>
          <w:rFonts w:ascii="Times New Roman"/>
          <w:color w:val="auto"/>
          <w:sz w:val="21"/>
          <w:szCs w:val="21"/>
          <w:u w:val="single"/>
        </w:rPr>
        <w:t xml:space="preserve">                            .</w:t>
      </w:r>
    </w:p>
    <w:p w:rsidR="00CE30E8" w:rsidRDefault="001B344B">
      <w:pPr>
        <w:pStyle w:val="Default"/>
        <w:spacing w:line="400" w:lineRule="exact"/>
        <w:ind w:firstLineChars="2160" w:firstLine="4536"/>
        <w:rPr>
          <w:rFonts w:ascii="Times New Roman"/>
          <w:color w:val="auto"/>
          <w:sz w:val="21"/>
          <w:szCs w:val="21"/>
        </w:rPr>
      </w:pPr>
      <w:r>
        <w:rPr>
          <w:rFonts w:ascii="Times New Roman"/>
          <w:color w:val="auto"/>
          <w:sz w:val="21"/>
          <w:szCs w:val="21"/>
        </w:rPr>
        <w:t>邮政编码：</w:t>
      </w:r>
      <w:r>
        <w:rPr>
          <w:rFonts w:ascii="Times New Roman"/>
          <w:color w:val="auto"/>
          <w:sz w:val="21"/>
          <w:szCs w:val="21"/>
          <w:u w:val="single"/>
        </w:rPr>
        <w:t xml:space="preserve">                        .</w:t>
      </w:r>
    </w:p>
    <w:p w:rsidR="00CE30E8" w:rsidRDefault="001B344B">
      <w:pPr>
        <w:pStyle w:val="Default"/>
        <w:spacing w:line="400" w:lineRule="exact"/>
        <w:ind w:firstLineChars="1300" w:firstLine="2730"/>
        <w:jc w:val="right"/>
        <w:rPr>
          <w:rFonts w:ascii="Times New Roman"/>
          <w:color w:val="auto"/>
          <w:sz w:val="21"/>
          <w:szCs w:val="21"/>
        </w:rPr>
      </w:pPr>
      <w:r>
        <w:rPr>
          <w:rFonts w:ascii="Times New Roman"/>
          <w:color w:val="auto"/>
          <w:sz w:val="21"/>
          <w:szCs w:val="21"/>
        </w:rPr>
        <w:t>年</w:t>
      </w:r>
      <w:r>
        <w:rPr>
          <w:rFonts w:ascii="Times New Roman"/>
          <w:color w:val="auto"/>
          <w:sz w:val="21"/>
          <w:szCs w:val="21"/>
        </w:rPr>
        <w:t xml:space="preserve">   </w:t>
      </w:r>
      <w:r>
        <w:rPr>
          <w:rFonts w:ascii="Times New Roman"/>
          <w:color w:val="auto"/>
          <w:sz w:val="21"/>
          <w:szCs w:val="21"/>
        </w:rPr>
        <w:t>月</w:t>
      </w:r>
      <w:r>
        <w:rPr>
          <w:rFonts w:ascii="Times New Roman"/>
          <w:color w:val="auto"/>
          <w:sz w:val="21"/>
          <w:szCs w:val="21"/>
        </w:rPr>
        <w:t xml:space="preserve">  </w:t>
      </w:r>
      <w:r>
        <w:rPr>
          <w:rFonts w:ascii="Times New Roman"/>
          <w:color w:val="auto"/>
          <w:sz w:val="21"/>
          <w:szCs w:val="21"/>
        </w:rPr>
        <w:t>日</w:t>
      </w:r>
    </w:p>
    <w:p w:rsidR="00CE30E8" w:rsidRDefault="00CE30E8">
      <w:pPr>
        <w:ind w:left="2964" w:right="2872"/>
        <w:jc w:val="center"/>
        <w:rPr>
          <w:rFonts w:ascii="宋体" w:eastAsia="宋体" w:hAnsi="宋体" w:cs="宋体"/>
          <w:b/>
          <w:sz w:val="28"/>
          <w:szCs w:val="28"/>
          <w:lang w:eastAsia="zh-CN"/>
        </w:rPr>
      </w:pPr>
    </w:p>
    <w:p w:rsidR="0034398B" w:rsidRDefault="0034398B">
      <w:pPr>
        <w:ind w:left="2964" w:right="2872"/>
        <w:jc w:val="center"/>
        <w:rPr>
          <w:rFonts w:ascii="宋体" w:eastAsia="宋体" w:hAnsi="宋体" w:cs="宋体"/>
          <w:b/>
          <w:sz w:val="28"/>
          <w:szCs w:val="28"/>
          <w:lang w:eastAsia="zh-CN"/>
        </w:rPr>
      </w:pPr>
    </w:p>
    <w:p w:rsidR="00CE30E8" w:rsidRDefault="00CE30E8">
      <w:pPr>
        <w:ind w:left="2964" w:right="2872"/>
        <w:jc w:val="center"/>
        <w:rPr>
          <w:rFonts w:ascii="宋体" w:eastAsia="宋体" w:hAnsi="宋体" w:cs="宋体"/>
          <w:b/>
          <w:sz w:val="28"/>
          <w:szCs w:val="28"/>
          <w:lang w:eastAsia="zh-CN"/>
        </w:rPr>
      </w:pPr>
    </w:p>
    <w:p w:rsidR="00CE30E8" w:rsidRDefault="00CE30E8">
      <w:pPr>
        <w:ind w:left="2964" w:right="2872"/>
        <w:jc w:val="center"/>
        <w:rPr>
          <w:rFonts w:ascii="宋体" w:eastAsia="宋体" w:hAnsi="宋体" w:cs="宋体"/>
          <w:b/>
          <w:sz w:val="28"/>
          <w:szCs w:val="28"/>
          <w:lang w:eastAsia="zh-CN"/>
        </w:rPr>
      </w:pPr>
    </w:p>
    <w:p w:rsidR="00CE30E8" w:rsidRDefault="001B344B">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lastRenderedPageBreak/>
        <w:t>（二）投标函附录</w:t>
      </w:r>
    </w:p>
    <w:p w:rsidR="00CE30E8" w:rsidRDefault="00CE30E8">
      <w:pPr>
        <w:spacing w:line="388" w:lineRule="exact"/>
        <w:ind w:right="827"/>
        <w:jc w:val="center"/>
        <w:rPr>
          <w:u w:val="single"/>
          <w:lang w:eastAsia="zh-CN"/>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852"/>
        <w:gridCol w:w="3101"/>
        <w:gridCol w:w="4532"/>
        <w:gridCol w:w="851"/>
      </w:tblGrid>
      <w:tr w:rsidR="00CE30E8">
        <w:trPr>
          <w:trHeight w:hRule="exact" w:val="454"/>
          <w:jc w:val="center"/>
        </w:trPr>
        <w:tc>
          <w:tcPr>
            <w:tcW w:w="456" w:type="pct"/>
            <w:tcBorders>
              <w:top w:val="single" w:sz="4" w:space="0" w:color="auto"/>
            </w:tcBorders>
            <w:vAlign w:val="center"/>
          </w:tcPr>
          <w:p w:rsidR="00CE30E8" w:rsidRDefault="001B344B">
            <w:pPr>
              <w:pStyle w:val="Default"/>
              <w:spacing w:line="300" w:lineRule="exact"/>
              <w:jc w:val="center"/>
              <w:rPr>
                <w:rFonts w:ascii="Times New Roman"/>
                <w:b/>
                <w:color w:val="auto"/>
                <w:sz w:val="21"/>
                <w:szCs w:val="21"/>
              </w:rPr>
            </w:pPr>
            <w:r>
              <w:rPr>
                <w:rFonts w:ascii="Times New Roman"/>
                <w:b/>
                <w:color w:val="auto"/>
                <w:sz w:val="21"/>
                <w:szCs w:val="21"/>
              </w:rPr>
              <w:t>序号</w:t>
            </w:r>
          </w:p>
        </w:tc>
        <w:tc>
          <w:tcPr>
            <w:tcW w:w="1661" w:type="pct"/>
            <w:tcBorders>
              <w:top w:val="single" w:sz="4" w:space="0" w:color="auto"/>
            </w:tcBorders>
            <w:vAlign w:val="center"/>
          </w:tcPr>
          <w:p w:rsidR="00CE30E8" w:rsidRDefault="001B344B">
            <w:pPr>
              <w:pStyle w:val="Default"/>
              <w:spacing w:line="300" w:lineRule="exact"/>
              <w:jc w:val="center"/>
              <w:rPr>
                <w:rFonts w:ascii="Times New Roman"/>
                <w:b/>
                <w:color w:val="auto"/>
                <w:sz w:val="21"/>
                <w:szCs w:val="21"/>
              </w:rPr>
            </w:pPr>
            <w:r>
              <w:rPr>
                <w:rFonts w:ascii="Times New Roman"/>
                <w:b/>
                <w:color w:val="auto"/>
                <w:sz w:val="21"/>
                <w:szCs w:val="21"/>
              </w:rPr>
              <w:t>条款名称</w:t>
            </w:r>
          </w:p>
        </w:tc>
        <w:tc>
          <w:tcPr>
            <w:tcW w:w="2427" w:type="pct"/>
            <w:tcBorders>
              <w:top w:val="single" w:sz="4" w:space="0" w:color="auto"/>
            </w:tcBorders>
            <w:vAlign w:val="center"/>
          </w:tcPr>
          <w:p w:rsidR="00CE30E8" w:rsidRDefault="001B344B">
            <w:pPr>
              <w:pStyle w:val="Default"/>
              <w:spacing w:line="300" w:lineRule="exact"/>
              <w:jc w:val="center"/>
              <w:rPr>
                <w:rFonts w:ascii="Times New Roman"/>
                <w:b/>
                <w:color w:val="auto"/>
                <w:sz w:val="21"/>
                <w:szCs w:val="21"/>
              </w:rPr>
            </w:pPr>
            <w:r>
              <w:rPr>
                <w:rFonts w:ascii="Times New Roman"/>
                <w:b/>
                <w:color w:val="auto"/>
                <w:sz w:val="21"/>
                <w:szCs w:val="21"/>
              </w:rPr>
              <w:t>约定内容</w:t>
            </w:r>
          </w:p>
        </w:tc>
        <w:tc>
          <w:tcPr>
            <w:tcW w:w="456" w:type="pct"/>
            <w:tcBorders>
              <w:top w:val="single" w:sz="4" w:space="0" w:color="auto"/>
            </w:tcBorders>
            <w:vAlign w:val="center"/>
          </w:tcPr>
          <w:p w:rsidR="00CE30E8" w:rsidRDefault="001B344B">
            <w:pPr>
              <w:pStyle w:val="Default"/>
              <w:spacing w:line="300" w:lineRule="exact"/>
              <w:jc w:val="center"/>
              <w:rPr>
                <w:rFonts w:ascii="Times New Roman"/>
                <w:b/>
                <w:color w:val="auto"/>
                <w:sz w:val="21"/>
                <w:szCs w:val="21"/>
              </w:rPr>
            </w:pPr>
            <w:r>
              <w:rPr>
                <w:rFonts w:ascii="Times New Roman"/>
                <w:b/>
                <w:color w:val="auto"/>
                <w:sz w:val="21"/>
                <w:szCs w:val="21"/>
              </w:rPr>
              <w:t>备注</w:t>
            </w:r>
          </w:p>
        </w:tc>
      </w:tr>
      <w:tr w:rsidR="00CE30E8">
        <w:trPr>
          <w:trHeight w:hRule="exact" w:val="454"/>
          <w:jc w:val="center"/>
        </w:trPr>
        <w:tc>
          <w:tcPr>
            <w:tcW w:w="456" w:type="pct"/>
            <w:vAlign w:val="center"/>
          </w:tcPr>
          <w:p w:rsidR="00CE30E8" w:rsidRDefault="001B344B">
            <w:pPr>
              <w:pStyle w:val="Default"/>
              <w:spacing w:line="400" w:lineRule="exact"/>
              <w:jc w:val="center"/>
              <w:rPr>
                <w:rFonts w:ascii="Times New Roman"/>
                <w:color w:val="auto"/>
                <w:sz w:val="21"/>
                <w:szCs w:val="21"/>
              </w:rPr>
            </w:pPr>
            <w:r>
              <w:rPr>
                <w:rFonts w:ascii="Times New Roman"/>
                <w:color w:val="auto"/>
                <w:sz w:val="21"/>
                <w:szCs w:val="21"/>
              </w:rPr>
              <w:t>1</w:t>
            </w:r>
          </w:p>
        </w:tc>
        <w:tc>
          <w:tcPr>
            <w:tcW w:w="1661" w:type="pct"/>
            <w:vAlign w:val="center"/>
          </w:tcPr>
          <w:p w:rsidR="00CE30E8" w:rsidRDefault="001B344B">
            <w:pPr>
              <w:pStyle w:val="Default"/>
              <w:spacing w:line="400" w:lineRule="exact"/>
              <w:jc w:val="center"/>
              <w:rPr>
                <w:rFonts w:ascii="Times New Roman"/>
                <w:color w:val="auto"/>
                <w:sz w:val="21"/>
                <w:szCs w:val="21"/>
              </w:rPr>
            </w:pPr>
            <w:r>
              <w:rPr>
                <w:rFonts w:ascii="Times New Roman"/>
                <w:color w:val="auto"/>
                <w:sz w:val="21"/>
                <w:szCs w:val="21"/>
              </w:rPr>
              <w:t>缺陷责任期</w:t>
            </w:r>
          </w:p>
        </w:tc>
        <w:tc>
          <w:tcPr>
            <w:tcW w:w="2427" w:type="pct"/>
            <w:vAlign w:val="center"/>
          </w:tcPr>
          <w:p w:rsidR="00CE30E8" w:rsidRDefault="001B344B" w:rsidP="00F3288E">
            <w:pPr>
              <w:pStyle w:val="Default"/>
              <w:spacing w:line="400" w:lineRule="exact"/>
              <w:jc w:val="both"/>
              <w:rPr>
                <w:rFonts w:ascii="Times New Roman"/>
                <w:color w:val="auto"/>
                <w:sz w:val="21"/>
                <w:szCs w:val="21"/>
              </w:rPr>
            </w:pPr>
            <w:r>
              <w:rPr>
                <w:rFonts w:ascii="Times New Roman"/>
                <w:color w:val="auto"/>
                <w:sz w:val="21"/>
                <w:szCs w:val="21"/>
              </w:rPr>
              <w:t>自实际交工日期起计算</w:t>
            </w:r>
            <w:r w:rsidR="00F3288E">
              <w:rPr>
                <w:rFonts w:ascii="Times New Roman" w:hint="eastAsia"/>
                <w:color w:val="auto"/>
                <w:sz w:val="21"/>
                <w:szCs w:val="21"/>
                <w:u w:val="single"/>
              </w:rPr>
              <w:t>至钢便桥、钢平台拆除</w:t>
            </w:r>
          </w:p>
        </w:tc>
        <w:tc>
          <w:tcPr>
            <w:tcW w:w="456" w:type="pct"/>
            <w:vAlign w:val="center"/>
          </w:tcPr>
          <w:p w:rsidR="00CE30E8" w:rsidRDefault="00CE30E8">
            <w:pPr>
              <w:pStyle w:val="Default"/>
              <w:spacing w:line="400" w:lineRule="exact"/>
              <w:jc w:val="center"/>
              <w:rPr>
                <w:rFonts w:ascii="Times New Roman"/>
                <w:color w:val="auto"/>
                <w:sz w:val="21"/>
                <w:szCs w:val="21"/>
              </w:rPr>
            </w:pPr>
          </w:p>
        </w:tc>
      </w:tr>
      <w:tr w:rsidR="00CE30E8">
        <w:trPr>
          <w:trHeight w:hRule="exact" w:val="454"/>
          <w:jc w:val="center"/>
        </w:trPr>
        <w:tc>
          <w:tcPr>
            <w:tcW w:w="456" w:type="pct"/>
            <w:vAlign w:val="center"/>
          </w:tcPr>
          <w:p w:rsidR="00CE30E8" w:rsidRDefault="001B344B">
            <w:pPr>
              <w:pStyle w:val="Default"/>
              <w:spacing w:line="400" w:lineRule="exact"/>
              <w:jc w:val="center"/>
              <w:rPr>
                <w:rFonts w:ascii="Times New Roman"/>
                <w:color w:val="auto"/>
                <w:sz w:val="21"/>
                <w:szCs w:val="21"/>
              </w:rPr>
            </w:pPr>
            <w:r>
              <w:rPr>
                <w:rFonts w:ascii="Times New Roman"/>
                <w:color w:val="auto"/>
                <w:sz w:val="21"/>
                <w:szCs w:val="21"/>
              </w:rPr>
              <w:t>2</w:t>
            </w:r>
          </w:p>
        </w:tc>
        <w:tc>
          <w:tcPr>
            <w:tcW w:w="1661" w:type="pct"/>
            <w:vAlign w:val="center"/>
          </w:tcPr>
          <w:p w:rsidR="00CE30E8" w:rsidRDefault="001B344B">
            <w:pPr>
              <w:pStyle w:val="Default"/>
              <w:spacing w:line="400" w:lineRule="exact"/>
              <w:jc w:val="center"/>
              <w:rPr>
                <w:rFonts w:ascii="Times New Roman"/>
                <w:color w:val="auto"/>
                <w:sz w:val="21"/>
                <w:szCs w:val="21"/>
              </w:rPr>
            </w:pPr>
            <w:r>
              <w:rPr>
                <w:rFonts w:ascii="Times New Roman"/>
                <w:color w:val="auto"/>
                <w:sz w:val="21"/>
                <w:szCs w:val="21"/>
              </w:rPr>
              <w:t>逾期交工违约金</w:t>
            </w:r>
          </w:p>
        </w:tc>
        <w:tc>
          <w:tcPr>
            <w:tcW w:w="2427" w:type="pct"/>
            <w:vAlign w:val="center"/>
          </w:tcPr>
          <w:p w:rsidR="00CE30E8" w:rsidRDefault="001B344B">
            <w:pPr>
              <w:pStyle w:val="Default"/>
              <w:spacing w:line="400" w:lineRule="exact"/>
              <w:jc w:val="both"/>
              <w:rPr>
                <w:rFonts w:ascii="Times New Roman"/>
                <w:color w:val="auto"/>
                <w:sz w:val="21"/>
                <w:szCs w:val="21"/>
              </w:rPr>
            </w:pPr>
            <w:r>
              <w:rPr>
                <w:rFonts w:ascii="Times New Roman"/>
                <w:color w:val="auto"/>
                <w:sz w:val="21"/>
                <w:szCs w:val="21"/>
                <w:u w:val="single"/>
              </w:rPr>
              <w:t xml:space="preserve">  5000  </w:t>
            </w:r>
            <w:r>
              <w:rPr>
                <w:rFonts w:ascii="Times New Roman"/>
                <w:color w:val="auto"/>
                <w:sz w:val="21"/>
                <w:szCs w:val="21"/>
              </w:rPr>
              <w:t>元</w:t>
            </w:r>
            <w:r>
              <w:rPr>
                <w:rFonts w:ascii="Times New Roman"/>
                <w:color w:val="auto"/>
                <w:sz w:val="21"/>
                <w:szCs w:val="21"/>
              </w:rPr>
              <w:t>/</w:t>
            </w:r>
            <w:r>
              <w:rPr>
                <w:rFonts w:ascii="Times New Roman"/>
                <w:color w:val="auto"/>
                <w:sz w:val="21"/>
                <w:szCs w:val="21"/>
              </w:rPr>
              <w:t>天</w:t>
            </w:r>
          </w:p>
        </w:tc>
        <w:tc>
          <w:tcPr>
            <w:tcW w:w="456" w:type="pct"/>
            <w:vAlign w:val="center"/>
          </w:tcPr>
          <w:p w:rsidR="00CE30E8" w:rsidRDefault="00CE30E8">
            <w:pPr>
              <w:pStyle w:val="Default"/>
              <w:spacing w:line="400" w:lineRule="exact"/>
              <w:jc w:val="center"/>
              <w:rPr>
                <w:rFonts w:ascii="Times New Roman"/>
                <w:color w:val="auto"/>
                <w:sz w:val="21"/>
                <w:szCs w:val="21"/>
              </w:rPr>
            </w:pPr>
          </w:p>
        </w:tc>
      </w:tr>
      <w:tr w:rsidR="00CE30E8">
        <w:trPr>
          <w:trHeight w:hRule="exact" w:val="454"/>
          <w:jc w:val="center"/>
        </w:trPr>
        <w:tc>
          <w:tcPr>
            <w:tcW w:w="456" w:type="pct"/>
            <w:vAlign w:val="center"/>
          </w:tcPr>
          <w:p w:rsidR="00CE30E8" w:rsidRDefault="001B344B">
            <w:pPr>
              <w:pStyle w:val="Default"/>
              <w:spacing w:line="400" w:lineRule="exact"/>
              <w:jc w:val="center"/>
              <w:rPr>
                <w:rFonts w:ascii="Times New Roman"/>
                <w:color w:val="auto"/>
                <w:sz w:val="21"/>
                <w:szCs w:val="21"/>
              </w:rPr>
            </w:pPr>
            <w:r>
              <w:rPr>
                <w:rFonts w:ascii="Times New Roman"/>
                <w:color w:val="auto"/>
                <w:sz w:val="21"/>
                <w:szCs w:val="21"/>
              </w:rPr>
              <w:t>3</w:t>
            </w:r>
          </w:p>
        </w:tc>
        <w:tc>
          <w:tcPr>
            <w:tcW w:w="1661" w:type="pct"/>
            <w:vAlign w:val="center"/>
          </w:tcPr>
          <w:p w:rsidR="00CE30E8" w:rsidRDefault="001B344B">
            <w:pPr>
              <w:pStyle w:val="Default"/>
              <w:spacing w:line="400" w:lineRule="exact"/>
              <w:jc w:val="center"/>
              <w:rPr>
                <w:rFonts w:ascii="Times New Roman"/>
                <w:color w:val="auto"/>
                <w:sz w:val="21"/>
                <w:szCs w:val="21"/>
              </w:rPr>
            </w:pPr>
            <w:r>
              <w:rPr>
                <w:rFonts w:ascii="Times New Roman"/>
                <w:color w:val="auto"/>
                <w:sz w:val="21"/>
                <w:szCs w:val="21"/>
              </w:rPr>
              <w:t>逾期交工违约金限额</w:t>
            </w:r>
          </w:p>
        </w:tc>
        <w:tc>
          <w:tcPr>
            <w:tcW w:w="2427" w:type="pct"/>
            <w:vAlign w:val="center"/>
          </w:tcPr>
          <w:p w:rsidR="00CE30E8" w:rsidRDefault="001B344B">
            <w:pPr>
              <w:pStyle w:val="Default"/>
              <w:spacing w:line="400" w:lineRule="exact"/>
              <w:jc w:val="both"/>
              <w:rPr>
                <w:rFonts w:ascii="Times New Roman"/>
                <w:color w:val="auto"/>
                <w:sz w:val="21"/>
                <w:szCs w:val="21"/>
              </w:rPr>
            </w:pPr>
            <w:r>
              <w:rPr>
                <w:rFonts w:ascii="Times New Roman"/>
                <w:color w:val="auto"/>
                <w:sz w:val="21"/>
                <w:szCs w:val="21"/>
                <w:u w:val="single"/>
              </w:rPr>
              <w:t xml:space="preserve">  2  </w:t>
            </w:r>
            <w:r>
              <w:rPr>
                <w:rFonts w:ascii="Times New Roman"/>
                <w:color w:val="auto"/>
                <w:sz w:val="21"/>
                <w:szCs w:val="21"/>
              </w:rPr>
              <w:t>%</w:t>
            </w:r>
            <w:r>
              <w:rPr>
                <w:rFonts w:ascii="Times New Roman"/>
                <w:color w:val="auto"/>
                <w:sz w:val="21"/>
                <w:szCs w:val="21"/>
              </w:rPr>
              <w:t>签约合同价</w:t>
            </w:r>
          </w:p>
        </w:tc>
        <w:tc>
          <w:tcPr>
            <w:tcW w:w="456" w:type="pct"/>
            <w:vAlign w:val="center"/>
          </w:tcPr>
          <w:p w:rsidR="00CE30E8" w:rsidRDefault="00CE30E8">
            <w:pPr>
              <w:pStyle w:val="Default"/>
              <w:spacing w:line="400" w:lineRule="exact"/>
              <w:jc w:val="center"/>
              <w:rPr>
                <w:rFonts w:ascii="Times New Roman"/>
                <w:color w:val="auto"/>
                <w:sz w:val="21"/>
                <w:szCs w:val="21"/>
              </w:rPr>
            </w:pPr>
          </w:p>
        </w:tc>
      </w:tr>
      <w:tr w:rsidR="00CE30E8">
        <w:trPr>
          <w:trHeight w:hRule="exact" w:val="454"/>
          <w:jc w:val="center"/>
        </w:trPr>
        <w:tc>
          <w:tcPr>
            <w:tcW w:w="456" w:type="pct"/>
            <w:vAlign w:val="center"/>
          </w:tcPr>
          <w:p w:rsidR="00CE30E8" w:rsidRDefault="001B344B">
            <w:pPr>
              <w:pStyle w:val="Default"/>
              <w:spacing w:line="400" w:lineRule="exact"/>
              <w:jc w:val="center"/>
              <w:rPr>
                <w:rFonts w:ascii="Times New Roman"/>
                <w:color w:val="auto"/>
                <w:sz w:val="21"/>
                <w:szCs w:val="21"/>
              </w:rPr>
            </w:pPr>
            <w:r>
              <w:rPr>
                <w:rFonts w:ascii="Times New Roman"/>
                <w:color w:val="auto"/>
                <w:sz w:val="21"/>
                <w:szCs w:val="21"/>
              </w:rPr>
              <w:t>4</w:t>
            </w:r>
          </w:p>
        </w:tc>
        <w:tc>
          <w:tcPr>
            <w:tcW w:w="1661" w:type="pct"/>
            <w:vAlign w:val="center"/>
          </w:tcPr>
          <w:p w:rsidR="00CE30E8" w:rsidRDefault="001B344B">
            <w:pPr>
              <w:pStyle w:val="Default"/>
              <w:spacing w:line="400" w:lineRule="exact"/>
              <w:jc w:val="center"/>
              <w:rPr>
                <w:rFonts w:ascii="Times New Roman"/>
                <w:color w:val="auto"/>
                <w:sz w:val="21"/>
                <w:szCs w:val="21"/>
              </w:rPr>
            </w:pPr>
            <w:r>
              <w:rPr>
                <w:rFonts w:ascii="Times New Roman"/>
                <w:color w:val="auto"/>
                <w:sz w:val="21"/>
                <w:szCs w:val="21"/>
              </w:rPr>
              <w:t>提前交工的奖金</w:t>
            </w:r>
          </w:p>
        </w:tc>
        <w:tc>
          <w:tcPr>
            <w:tcW w:w="2427" w:type="pct"/>
            <w:vAlign w:val="center"/>
          </w:tcPr>
          <w:p w:rsidR="00CE30E8" w:rsidRDefault="001B344B">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CE30E8" w:rsidRDefault="00CE30E8">
            <w:pPr>
              <w:pStyle w:val="Default"/>
              <w:spacing w:line="400" w:lineRule="exact"/>
              <w:jc w:val="center"/>
              <w:rPr>
                <w:rFonts w:ascii="Times New Roman"/>
                <w:color w:val="auto"/>
                <w:sz w:val="21"/>
                <w:szCs w:val="21"/>
              </w:rPr>
            </w:pPr>
          </w:p>
        </w:tc>
      </w:tr>
      <w:tr w:rsidR="00CE30E8">
        <w:trPr>
          <w:trHeight w:hRule="exact" w:val="454"/>
          <w:jc w:val="center"/>
        </w:trPr>
        <w:tc>
          <w:tcPr>
            <w:tcW w:w="456" w:type="pct"/>
            <w:vAlign w:val="center"/>
          </w:tcPr>
          <w:p w:rsidR="00CE30E8" w:rsidRDefault="001B344B">
            <w:pPr>
              <w:pStyle w:val="Default"/>
              <w:spacing w:line="400" w:lineRule="exact"/>
              <w:jc w:val="center"/>
              <w:rPr>
                <w:rFonts w:ascii="Times New Roman"/>
                <w:color w:val="auto"/>
                <w:sz w:val="21"/>
                <w:szCs w:val="21"/>
              </w:rPr>
            </w:pPr>
            <w:r>
              <w:rPr>
                <w:rFonts w:ascii="Times New Roman"/>
                <w:color w:val="auto"/>
                <w:sz w:val="21"/>
                <w:szCs w:val="21"/>
              </w:rPr>
              <w:t>5</w:t>
            </w:r>
          </w:p>
        </w:tc>
        <w:tc>
          <w:tcPr>
            <w:tcW w:w="1661" w:type="pct"/>
            <w:vAlign w:val="center"/>
          </w:tcPr>
          <w:p w:rsidR="00CE30E8" w:rsidRDefault="001B344B">
            <w:pPr>
              <w:pStyle w:val="Default"/>
              <w:spacing w:line="400" w:lineRule="exact"/>
              <w:jc w:val="center"/>
              <w:rPr>
                <w:rFonts w:ascii="Times New Roman"/>
                <w:color w:val="auto"/>
                <w:sz w:val="21"/>
                <w:szCs w:val="21"/>
              </w:rPr>
            </w:pPr>
            <w:r>
              <w:rPr>
                <w:rFonts w:ascii="Times New Roman"/>
                <w:color w:val="auto"/>
                <w:sz w:val="21"/>
                <w:szCs w:val="21"/>
              </w:rPr>
              <w:t>提前交工奖金限额</w:t>
            </w:r>
          </w:p>
        </w:tc>
        <w:tc>
          <w:tcPr>
            <w:tcW w:w="2427" w:type="pct"/>
            <w:vAlign w:val="center"/>
          </w:tcPr>
          <w:p w:rsidR="00CE30E8" w:rsidRDefault="001B344B">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CE30E8" w:rsidRDefault="00CE30E8">
            <w:pPr>
              <w:pStyle w:val="Default"/>
              <w:spacing w:line="400" w:lineRule="exact"/>
              <w:jc w:val="center"/>
              <w:rPr>
                <w:rFonts w:ascii="Times New Roman"/>
                <w:color w:val="auto"/>
                <w:sz w:val="21"/>
                <w:szCs w:val="21"/>
              </w:rPr>
            </w:pPr>
          </w:p>
        </w:tc>
      </w:tr>
      <w:tr w:rsidR="00CE30E8">
        <w:trPr>
          <w:trHeight w:hRule="exact" w:val="454"/>
          <w:jc w:val="center"/>
        </w:trPr>
        <w:tc>
          <w:tcPr>
            <w:tcW w:w="456" w:type="pct"/>
            <w:vAlign w:val="center"/>
          </w:tcPr>
          <w:p w:rsidR="00CE30E8" w:rsidRDefault="001B344B">
            <w:pPr>
              <w:pStyle w:val="Default"/>
              <w:spacing w:line="400" w:lineRule="exact"/>
              <w:jc w:val="center"/>
              <w:rPr>
                <w:rFonts w:ascii="Times New Roman"/>
                <w:color w:val="auto"/>
                <w:sz w:val="21"/>
                <w:szCs w:val="21"/>
              </w:rPr>
            </w:pPr>
            <w:r>
              <w:rPr>
                <w:rFonts w:ascii="Times New Roman"/>
                <w:color w:val="auto"/>
                <w:sz w:val="21"/>
                <w:szCs w:val="21"/>
              </w:rPr>
              <w:t>6</w:t>
            </w:r>
          </w:p>
        </w:tc>
        <w:tc>
          <w:tcPr>
            <w:tcW w:w="1661" w:type="pct"/>
            <w:vAlign w:val="center"/>
          </w:tcPr>
          <w:p w:rsidR="00CE30E8" w:rsidRDefault="001B344B">
            <w:pPr>
              <w:pStyle w:val="Default"/>
              <w:spacing w:line="400" w:lineRule="exact"/>
              <w:jc w:val="center"/>
              <w:rPr>
                <w:rFonts w:ascii="Times New Roman"/>
                <w:color w:val="auto"/>
                <w:sz w:val="21"/>
                <w:szCs w:val="21"/>
              </w:rPr>
            </w:pPr>
            <w:r>
              <w:rPr>
                <w:rFonts w:ascii="Times New Roman"/>
                <w:color w:val="auto"/>
                <w:sz w:val="21"/>
                <w:szCs w:val="21"/>
              </w:rPr>
              <w:t>价格调整的差额计算</w:t>
            </w:r>
          </w:p>
        </w:tc>
        <w:tc>
          <w:tcPr>
            <w:tcW w:w="2427" w:type="pct"/>
            <w:vAlign w:val="center"/>
          </w:tcPr>
          <w:p w:rsidR="00CE30E8" w:rsidRDefault="001B344B">
            <w:pPr>
              <w:pStyle w:val="Default"/>
              <w:spacing w:line="400" w:lineRule="exact"/>
              <w:jc w:val="both"/>
              <w:rPr>
                <w:rFonts w:ascii="Times New Roman"/>
                <w:color w:val="auto"/>
                <w:sz w:val="21"/>
                <w:szCs w:val="21"/>
              </w:rPr>
            </w:pPr>
            <w:r>
              <w:rPr>
                <w:rFonts w:ascii="Times New Roman"/>
                <w:color w:val="auto"/>
                <w:sz w:val="21"/>
                <w:szCs w:val="21"/>
              </w:rPr>
              <w:t>不调价</w:t>
            </w:r>
          </w:p>
        </w:tc>
        <w:tc>
          <w:tcPr>
            <w:tcW w:w="456" w:type="pct"/>
            <w:vAlign w:val="center"/>
          </w:tcPr>
          <w:p w:rsidR="00CE30E8" w:rsidRDefault="00CE30E8">
            <w:pPr>
              <w:pStyle w:val="Default"/>
              <w:spacing w:line="400" w:lineRule="exact"/>
              <w:jc w:val="center"/>
              <w:rPr>
                <w:rFonts w:ascii="Times New Roman"/>
                <w:color w:val="auto"/>
                <w:sz w:val="21"/>
                <w:szCs w:val="21"/>
              </w:rPr>
            </w:pPr>
          </w:p>
        </w:tc>
      </w:tr>
      <w:tr w:rsidR="00CE30E8">
        <w:trPr>
          <w:trHeight w:hRule="exact" w:val="454"/>
          <w:jc w:val="center"/>
        </w:trPr>
        <w:tc>
          <w:tcPr>
            <w:tcW w:w="456" w:type="pct"/>
            <w:vAlign w:val="center"/>
          </w:tcPr>
          <w:p w:rsidR="00CE30E8" w:rsidRDefault="001B344B">
            <w:pPr>
              <w:pStyle w:val="Default"/>
              <w:spacing w:line="400" w:lineRule="exact"/>
              <w:jc w:val="center"/>
              <w:rPr>
                <w:rFonts w:ascii="Times New Roman"/>
                <w:color w:val="auto"/>
                <w:sz w:val="21"/>
                <w:szCs w:val="21"/>
              </w:rPr>
            </w:pPr>
            <w:r>
              <w:rPr>
                <w:rFonts w:ascii="Times New Roman" w:hint="eastAsia"/>
                <w:color w:val="auto"/>
                <w:sz w:val="21"/>
                <w:szCs w:val="21"/>
              </w:rPr>
              <w:t>7</w:t>
            </w:r>
          </w:p>
        </w:tc>
        <w:tc>
          <w:tcPr>
            <w:tcW w:w="1661" w:type="pct"/>
            <w:vAlign w:val="center"/>
          </w:tcPr>
          <w:p w:rsidR="00CE30E8" w:rsidRDefault="001B344B">
            <w:pPr>
              <w:pStyle w:val="Default"/>
              <w:spacing w:line="400" w:lineRule="exact"/>
              <w:jc w:val="center"/>
              <w:rPr>
                <w:rFonts w:ascii="Times New Roman"/>
                <w:color w:val="auto"/>
                <w:sz w:val="21"/>
                <w:szCs w:val="21"/>
              </w:rPr>
            </w:pPr>
            <w:r>
              <w:rPr>
                <w:rFonts w:ascii="Times New Roman"/>
                <w:color w:val="auto"/>
                <w:sz w:val="21"/>
                <w:szCs w:val="21"/>
              </w:rPr>
              <w:t>开工预付款金额</w:t>
            </w:r>
          </w:p>
        </w:tc>
        <w:tc>
          <w:tcPr>
            <w:tcW w:w="2427" w:type="pct"/>
            <w:vAlign w:val="center"/>
          </w:tcPr>
          <w:p w:rsidR="00CE30E8" w:rsidRDefault="001B344B">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CE30E8" w:rsidRDefault="00CE30E8">
            <w:pPr>
              <w:pStyle w:val="Default"/>
              <w:spacing w:line="400" w:lineRule="exact"/>
              <w:jc w:val="center"/>
              <w:rPr>
                <w:rFonts w:ascii="Times New Roman"/>
                <w:color w:val="auto"/>
                <w:sz w:val="21"/>
                <w:szCs w:val="21"/>
              </w:rPr>
            </w:pPr>
          </w:p>
        </w:tc>
      </w:tr>
      <w:tr w:rsidR="00CE30E8">
        <w:trPr>
          <w:trHeight w:hRule="exact" w:val="454"/>
          <w:jc w:val="center"/>
        </w:trPr>
        <w:tc>
          <w:tcPr>
            <w:tcW w:w="456" w:type="pct"/>
            <w:vAlign w:val="center"/>
          </w:tcPr>
          <w:p w:rsidR="00CE30E8" w:rsidRDefault="001B344B">
            <w:pPr>
              <w:pStyle w:val="Default"/>
              <w:spacing w:line="400" w:lineRule="exact"/>
              <w:jc w:val="center"/>
              <w:rPr>
                <w:rFonts w:ascii="Times New Roman"/>
                <w:color w:val="auto"/>
                <w:sz w:val="21"/>
                <w:szCs w:val="21"/>
              </w:rPr>
            </w:pPr>
            <w:r>
              <w:rPr>
                <w:rFonts w:ascii="Times New Roman" w:hint="eastAsia"/>
                <w:color w:val="auto"/>
                <w:sz w:val="21"/>
                <w:szCs w:val="21"/>
              </w:rPr>
              <w:t>8</w:t>
            </w:r>
          </w:p>
        </w:tc>
        <w:tc>
          <w:tcPr>
            <w:tcW w:w="1661" w:type="pct"/>
            <w:vAlign w:val="center"/>
          </w:tcPr>
          <w:p w:rsidR="00CE30E8" w:rsidRDefault="001B344B">
            <w:pPr>
              <w:pStyle w:val="Default"/>
              <w:spacing w:line="400" w:lineRule="exact"/>
              <w:jc w:val="center"/>
              <w:rPr>
                <w:rFonts w:ascii="Times New Roman"/>
                <w:color w:val="auto"/>
                <w:sz w:val="21"/>
                <w:szCs w:val="21"/>
              </w:rPr>
            </w:pPr>
            <w:r>
              <w:rPr>
                <w:rFonts w:ascii="Times New Roman"/>
                <w:color w:val="auto"/>
                <w:sz w:val="21"/>
                <w:szCs w:val="21"/>
              </w:rPr>
              <w:t>材料、设备预付款比例</w:t>
            </w:r>
          </w:p>
        </w:tc>
        <w:tc>
          <w:tcPr>
            <w:tcW w:w="2427" w:type="pct"/>
            <w:vAlign w:val="center"/>
          </w:tcPr>
          <w:p w:rsidR="00CE30E8" w:rsidRDefault="001B344B">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CE30E8" w:rsidRDefault="00CE30E8">
            <w:pPr>
              <w:pStyle w:val="Default"/>
              <w:spacing w:line="400" w:lineRule="exact"/>
              <w:jc w:val="center"/>
              <w:rPr>
                <w:rFonts w:ascii="Times New Roman"/>
                <w:color w:val="auto"/>
                <w:sz w:val="21"/>
                <w:szCs w:val="21"/>
              </w:rPr>
            </w:pPr>
          </w:p>
        </w:tc>
      </w:tr>
      <w:tr w:rsidR="00CE30E8">
        <w:trPr>
          <w:trHeight w:hRule="exact" w:val="4167"/>
          <w:jc w:val="center"/>
        </w:trPr>
        <w:tc>
          <w:tcPr>
            <w:tcW w:w="456" w:type="pct"/>
            <w:vAlign w:val="center"/>
          </w:tcPr>
          <w:p w:rsidR="00CE30E8" w:rsidRDefault="001B344B">
            <w:pPr>
              <w:pStyle w:val="Default"/>
              <w:spacing w:line="400" w:lineRule="exact"/>
              <w:jc w:val="center"/>
              <w:rPr>
                <w:rFonts w:ascii="Times New Roman"/>
                <w:color w:val="auto"/>
                <w:sz w:val="21"/>
                <w:szCs w:val="21"/>
              </w:rPr>
            </w:pPr>
            <w:r>
              <w:rPr>
                <w:rFonts w:ascii="Times New Roman" w:hint="eastAsia"/>
                <w:color w:val="auto"/>
                <w:sz w:val="21"/>
                <w:szCs w:val="21"/>
              </w:rPr>
              <w:t>9</w:t>
            </w:r>
          </w:p>
        </w:tc>
        <w:tc>
          <w:tcPr>
            <w:tcW w:w="1661" w:type="pct"/>
            <w:vAlign w:val="center"/>
          </w:tcPr>
          <w:p w:rsidR="00CE30E8" w:rsidRDefault="001B344B">
            <w:pPr>
              <w:pStyle w:val="Default"/>
              <w:spacing w:line="400" w:lineRule="exact"/>
              <w:jc w:val="center"/>
              <w:rPr>
                <w:rFonts w:ascii="Times New Roman"/>
                <w:color w:val="auto"/>
                <w:sz w:val="21"/>
                <w:szCs w:val="21"/>
              </w:rPr>
            </w:pPr>
            <w:r>
              <w:rPr>
                <w:rFonts w:ascii="Times New Roman"/>
                <w:color w:val="auto"/>
                <w:sz w:val="21"/>
                <w:szCs w:val="21"/>
              </w:rPr>
              <w:t>进度付款证书最低限额</w:t>
            </w:r>
            <w:r>
              <w:rPr>
                <w:rFonts w:ascii="Times New Roman" w:hint="eastAsia"/>
                <w:color w:val="auto"/>
                <w:sz w:val="21"/>
                <w:szCs w:val="21"/>
              </w:rPr>
              <w:t>及付款比例</w:t>
            </w:r>
          </w:p>
        </w:tc>
        <w:tc>
          <w:tcPr>
            <w:tcW w:w="2427" w:type="pct"/>
            <w:vAlign w:val="center"/>
          </w:tcPr>
          <w:p w:rsidR="00CE30E8" w:rsidRDefault="001B344B">
            <w:pPr>
              <w:spacing w:line="276" w:lineRule="auto"/>
              <w:ind w:firstLineChars="200" w:firstLine="440"/>
              <w:rPr>
                <w:lang w:eastAsia="zh-CN"/>
              </w:rPr>
            </w:pPr>
            <w:r>
              <w:t>进度付款证书最低限额</w:t>
            </w:r>
            <w:r>
              <w:rPr>
                <w:u w:val="single"/>
              </w:rPr>
              <w:t>不限</w:t>
            </w:r>
            <w:r>
              <w:rPr>
                <w:rFonts w:hint="eastAsia"/>
              </w:rPr>
              <w:t>，进度款</w:t>
            </w:r>
            <w:r>
              <w:rPr>
                <w:rFonts w:ascii="宋体" w:hAnsi="宋体" w:hint="eastAsia"/>
              </w:rPr>
              <w:t>付款原则：1.根据工程完成情况按业主、监理验收认可的工程量按月予以预结算，业主计量款到位后，开具专用增值税税票后</w:t>
            </w:r>
            <w:r>
              <w:rPr>
                <w:rFonts w:ascii="宋体" w:hAnsi="宋体" w:hint="eastAsia"/>
                <w:u w:val="single"/>
              </w:rPr>
              <w:t>7</w:t>
            </w:r>
            <w:r>
              <w:rPr>
                <w:rFonts w:ascii="宋体" w:hAnsi="宋体" w:hint="eastAsia"/>
              </w:rPr>
              <w:t>个有效工作日内支付，付款总额不超过结算总额的</w:t>
            </w:r>
            <w:r>
              <w:rPr>
                <w:rFonts w:ascii="宋体" w:hAnsi="宋体" w:hint="eastAsia"/>
                <w:u w:val="single"/>
              </w:rPr>
              <w:t xml:space="preserve"> </w:t>
            </w:r>
            <w:r>
              <w:rPr>
                <w:rFonts w:ascii="宋体" w:hAnsi="宋体" w:hint="eastAsia"/>
                <w:u w:val="single"/>
                <w:lang w:eastAsia="zh-CN"/>
              </w:rPr>
              <w:t>6</w:t>
            </w:r>
            <w:r>
              <w:rPr>
                <w:rFonts w:ascii="宋体" w:hAnsi="宋体" w:hint="eastAsia"/>
                <w:u w:val="single"/>
              </w:rPr>
              <w:t xml:space="preserve">0 </w:t>
            </w:r>
            <w:r>
              <w:rPr>
                <w:rFonts w:ascii="宋体" w:hAnsi="宋体" w:hint="eastAsia"/>
              </w:rPr>
              <w:t>％；2.完工后（</w:t>
            </w:r>
            <w:r>
              <w:rPr>
                <w:rFonts w:ascii="宋体" w:hAnsi="宋体" w:hint="eastAsia"/>
                <w:lang w:eastAsia="zh-CN"/>
              </w:rPr>
              <w:t>钢便桥及平台搭设完毕</w:t>
            </w:r>
            <w:r>
              <w:rPr>
                <w:rFonts w:ascii="宋体" w:hAnsi="宋体" w:hint="eastAsia"/>
              </w:rPr>
              <w:t>）</w:t>
            </w:r>
            <w:proofErr w:type="spellStart"/>
            <w:r>
              <w:rPr>
                <w:rFonts w:ascii="宋体" w:hAnsi="宋体" w:hint="eastAsia"/>
              </w:rPr>
              <w:t>支付相应工程量计量款不超过结算总额的</w:t>
            </w:r>
            <w:proofErr w:type="spellEnd"/>
            <w:r>
              <w:rPr>
                <w:rFonts w:ascii="宋体" w:hAnsi="宋体" w:hint="eastAsia"/>
                <w:u w:val="single"/>
              </w:rPr>
              <w:t xml:space="preserve">  </w:t>
            </w:r>
            <w:r>
              <w:rPr>
                <w:rFonts w:ascii="宋体" w:hAnsi="宋体" w:hint="eastAsia"/>
                <w:u w:val="single"/>
                <w:lang w:eastAsia="zh-CN"/>
              </w:rPr>
              <w:t>7</w:t>
            </w:r>
            <w:r>
              <w:rPr>
                <w:rFonts w:ascii="宋体" w:hAnsi="宋体" w:hint="eastAsia"/>
                <w:u w:val="single"/>
              </w:rPr>
              <w:t xml:space="preserve">0  </w:t>
            </w:r>
            <w:r>
              <w:rPr>
                <w:rFonts w:ascii="宋体" w:hAnsi="宋体" w:hint="eastAsia"/>
              </w:rPr>
              <w:t>％；3.</w:t>
            </w:r>
            <w:r>
              <w:rPr>
                <w:rFonts w:ascii="宋体" w:hAnsi="宋体" w:hint="eastAsia"/>
                <w:lang w:eastAsia="zh-CN"/>
              </w:rPr>
              <w:t>钢平台使用完毕并拆除</w:t>
            </w:r>
            <w:r>
              <w:rPr>
                <w:rFonts w:ascii="宋体" w:hAnsi="宋体" w:hint="eastAsia"/>
              </w:rPr>
              <w:t>，</w:t>
            </w:r>
            <w:proofErr w:type="spellStart"/>
            <w:r>
              <w:rPr>
                <w:rFonts w:ascii="宋体" w:hAnsi="宋体" w:hint="eastAsia"/>
              </w:rPr>
              <w:t>支付的工程量计量款不超过结算总额的</w:t>
            </w:r>
            <w:proofErr w:type="spellEnd"/>
            <w:r>
              <w:rPr>
                <w:rFonts w:ascii="宋体" w:hAnsi="宋体" w:hint="eastAsia"/>
                <w:u w:val="single"/>
              </w:rPr>
              <w:t xml:space="preserve"> </w:t>
            </w:r>
            <w:r>
              <w:rPr>
                <w:rFonts w:ascii="宋体" w:hAnsi="宋体" w:hint="eastAsia"/>
                <w:u w:val="single"/>
                <w:lang w:eastAsia="zh-CN"/>
              </w:rPr>
              <w:t>8</w:t>
            </w:r>
            <w:r>
              <w:rPr>
                <w:rFonts w:ascii="宋体" w:hAnsi="宋体" w:hint="eastAsia"/>
                <w:u w:val="single"/>
              </w:rPr>
              <w:t xml:space="preserve">0 </w:t>
            </w:r>
            <w:r>
              <w:rPr>
                <w:rFonts w:ascii="宋体" w:hAnsi="宋体" w:hint="eastAsia"/>
              </w:rPr>
              <w:t>％；4、</w:t>
            </w:r>
            <w:r>
              <w:rPr>
                <w:rFonts w:ascii="宋体" w:hAnsi="宋体" w:hint="eastAsia"/>
                <w:lang w:eastAsia="zh-CN"/>
              </w:rPr>
              <w:t>便桥使用完毕并拆除，支付剩余工程量计量款。</w:t>
            </w:r>
          </w:p>
        </w:tc>
        <w:tc>
          <w:tcPr>
            <w:tcW w:w="456" w:type="pct"/>
            <w:vAlign w:val="center"/>
          </w:tcPr>
          <w:p w:rsidR="00CE30E8" w:rsidRDefault="00CE30E8">
            <w:pPr>
              <w:pStyle w:val="Default"/>
              <w:spacing w:line="400" w:lineRule="exact"/>
              <w:jc w:val="center"/>
              <w:rPr>
                <w:rFonts w:ascii="Times New Roman"/>
                <w:color w:val="auto"/>
                <w:sz w:val="21"/>
                <w:szCs w:val="21"/>
              </w:rPr>
            </w:pPr>
          </w:p>
        </w:tc>
      </w:tr>
      <w:tr w:rsidR="00CE30E8">
        <w:trPr>
          <w:trHeight w:hRule="exact" w:val="454"/>
          <w:jc w:val="center"/>
        </w:trPr>
        <w:tc>
          <w:tcPr>
            <w:tcW w:w="456" w:type="pct"/>
            <w:vAlign w:val="center"/>
          </w:tcPr>
          <w:p w:rsidR="00CE30E8" w:rsidRDefault="001B344B">
            <w:pPr>
              <w:pStyle w:val="Default"/>
              <w:spacing w:line="400" w:lineRule="exact"/>
              <w:jc w:val="center"/>
              <w:rPr>
                <w:rFonts w:ascii="Times New Roman"/>
                <w:color w:val="auto"/>
                <w:sz w:val="21"/>
                <w:szCs w:val="21"/>
              </w:rPr>
            </w:pPr>
            <w:r>
              <w:rPr>
                <w:rFonts w:ascii="Times New Roman" w:hint="eastAsia"/>
                <w:color w:val="auto"/>
                <w:sz w:val="21"/>
                <w:szCs w:val="21"/>
              </w:rPr>
              <w:t>10</w:t>
            </w:r>
          </w:p>
        </w:tc>
        <w:tc>
          <w:tcPr>
            <w:tcW w:w="1661" w:type="pct"/>
            <w:vAlign w:val="center"/>
          </w:tcPr>
          <w:p w:rsidR="00CE30E8" w:rsidRDefault="001B344B">
            <w:pPr>
              <w:pStyle w:val="Default"/>
              <w:spacing w:line="400" w:lineRule="exact"/>
              <w:jc w:val="center"/>
              <w:rPr>
                <w:rFonts w:ascii="Times New Roman"/>
                <w:color w:val="auto"/>
                <w:sz w:val="21"/>
                <w:szCs w:val="21"/>
              </w:rPr>
            </w:pPr>
            <w:r>
              <w:rPr>
                <w:rFonts w:ascii="Times New Roman"/>
                <w:color w:val="auto"/>
                <w:sz w:val="21"/>
                <w:szCs w:val="21"/>
              </w:rPr>
              <w:t>逾期付款违约金的利率</w:t>
            </w:r>
          </w:p>
        </w:tc>
        <w:tc>
          <w:tcPr>
            <w:tcW w:w="2427" w:type="pct"/>
            <w:vAlign w:val="center"/>
          </w:tcPr>
          <w:p w:rsidR="00CE30E8" w:rsidRDefault="001B344B">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CE30E8" w:rsidRDefault="00CE30E8">
            <w:pPr>
              <w:pStyle w:val="Default"/>
              <w:spacing w:line="400" w:lineRule="exact"/>
              <w:jc w:val="center"/>
              <w:rPr>
                <w:rFonts w:ascii="Times New Roman"/>
                <w:color w:val="auto"/>
                <w:sz w:val="21"/>
                <w:szCs w:val="21"/>
              </w:rPr>
            </w:pPr>
          </w:p>
        </w:tc>
      </w:tr>
      <w:tr w:rsidR="00CE30E8">
        <w:trPr>
          <w:trHeight w:hRule="exact" w:val="454"/>
          <w:jc w:val="center"/>
        </w:trPr>
        <w:tc>
          <w:tcPr>
            <w:tcW w:w="456" w:type="pct"/>
            <w:vAlign w:val="center"/>
          </w:tcPr>
          <w:p w:rsidR="00CE30E8" w:rsidRDefault="001B344B">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1</w:t>
            </w:r>
          </w:p>
        </w:tc>
        <w:tc>
          <w:tcPr>
            <w:tcW w:w="1661" w:type="pct"/>
            <w:vAlign w:val="center"/>
          </w:tcPr>
          <w:p w:rsidR="00CE30E8" w:rsidRDefault="001B344B">
            <w:pPr>
              <w:pStyle w:val="Default"/>
              <w:spacing w:line="400" w:lineRule="exact"/>
              <w:jc w:val="center"/>
              <w:rPr>
                <w:rFonts w:ascii="Times New Roman"/>
                <w:color w:val="auto"/>
                <w:sz w:val="21"/>
                <w:szCs w:val="21"/>
              </w:rPr>
            </w:pPr>
            <w:r>
              <w:rPr>
                <w:rFonts w:ascii="Times New Roman"/>
                <w:color w:val="auto"/>
                <w:sz w:val="21"/>
                <w:szCs w:val="21"/>
              </w:rPr>
              <w:t>质量保证金百分比</w:t>
            </w:r>
          </w:p>
        </w:tc>
        <w:tc>
          <w:tcPr>
            <w:tcW w:w="2427" w:type="pct"/>
            <w:vAlign w:val="center"/>
          </w:tcPr>
          <w:p w:rsidR="00CE30E8" w:rsidRDefault="004A3304">
            <w:pPr>
              <w:pStyle w:val="Default"/>
              <w:spacing w:line="400" w:lineRule="exact"/>
              <w:jc w:val="both"/>
              <w:rPr>
                <w:rFonts w:ascii="Times New Roman"/>
                <w:color w:val="auto"/>
                <w:sz w:val="21"/>
                <w:szCs w:val="21"/>
              </w:rPr>
            </w:pPr>
            <w:r>
              <w:rPr>
                <w:rFonts w:ascii="Times New Roman" w:hint="eastAsia"/>
                <w:color w:val="auto"/>
                <w:sz w:val="21"/>
                <w:szCs w:val="21"/>
              </w:rPr>
              <w:t>/</w:t>
            </w:r>
          </w:p>
        </w:tc>
        <w:tc>
          <w:tcPr>
            <w:tcW w:w="456" w:type="pct"/>
            <w:vAlign w:val="center"/>
          </w:tcPr>
          <w:p w:rsidR="00CE30E8" w:rsidRDefault="00CE30E8">
            <w:pPr>
              <w:pStyle w:val="Default"/>
              <w:spacing w:line="400" w:lineRule="exact"/>
              <w:jc w:val="center"/>
              <w:rPr>
                <w:rFonts w:ascii="Times New Roman"/>
                <w:color w:val="auto"/>
                <w:sz w:val="21"/>
                <w:szCs w:val="21"/>
              </w:rPr>
            </w:pPr>
          </w:p>
        </w:tc>
      </w:tr>
      <w:tr w:rsidR="00CE30E8">
        <w:trPr>
          <w:trHeight w:hRule="exact" w:val="454"/>
          <w:jc w:val="center"/>
        </w:trPr>
        <w:tc>
          <w:tcPr>
            <w:tcW w:w="456" w:type="pct"/>
            <w:vAlign w:val="center"/>
          </w:tcPr>
          <w:p w:rsidR="00CE30E8" w:rsidRDefault="001B344B">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2</w:t>
            </w:r>
          </w:p>
        </w:tc>
        <w:tc>
          <w:tcPr>
            <w:tcW w:w="1661" w:type="pct"/>
            <w:vAlign w:val="center"/>
          </w:tcPr>
          <w:p w:rsidR="00CE30E8" w:rsidRDefault="001B344B">
            <w:pPr>
              <w:pStyle w:val="Default"/>
              <w:spacing w:line="400" w:lineRule="exact"/>
              <w:jc w:val="center"/>
              <w:rPr>
                <w:rFonts w:ascii="Times New Roman"/>
                <w:color w:val="auto"/>
                <w:sz w:val="21"/>
                <w:szCs w:val="21"/>
              </w:rPr>
            </w:pPr>
            <w:r>
              <w:rPr>
                <w:rFonts w:ascii="Times New Roman"/>
                <w:color w:val="auto"/>
                <w:sz w:val="21"/>
                <w:szCs w:val="21"/>
              </w:rPr>
              <w:t>质量保证金限额</w:t>
            </w:r>
          </w:p>
        </w:tc>
        <w:tc>
          <w:tcPr>
            <w:tcW w:w="2427" w:type="pct"/>
            <w:vAlign w:val="center"/>
          </w:tcPr>
          <w:p w:rsidR="00CE30E8" w:rsidRDefault="004A3304">
            <w:pPr>
              <w:pStyle w:val="Default"/>
              <w:spacing w:line="400" w:lineRule="exact"/>
              <w:jc w:val="both"/>
              <w:rPr>
                <w:rFonts w:ascii="Times New Roman"/>
                <w:color w:val="auto"/>
                <w:sz w:val="21"/>
                <w:szCs w:val="21"/>
              </w:rPr>
            </w:pPr>
            <w:r>
              <w:rPr>
                <w:rFonts w:ascii="Times New Roman" w:hint="eastAsia"/>
                <w:color w:val="auto"/>
                <w:sz w:val="21"/>
                <w:szCs w:val="21"/>
              </w:rPr>
              <w:t>/</w:t>
            </w:r>
          </w:p>
        </w:tc>
        <w:tc>
          <w:tcPr>
            <w:tcW w:w="456" w:type="pct"/>
            <w:vAlign w:val="center"/>
          </w:tcPr>
          <w:p w:rsidR="00CE30E8" w:rsidRDefault="00CE30E8">
            <w:pPr>
              <w:pStyle w:val="Default"/>
              <w:spacing w:line="400" w:lineRule="exact"/>
              <w:jc w:val="center"/>
              <w:rPr>
                <w:rFonts w:ascii="Times New Roman"/>
                <w:color w:val="auto"/>
                <w:sz w:val="21"/>
                <w:szCs w:val="21"/>
              </w:rPr>
            </w:pPr>
          </w:p>
        </w:tc>
      </w:tr>
      <w:tr w:rsidR="00CE30E8" w:rsidTr="004A3304">
        <w:trPr>
          <w:trHeight w:hRule="exact" w:val="840"/>
          <w:jc w:val="center"/>
        </w:trPr>
        <w:tc>
          <w:tcPr>
            <w:tcW w:w="456" w:type="pct"/>
            <w:vAlign w:val="center"/>
          </w:tcPr>
          <w:p w:rsidR="00CE30E8" w:rsidRDefault="001B344B">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3</w:t>
            </w:r>
          </w:p>
        </w:tc>
        <w:tc>
          <w:tcPr>
            <w:tcW w:w="1661" w:type="pct"/>
            <w:vAlign w:val="center"/>
          </w:tcPr>
          <w:p w:rsidR="00CE30E8" w:rsidRDefault="001B344B">
            <w:pPr>
              <w:pStyle w:val="Default"/>
              <w:spacing w:line="400" w:lineRule="exact"/>
              <w:jc w:val="center"/>
              <w:rPr>
                <w:rFonts w:ascii="Times New Roman"/>
                <w:color w:val="auto"/>
                <w:sz w:val="21"/>
                <w:szCs w:val="21"/>
              </w:rPr>
            </w:pPr>
            <w:r>
              <w:rPr>
                <w:rFonts w:ascii="Times New Roman"/>
                <w:color w:val="auto"/>
                <w:sz w:val="21"/>
                <w:szCs w:val="21"/>
              </w:rPr>
              <w:t>保修期</w:t>
            </w:r>
          </w:p>
        </w:tc>
        <w:tc>
          <w:tcPr>
            <w:tcW w:w="2427" w:type="pct"/>
            <w:vAlign w:val="center"/>
          </w:tcPr>
          <w:p w:rsidR="00CE30E8" w:rsidRDefault="001B344B" w:rsidP="004A3304">
            <w:pPr>
              <w:pStyle w:val="Default"/>
              <w:spacing w:line="400" w:lineRule="exact"/>
              <w:jc w:val="both"/>
              <w:rPr>
                <w:rFonts w:ascii="Times New Roman"/>
                <w:color w:val="auto"/>
                <w:sz w:val="21"/>
                <w:szCs w:val="21"/>
              </w:rPr>
            </w:pPr>
            <w:r>
              <w:rPr>
                <w:rFonts w:ascii="Times New Roman"/>
                <w:color w:val="auto"/>
                <w:sz w:val="21"/>
                <w:szCs w:val="21"/>
              </w:rPr>
              <w:t>自</w:t>
            </w:r>
            <w:r w:rsidR="004A3304">
              <w:rPr>
                <w:rFonts w:ascii="Times New Roman" w:hint="eastAsia"/>
                <w:color w:val="auto"/>
                <w:sz w:val="21"/>
                <w:szCs w:val="21"/>
              </w:rPr>
              <w:t>钢便桥、钢平台搭设完成移交招标人使用至使用完毕拆除拆除</w:t>
            </w:r>
          </w:p>
        </w:tc>
        <w:tc>
          <w:tcPr>
            <w:tcW w:w="456" w:type="pct"/>
            <w:vAlign w:val="center"/>
          </w:tcPr>
          <w:p w:rsidR="00CE30E8" w:rsidRDefault="00CE30E8">
            <w:pPr>
              <w:pStyle w:val="Default"/>
              <w:spacing w:line="400" w:lineRule="exact"/>
              <w:jc w:val="center"/>
              <w:rPr>
                <w:rFonts w:ascii="Times New Roman"/>
                <w:color w:val="auto"/>
                <w:sz w:val="21"/>
                <w:szCs w:val="21"/>
              </w:rPr>
            </w:pPr>
          </w:p>
        </w:tc>
      </w:tr>
      <w:tr w:rsidR="00CE30E8">
        <w:trPr>
          <w:trHeight w:val="694"/>
          <w:jc w:val="center"/>
        </w:trPr>
        <w:tc>
          <w:tcPr>
            <w:tcW w:w="456" w:type="pct"/>
            <w:tcBorders>
              <w:bottom w:val="single" w:sz="4" w:space="0" w:color="auto"/>
            </w:tcBorders>
            <w:vAlign w:val="center"/>
          </w:tcPr>
          <w:p w:rsidR="00CE30E8" w:rsidRDefault="001B344B">
            <w:pPr>
              <w:pStyle w:val="Default"/>
              <w:spacing w:line="400" w:lineRule="exact"/>
              <w:jc w:val="center"/>
              <w:rPr>
                <w:rFonts w:ascii="Times New Roman"/>
                <w:color w:val="auto"/>
                <w:sz w:val="21"/>
                <w:szCs w:val="21"/>
              </w:rPr>
            </w:pPr>
            <w:r>
              <w:rPr>
                <w:rFonts w:ascii="Times New Roman" w:hint="eastAsia"/>
                <w:color w:val="auto"/>
                <w:sz w:val="21"/>
                <w:szCs w:val="21"/>
              </w:rPr>
              <w:t>14</w:t>
            </w:r>
          </w:p>
        </w:tc>
        <w:tc>
          <w:tcPr>
            <w:tcW w:w="1661" w:type="pct"/>
            <w:tcBorders>
              <w:bottom w:val="single" w:sz="4" w:space="0" w:color="auto"/>
            </w:tcBorders>
            <w:vAlign w:val="center"/>
          </w:tcPr>
          <w:p w:rsidR="00CE30E8" w:rsidRDefault="001B344B">
            <w:pPr>
              <w:pStyle w:val="Default"/>
              <w:spacing w:line="400" w:lineRule="exact"/>
              <w:jc w:val="center"/>
              <w:rPr>
                <w:rFonts w:ascii="Times New Roman"/>
                <w:color w:val="auto"/>
                <w:sz w:val="21"/>
                <w:szCs w:val="21"/>
              </w:rPr>
            </w:pPr>
            <w:r>
              <w:rPr>
                <w:rFonts w:ascii="Times New Roman"/>
                <w:color w:val="auto"/>
                <w:sz w:val="21"/>
                <w:szCs w:val="21"/>
              </w:rPr>
              <w:t>保险</w:t>
            </w:r>
          </w:p>
        </w:tc>
        <w:tc>
          <w:tcPr>
            <w:tcW w:w="2427" w:type="pct"/>
            <w:tcBorders>
              <w:bottom w:val="single" w:sz="4" w:space="0" w:color="auto"/>
            </w:tcBorders>
            <w:vAlign w:val="center"/>
          </w:tcPr>
          <w:p w:rsidR="00CE30E8" w:rsidRDefault="001B344B">
            <w:pPr>
              <w:spacing w:line="276" w:lineRule="auto"/>
            </w:pPr>
            <w:r>
              <w:rPr>
                <w:rFonts w:hint="eastAsia"/>
              </w:rPr>
              <w:t>如中标签订合同后进场前</w:t>
            </w:r>
            <w:r>
              <w:t>必须给派驻本项目的所有人员购买不低于</w:t>
            </w:r>
            <w:r>
              <w:rPr>
                <w:rFonts w:hint="eastAsia"/>
                <w:u w:val="single"/>
              </w:rPr>
              <w:t>10</w:t>
            </w:r>
            <w:r>
              <w:t>万元赔付款的的医疗保险及不低于</w:t>
            </w:r>
            <w:r>
              <w:rPr>
                <w:rFonts w:hint="eastAsia"/>
                <w:u w:val="single"/>
              </w:rPr>
              <w:t>6</w:t>
            </w:r>
            <w:r>
              <w:rPr>
                <w:u w:val="single"/>
              </w:rPr>
              <w:t>0</w:t>
            </w:r>
            <w:r>
              <w:t>万元赔付款的人身意外伤害险。机动车辆要求必须投保强制性保险和第三责任险（</w:t>
            </w:r>
            <w:r>
              <w:rPr>
                <w:rFonts w:hint="eastAsia"/>
              </w:rPr>
              <w:t>10</w:t>
            </w:r>
            <w:r>
              <w:t>0</w:t>
            </w:r>
            <w:r>
              <w:t>万元以上）</w:t>
            </w:r>
            <w:r>
              <w:rPr>
                <w:rFonts w:hint="eastAsia"/>
              </w:rPr>
              <w:t>，否则按废标处理。</w:t>
            </w:r>
          </w:p>
        </w:tc>
        <w:tc>
          <w:tcPr>
            <w:tcW w:w="456" w:type="pct"/>
            <w:tcBorders>
              <w:bottom w:val="single" w:sz="4" w:space="0" w:color="auto"/>
            </w:tcBorders>
            <w:vAlign w:val="center"/>
          </w:tcPr>
          <w:p w:rsidR="00CE30E8" w:rsidRDefault="00CE30E8">
            <w:pPr>
              <w:pStyle w:val="Default"/>
              <w:spacing w:line="400" w:lineRule="exact"/>
              <w:jc w:val="center"/>
              <w:rPr>
                <w:rFonts w:ascii="Times New Roman"/>
                <w:color w:val="auto"/>
                <w:sz w:val="21"/>
                <w:szCs w:val="21"/>
              </w:rPr>
            </w:pPr>
          </w:p>
        </w:tc>
      </w:tr>
      <w:tr w:rsidR="00CE30E8">
        <w:trPr>
          <w:trHeight w:val="694"/>
          <w:jc w:val="center"/>
        </w:trPr>
        <w:tc>
          <w:tcPr>
            <w:tcW w:w="456" w:type="pct"/>
            <w:tcBorders>
              <w:bottom w:val="single" w:sz="4" w:space="0" w:color="auto"/>
            </w:tcBorders>
            <w:vAlign w:val="center"/>
          </w:tcPr>
          <w:p w:rsidR="00CE30E8" w:rsidRDefault="001B344B">
            <w:pPr>
              <w:pStyle w:val="Default"/>
              <w:spacing w:line="400" w:lineRule="exact"/>
              <w:jc w:val="center"/>
              <w:rPr>
                <w:rFonts w:ascii="Times New Roman"/>
                <w:color w:val="auto"/>
                <w:sz w:val="21"/>
                <w:szCs w:val="21"/>
              </w:rPr>
            </w:pPr>
            <w:r>
              <w:rPr>
                <w:rFonts w:ascii="Times New Roman" w:hint="eastAsia"/>
                <w:color w:val="auto"/>
                <w:sz w:val="21"/>
                <w:szCs w:val="21"/>
              </w:rPr>
              <w:t>15</w:t>
            </w:r>
          </w:p>
        </w:tc>
        <w:tc>
          <w:tcPr>
            <w:tcW w:w="1661" w:type="pct"/>
            <w:tcBorders>
              <w:bottom w:val="single" w:sz="4" w:space="0" w:color="auto"/>
            </w:tcBorders>
            <w:vAlign w:val="center"/>
          </w:tcPr>
          <w:p w:rsidR="00CE30E8" w:rsidRDefault="001B344B">
            <w:pPr>
              <w:pStyle w:val="Default"/>
              <w:spacing w:line="400" w:lineRule="exact"/>
              <w:jc w:val="center"/>
              <w:rPr>
                <w:rFonts w:ascii="Times New Roman"/>
                <w:color w:val="auto"/>
                <w:sz w:val="21"/>
                <w:szCs w:val="21"/>
              </w:rPr>
            </w:pPr>
            <w:r>
              <w:rPr>
                <w:rFonts w:ascii="Times New Roman"/>
                <w:color w:val="auto"/>
                <w:sz w:val="21"/>
                <w:szCs w:val="21"/>
              </w:rPr>
              <w:t>争议的最终解决方式</w:t>
            </w:r>
          </w:p>
        </w:tc>
        <w:tc>
          <w:tcPr>
            <w:tcW w:w="2427" w:type="pct"/>
            <w:tcBorders>
              <w:bottom w:val="single" w:sz="4" w:space="0" w:color="auto"/>
            </w:tcBorders>
            <w:vAlign w:val="center"/>
          </w:tcPr>
          <w:p w:rsidR="00CE30E8" w:rsidRDefault="001B344B">
            <w:pPr>
              <w:pStyle w:val="Default"/>
              <w:spacing w:line="276" w:lineRule="auto"/>
              <w:jc w:val="both"/>
              <w:rPr>
                <w:rFonts w:ascii="Times New Roman"/>
                <w:color w:val="auto"/>
                <w:sz w:val="21"/>
                <w:szCs w:val="21"/>
              </w:rPr>
            </w:pPr>
            <w:r>
              <w:rPr>
                <w:rFonts w:ascii="Times New Roman"/>
                <w:color w:val="auto"/>
                <w:sz w:val="21"/>
                <w:szCs w:val="21"/>
              </w:rPr>
              <w:t>因履行本合同发生争议，双方可协商解决，协商不成的，任一方可向上饶仲裁委员会申请仲裁。</w:t>
            </w:r>
          </w:p>
        </w:tc>
        <w:tc>
          <w:tcPr>
            <w:tcW w:w="456" w:type="pct"/>
            <w:tcBorders>
              <w:bottom w:val="single" w:sz="4" w:space="0" w:color="auto"/>
            </w:tcBorders>
            <w:vAlign w:val="center"/>
          </w:tcPr>
          <w:p w:rsidR="00CE30E8" w:rsidRDefault="00CE30E8">
            <w:pPr>
              <w:pStyle w:val="Default"/>
              <w:spacing w:line="400" w:lineRule="exact"/>
              <w:jc w:val="center"/>
              <w:rPr>
                <w:rFonts w:ascii="Times New Roman"/>
                <w:color w:val="auto"/>
                <w:sz w:val="21"/>
                <w:szCs w:val="21"/>
              </w:rPr>
            </w:pPr>
          </w:p>
        </w:tc>
      </w:tr>
    </w:tbl>
    <w:p w:rsidR="00CE30E8" w:rsidRDefault="00CE30E8">
      <w:pPr>
        <w:spacing w:line="388" w:lineRule="exact"/>
        <w:ind w:right="827"/>
        <w:jc w:val="center"/>
        <w:rPr>
          <w:u w:val="single"/>
          <w:lang w:eastAsia="zh-CN"/>
        </w:rPr>
      </w:pPr>
    </w:p>
    <w:p w:rsidR="00CE30E8" w:rsidRDefault="001B344B">
      <w:pPr>
        <w:pStyle w:val="a5"/>
        <w:tabs>
          <w:tab w:val="left" w:pos="6487"/>
          <w:tab w:val="left" w:pos="6727"/>
        </w:tabs>
        <w:spacing w:before="0" w:line="477" w:lineRule="auto"/>
        <w:ind w:left="0"/>
        <w:rPr>
          <w:lang w:eastAsia="zh-CN"/>
        </w:rPr>
      </w:pPr>
      <w:r>
        <w:rPr>
          <w:spacing w:val="-1"/>
          <w:lang w:eastAsia="zh-CN"/>
        </w:rPr>
        <w:t>投标</w:t>
      </w:r>
      <w:r>
        <w:rPr>
          <w:lang w:eastAsia="zh-CN"/>
        </w:rPr>
        <w:t>（加盖投标人公章）</w:t>
      </w:r>
      <w:r>
        <w:rPr>
          <w:rFonts w:hint="eastAsia"/>
          <w:spacing w:val="-1"/>
          <w:lang w:eastAsia="zh-CN"/>
        </w:rPr>
        <w:t>：                     投标文件签署人签名：</w:t>
      </w:r>
    </w:p>
    <w:p w:rsidR="00CE30E8" w:rsidRDefault="001B344B">
      <w:pPr>
        <w:pStyle w:val="a5"/>
        <w:tabs>
          <w:tab w:val="left" w:pos="6487"/>
          <w:tab w:val="left" w:pos="6727"/>
        </w:tabs>
        <w:spacing w:before="0" w:line="477" w:lineRule="auto"/>
        <w:ind w:left="0"/>
        <w:rPr>
          <w:b/>
          <w:lang w:eastAsia="zh-CN"/>
        </w:rPr>
      </w:pPr>
      <w:r>
        <w:rPr>
          <w:b/>
          <w:lang w:eastAsia="zh-CN"/>
        </w:rPr>
        <w:lastRenderedPageBreak/>
        <w:t>二、</w:t>
      </w:r>
      <w:r>
        <w:rPr>
          <w:rFonts w:hint="eastAsia"/>
          <w:b/>
          <w:lang w:eastAsia="zh-CN"/>
        </w:rPr>
        <w:t>授权委托书或法定代表人身份证明</w:t>
      </w:r>
    </w:p>
    <w:p w:rsidR="00CE30E8" w:rsidRDefault="00CE30E8">
      <w:pPr>
        <w:spacing w:before="11"/>
        <w:rPr>
          <w:rFonts w:ascii="宋体" w:eastAsia="宋体" w:hAnsi="宋体" w:cs="宋体"/>
          <w:sz w:val="28"/>
          <w:szCs w:val="28"/>
          <w:lang w:eastAsia="zh-CN"/>
        </w:rPr>
      </w:pPr>
    </w:p>
    <w:p w:rsidR="00CE30E8" w:rsidRDefault="001B344B">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t>（一）授权委托书</w:t>
      </w:r>
    </w:p>
    <w:p w:rsidR="00CE30E8" w:rsidRDefault="00CE30E8">
      <w:pPr>
        <w:ind w:left="2964" w:right="2872"/>
        <w:jc w:val="center"/>
        <w:rPr>
          <w:rFonts w:ascii="宋体" w:eastAsia="宋体" w:hAnsi="宋体" w:cs="宋体"/>
          <w:b/>
          <w:sz w:val="28"/>
          <w:szCs w:val="28"/>
          <w:lang w:eastAsia="zh-CN"/>
        </w:rPr>
      </w:pPr>
    </w:p>
    <w:p w:rsidR="00CE30E8" w:rsidRDefault="001B344B">
      <w:pPr>
        <w:pStyle w:val="a5"/>
        <w:tabs>
          <w:tab w:val="left" w:pos="1899"/>
          <w:tab w:val="left" w:pos="3599"/>
          <w:tab w:val="left" w:pos="5900"/>
          <w:tab w:val="left" w:pos="8415"/>
        </w:tabs>
        <w:spacing w:before="0" w:line="500" w:lineRule="exact"/>
        <w:ind w:left="0" w:firstLine="480"/>
        <w:rPr>
          <w:sz w:val="21"/>
          <w:szCs w:val="21"/>
          <w:lang w:eastAsia="zh-CN"/>
        </w:rPr>
      </w:pPr>
      <w:r>
        <w:rPr>
          <w:sz w:val="21"/>
          <w:szCs w:val="21"/>
          <w:lang w:eastAsia="zh-CN"/>
        </w:rPr>
        <w:t>本人</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姓名）系</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投标人名称）的法定代表人，现委托</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姓 名）为我方代理人。代理人根据授权，以我方名义签署、澄清确认、递交、撤回、 修改</w:t>
      </w:r>
      <w:r>
        <w:rPr>
          <w:rFonts w:ascii="Times New Roman" w:eastAsia="Times New Roman" w:hAnsi="Times New Roman" w:cs="Times New Roman"/>
          <w:sz w:val="21"/>
          <w:szCs w:val="21"/>
          <w:u w:val="single" w:color="000000"/>
          <w:lang w:eastAsia="zh-CN"/>
        </w:rPr>
        <w:tab/>
      </w:r>
      <w:r>
        <w:rPr>
          <w:rFonts w:ascii="Times New Roman" w:eastAsia="Times New Roman" w:hAnsi="Times New Roman" w:cs="Times New Roman"/>
          <w:sz w:val="21"/>
          <w:szCs w:val="21"/>
          <w:u w:val="single" w:color="000000"/>
          <w:lang w:eastAsia="zh-CN"/>
        </w:rPr>
        <w:tab/>
      </w:r>
      <w:r>
        <w:rPr>
          <w:sz w:val="21"/>
          <w:szCs w:val="21"/>
          <w:lang w:eastAsia="zh-CN"/>
        </w:rPr>
        <w:t>（项目名称）施工投标文件、签订合同和处理有关事宜，其法律后果由我方承担。</w:t>
      </w:r>
    </w:p>
    <w:p w:rsidR="00CE30E8" w:rsidRDefault="001B344B">
      <w:pPr>
        <w:pStyle w:val="a5"/>
        <w:spacing w:before="0" w:line="500" w:lineRule="exact"/>
        <w:ind w:left="0"/>
        <w:rPr>
          <w:sz w:val="21"/>
          <w:szCs w:val="21"/>
          <w:lang w:eastAsia="zh-CN"/>
        </w:rPr>
      </w:pPr>
      <w:r>
        <w:rPr>
          <w:sz w:val="21"/>
          <w:szCs w:val="21"/>
          <w:lang w:eastAsia="zh-CN"/>
        </w:rPr>
        <w:t>委托期限：自本委托书签署之日起至投标有效期期满。 代理人无转委托权。</w:t>
      </w:r>
    </w:p>
    <w:p w:rsidR="00CE30E8" w:rsidRDefault="00CE30E8">
      <w:pPr>
        <w:spacing w:line="500" w:lineRule="exact"/>
        <w:rPr>
          <w:rFonts w:ascii="宋体" w:eastAsia="宋体" w:hAnsi="宋体" w:cs="宋体"/>
          <w:sz w:val="21"/>
          <w:szCs w:val="21"/>
          <w:lang w:eastAsia="zh-CN"/>
        </w:rPr>
      </w:pPr>
    </w:p>
    <w:p w:rsidR="00CE30E8" w:rsidRDefault="001B344B">
      <w:pPr>
        <w:spacing w:line="500" w:lineRule="exact"/>
        <w:rPr>
          <w:rFonts w:ascii="宋体" w:eastAsia="宋体" w:hAnsi="宋体" w:cs="宋体"/>
          <w:sz w:val="24"/>
          <w:szCs w:val="24"/>
          <w:lang w:eastAsia="zh-CN"/>
        </w:rPr>
      </w:pPr>
      <w:r>
        <w:rPr>
          <w:rFonts w:ascii="宋体" w:eastAsia="宋体" w:hAnsi="宋体" w:cs="宋体"/>
          <w:sz w:val="21"/>
          <w:szCs w:val="21"/>
          <w:lang w:eastAsia="zh-CN"/>
        </w:rPr>
        <w:t>附：法定代表人身份证复印件及委托代理人身份证复印件。</w:t>
      </w:r>
    </w:p>
    <w:p w:rsidR="00CE30E8" w:rsidRDefault="00CE30E8">
      <w:pPr>
        <w:rPr>
          <w:rFonts w:ascii="宋体" w:eastAsia="宋体" w:hAnsi="宋体" w:cs="宋体"/>
          <w:sz w:val="20"/>
          <w:szCs w:val="20"/>
          <w:lang w:eastAsia="zh-CN"/>
        </w:rPr>
      </w:pPr>
    </w:p>
    <w:p w:rsidR="00CE30E8" w:rsidRDefault="00CE30E8">
      <w:pPr>
        <w:spacing w:before="8"/>
        <w:rPr>
          <w:rFonts w:ascii="宋体" w:eastAsia="宋体" w:hAnsi="宋体" w:cs="宋体"/>
          <w:sz w:val="21"/>
          <w:szCs w:val="21"/>
          <w:lang w:eastAsia="zh-CN"/>
        </w:rPr>
      </w:pPr>
    </w:p>
    <w:p w:rsidR="00CE30E8" w:rsidRDefault="001B344B">
      <w:pPr>
        <w:pStyle w:val="a5"/>
        <w:tabs>
          <w:tab w:val="left" w:pos="6999"/>
          <w:tab w:val="left" w:pos="7599"/>
          <w:tab w:val="left" w:pos="7719"/>
          <w:tab w:val="left" w:pos="8275"/>
        </w:tabs>
        <w:spacing w:before="0" w:line="612" w:lineRule="auto"/>
        <w:ind w:left="3419" w:right="339"/>
        <w:rPr>
          <w:rFonts w:ascii="Times New Roman" w:eastAsiaTheme="minorEastAsia" w:hAnsi="Times New Roman" w:cs="Times New Roman"/>
          <w:lang w:eastAsia="zh-CN"/>
        </w:rPr>
      </w:pPr>
      <w:r>
        <w:rPr>
          <w:spacing w:val="-2"/>
          <w:lang w:eastAsia="zh-CN"/>
        </w:rPr>
        <w:t>投标人：</w:t>
      </w:r>
      <w:r>
        <w:rPr>
          <w:rFonts w:ascii="Times New Roman" w:eastAsia="Times New Roman" w:hAnsi="Times New Roman" w:cs="Times New Roman"/>
          <w:spacing w:val="-2"/>
          <w:u w:val="single" w:color="000000"/>
          <w:lang w:eastAsia="zh-CN"/>
        </w:rPr>
        <w:tab/>
      </w:r>
      <w:r>
        <w:rPr>
          <w:lang w:eastAsia="zh-CN"/>
        </w:rPr>
        <w:t xml:space="preserve">（盖单位章） </w:t>
      </w:r>
      <w:r>
        <w:rPr>
          <w:spacing w:val="-1"/>
          <w:lang w:eastAsia="zh-CN"/>
        </w:rPr>
        <w:t>法定代表人：</w:t>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lang w:eastAsia="zh-CN"/>
        </w:rPr>
        <w:t>（签字） 身份证号码：</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p>
    <w:p w:rsidR="00CE30E8" w:rsidRDefault="001B344B">
      <w:pPr>
        <w:pStyle w:val="a5"/>
        <w:tabs>
          <w:tab w:val="left" w:pos="6999"/>
          <w:tab w:val="left" w:pos="7599"/>
          <w:tab w:val="left" w:pos="7719"/>
          <w:tab w:val="left" w:pos="8275"/>
        </w:tabs>
        <w:spacing w:before="0" w:line="612" w:lineRule="auto"/>
        <w:ind w:left="3419" w:right="339"/>
        <w:rPr>
          <w:rFonts w:ascii="Times New Roman" w:eastAsia="Times New Roman" w:hAnsi="Times New Roman" w:cs="Times New Roman"/>
          <w:lang w:eastAsia="zh-CN"/>
        </w:rPr>
      </w:pPr>
      <w:r>
        <w:rPr>
          <w:spacing w:val="-1"/>
          <w:lang w:eastAsia="zh-CN"/>
        </w:rPr>
        <w:t>委托代理人：</w:t>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lang w:eastAsia="zh-CN"/>
        </w:rPr>
        <w:t>（签字） 身份证号码：</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p>
    <w:p w:rsidR="00CE30E8" w:rsidRDefault="001B344B">
      <w:pPr>
        <w:pStyle w:val="a5"/>
        <w:tabs>
          <w:tab w:val="left" w:pos="5579"/>
          <w:tab w:val="left" w:pos="6879"/>
          <w:tab w:val="left" w:pos="8042"/>
        </w:tabs>
        <w:spacing w:before="113"/>
        <w:ind w:left="4742" w:right="521"/>
        <w:rPr>
          <w:lang w:eastAsia="zh-CN"/>
        </w:rPr>
      </w:pP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p>
    <w:p w:rsidR="00CE30E8" w:rsidRDefault="00CE30E8">
      <w:pPr>
        <w:rPr>
          <w:rFonts w:ascii="宋体" w:eastAsia="宋体" w:hAnsi="宋体" w:cs="宋体"/>
          <w:sz w:val="20"/>
          <w:szCs w:val="20"/>
          <w:lang w:eastAsia="zh-CN"/>
        </w:rPr>
      </w:pPr>
    </w:p>
    <w:p w:rsidR="00CE30E8" w:rsidRDefault="00CE30E8">
      <w:pPr>
        <w:spacing w:before="1"/>
        <w:rPr>
          <w:rFonts w:ascii="宋体" w:eastAsia="宋体" w:hAnsi="宋体" w:cs="宋体"/>
          <w:sz w:val="14"/>
          <w:szCs w:val="14"/>
          <w:lang w:eastAsia="zh-CN"/>
        </w:rPr>
      </w:pPr>
    </w:p>
    <w:p w:rsidR="00CE30E8" w:rsidRDefault="001B344B">
      <w:pPr>
        <w:ind w:left="119" w:right="521"/>
        <w:rPr>
          <w:rFonts w:ascii="宋体" w:eastAsia="宋体" w:hAnsi="宋体" w:cs="宋体"/>
          <w:b/>
          <w:sz w:val="28"/>
          <w:szCs w:val="28"/>
          <w:lang w:eastAsia="zh-CN"/>
        </w:rPr>
      </w:pPr>
      <w:r>
        <w:rPr>
          <w:rFonts w:ascii="宋体" w:eastAsia="宋体" w:hAnsi="宋体" w:cs="宋体"/>
          <w:b/>
          <w:sz w:val="28"/>
          <w:szCs w:val="28"/>
          <w:lang w:eastAsia="zh-CN"/>
        </w:rPr>
        <w:t>注：</w:t>
      </w:r>
    </w:p>
    <w:p w:rsidR="00CE30E8" w:rsidRDefault="001B344B">
      <w:pPr>
        <w:spacing w:line="500" w:lineRule="exact"/>
        <w:rPr>
          <w:rFonts w:ascii="宋体" w:eastAsia="宋体" w:hAnsi="宋体" w:cs="宋体"/>
          <w:sz w:val="21"/>
          <w:szCs w:val="21"/>
          <w:lang w:eastAsia="zh-CN"/>
        </w:rPr>
      </w:pPr>
      <w:r>
        <w:rPr>
          <w:rFonts w:ascii="宋体" w:eastAsia="宋体" w:hAnsi="宋体" w:cs="宋体"/>
          <w:spacing w:val="-2"/>
          <w:sz w:val="21"/>
          <w:szCs w:val="21"/>
          <w:lang w:eastAsia="zh-CN"/>
        </w:rPr>
        <w:t>1、法定代表人和委托代理人必须在授权委托书上亲笔签名，不得使用印章、签名章或其</w:t>
      </w:r>
      <w:r>
        <w:rPr>
          <w:rFonts w:ascii="宋体" w:eastAsia="宋体" w:hAnsi="宋体" w:cs="宋体"/>
          <w:sz w:val="21"/>
          <w:szCs w:val="21"/>
          <w:lang w:eastAsia="zh-CN"/>
        </w:rPr>
        <w:t>他电子制版签名代替</w:t>
      </w:r>
      <w:r>
        <w:rPr>
          <w:rFonts w:ascii="宋体" w:eastAsia="宋体" w:hAnsi="宋体" w:cs="宋体" w:hint="eastAsia"/>
          <w:sz w:val="21"/>
          <w:szCs w:val="21"/>
          <w:lang w:eastAsia="zh-CN"/>
        </w:rPr>
        <w:t>。</w:t>
      </w:r>
    </w:p>
    <w:p w:rsidR="00CE30E8" w:rsidRDefault="00CE30E8">
      <w:pPr>
        <w:spacing w:line="500" w:lineRule="exact"/>
        <w:rPr>
          <w:rFonts w:ascii="宋体" w:eastAsia="宋体" w:hAnsi="宋体" w:cs="宋体"/>
          <w:sz w:val="21"/>
          <w:szCs w:val="21"/>
          <w:lang w:eastAsia="zh-CN"/>
        </w:rPr>
      </w:pPr>
    </w:p>
    <w:p w:rsidR="00CE30E8" w:rsidRDefault="00CE30E8">
      <w:pPr>
        <w:spacing w:line="500" w:lineRule="exact"/>
        <w:rPr>
          <w:rFonts w:ascii="宋体" w:eastAsia="宋体" w:hAnsi="宋体" w:cs="宋体"/>
          <w:sz w:val="21"/>
          <w:szCs w:val="21"/>
          <w:lang w:eastAsia="zh-CN"/>
        </w:rPr>
      </w:pPr>
    </w:p>
    <w:p w:rsidR="00CE30E8" w:rsidRDefault="00CE30E8">
      <w:pPr>
        <w:spacing w:line="500" w:lineRule="exact"/>
        <w:rPr>
          <w:rFonts w:ascii="宋体" w:eastAsia="宋体" w:hAnsi="宋体" w:cs="宋体"/>
          <w:sz w:val="21"/>
          <w:szCs w:val="21"/>
          <w:lang w:eastAsia="zh-CN"/>
        </w:rPr>
      </w:pPr>
    </w:p>
    <w:p w:rsidR="00CE30E8" w:rsidRDefault="00CE30E8">
      <w:pPr>
        <w:spacing w:line="500" w:lineRule="exact"/>
        <w:rPr>
          <w:rFonts w:ascii="宋体" w:eastAsia="宋体" w:hAnsi="宋体" w:cs="宋体"/>
          <w:sz w:val="21"/>
          <w:szCs w:val="21"/>
          <w:lang w:eastAsia="zh-CN"/>
        </w:rPr>
      </w:pPr>
    </w:p>
    <w:p w:rsidR="00CE30E8" w:rsidRDefault="00CE30E8">
      <w:pPr>
        <w:spacing w:line="500" w:lineRule="exact"/>
        <w:rPr>
          <w:rFonts w:ascii="宋体" w:eastAsia="宋体" w:hAnsi="宋体" w:cs="宋体"/>
          <w:sz w:val="21"/>
          <w:szCs w:val="21"/>
          <w:lang w:eastAsia="zh-CN"/>
        </w:rPr>
      </w:pPr>
    </w:p>
    <w:p w:rsidR="00CE30E8" w:rsidRDefault="00CE30E8">
      <w:pPr>
        <w:spacing w:line="500" w:lineRule="exact"/>
        <w:rPr>
          <w:rFonts w:ascii="宋体" w:eastAsia="宋体" w:hAnsi="宋体" w:cs="宋体"/>
          <w:sz w:val="21"/>
          <w:szCs w:val="21"/>
          <w:lang w:eastAsia="zh-CN"/>
        </w:rPr>
      </w:pPr>
    </w:p>
    <w:p w:rsidR="00CE30E8" w:rsidRDefault="00CE30E8">
      <w:pPr>
        <w:spacing w:line="500" w:lineRule="exact"/>
        <w:rPr>
          <w:rFonts w:ascii="宋体" w:eastAsia="宋体" w:hAnsi="宋体" w:cs="宋体"/>
          <w:sz w:val="21"/>
          <w:szCs w:val="21"/>
          <w:lang w:eastAsia="zh-CN"/>
        </w:rPr>
      </w:pPr>
    </w:p>
    <w:p w:rsidR="00CE30E8" w:rsidRDefault="001B344B">
      <w:pPr>
        <w:spacing w:before="74"/>
        <w:ind w:left="2616" w:right="1938"/>
        <w:rPr>
          <w:rFonts w:ascii="宋体" w:eastAsia="宋体" w:hAnsi="宋体" w:cs="宋体"/>
          <w:b/>
          <w:sz w:val="28"/>
          <w:szCs w:val="28"/>
          <w:lang w:eastAsia="zh-CN"/>
        </w:rPr>
      </w:pPr>
      <w:r>
        <w:rPr>
          <w:rFonts w:ascii="宋体" w:eastAsia="宋体" w:hAnsi="宋体" w:cs="宋体"/>
          <w:b/>
          <w:sz w:val="28"/>
          <w:szCs w:val="28"/>
          <w:lang w:eastAsia="zh-CN"/>
        </w:rPr>
        <w:lastRenderedPageBreak/>
        <w:t>（二）法定代表人身份证明</w:t>
      </w:r>
    </w:p>
    <w:p w:rsidR="00CE30E8" w:rsidRDefault="00CE30E8">
      <w:pPr>
        <w:rPr>
          <w:rFonts w:ascii="宋体" w:eastAsia="宋体" w:hAnsi="宋体" w:cs="宋体"/>
          <w:sz w:val="20"/>
          <w:szCs w:val="20"/>
          <w:lang w:eastAsia="zh-CN"/>
        </w:rPr>
      </w:pPr>
    </w:p>
    <w:p w:rsidR="00CE30E8" w:rsidRDefault="00CE30E8">
      <w:pPr>
        <w:spacing w:before="1"/>
        <w:rPr>
          <w:rFonts w:ascii="宋体" w:eastAsia="宋体" w:hAnsi="宋体" w:cs="宋体"/>
          <w:sz w:val="23"/>
          <w:szCs w:val="23"/>
          <w:lang w:eastAsia="zh-CN"/>
        </w:rPr>
      </w:pPr>
    </w:p>
    <w:p w:rsidR="00CE30E8" w:rsidRDefault="001B344B">
      <w:pPr>
        <w:pStyle w:val="a5"/>
        <w:spacing w:before="26" w:line="417" w:lineRule="auto"/>
        <w:ind w:left="439" w:right="5801"/>
        <w:rPr>
          <w:lang w:eastAsia="zh-CN"/>
        </w:rPr>
      </w:pPr>
      <w:r>
        <w:rPr>
          <w:lang w:eastAsia="zh-CN"/>
        </w:rPr>
        <w:t>投标人名称：</w:t>
      </w:r>
      <w:r>
        <w:rPr>
          <w:u w:val="single"/>
          <w:lang w:eastAsia="zh-CN"/>
        </w:rPr>
        <w:tab/>
      </w:r>
    </w:p>
    <w:p w:rsidR="00CE30E8" w:rsidRDefault="001B344B">
      <w:pPr>
        <w:pStyle w:val="a5"/>
        <w:spacing w:before="26" w:line="417" w:lineRule="auto"/>
        <w:ind w:left="439" w:right="5801"/>
        <w:rPr>
          <w:lang w:eastAsia="zh-CN"/>
        </w:rPr>
      </w:pPr>
      <w:r>
        <w:rPr>
          <w:lang w:eastAsia="zh-CN"/>
        </w:rPr>
        <w:t>单位性质：</w:t>
      </w:r>
      <w:r>
        <w:rPr>
          <w:u w:val="single"/>
          <w:lang w:eastAsia="zh-CN"/>
        </w:rPr>
        <w:tab/>
      </w:r>
    </w:p>
    <w:p w:rsidR="00CE30E8" w:rsidRDefault="001B344B">
      <w:pPr>
        <w:pStyle w:val="a5"/>
        <w:tabs>
          <w:tab w:val="left" w:pos="1159"/>
        </w:tabs>
        <w:spacing w:before="58"/>
        <w:ind w:left="439" w:right="1938"/>
        <w:rPr>
          <w:u w:val="single"/>
          <w:lang w:eastAsia="zh-CN"/>
        </w:rPr>
      </w:pPr>
      <w:r>
        <w:rPr>
          <w:lang w:eastAsia="zh-CN"/>
        </w:rPr>
        <w:t>地</w:t>
      </w:r>
      <w:r>
        <w:rPr>
          <w:lang w:eastAsia="zh-CN"/>
        </w:rPr>
        <w:tab/>
        <w:t>址：</w:t>
      </w:r>
    </w:p>
    <w:p w:rsidR="00CE30E8" w:rsidRDefault="00CE30E8">
      <w:pPr>
        <w:spacing w:before="11"/>
        <w:rPr>
          <w:rFonts w:ascii="宋体" w:eastAsia="宋体" w:hAnsi="宋体" w:cs="宋体"/>
          <w:sz w:val="17"/>
          <w:szCs w:val="17"/>
          <w:lang w:eastAsia="zh-CN"/>
        </w:rPr>
      </w:pPr>
    </w:p>
    <w:p w:rsidR="00CE30E8" w:rsidRDefault="001B344B">
      <w:pPr>
        <w:pStyle w:val="a5"/>
        <w:tabs>
          <w:tab w:val="left" w:pos="2599"/>
          <w:tab w:val="left" w:pos="3559"/>
          <w:tab w:val="left" w:pos="4279"/>
        </w:tabs>
        <w:spacing w:before="0" w:line="417" w:lineRule="auto"/>
        <w:ind w:left="439" w:right="4338"/>
        <w:rPr>
          <w:u w:val="single"/>
          <w:lang w:eastAsia="zh-CN"/>
        </w:rPr>
      </w:pPr>
      <w:r>
        <w:rPr>
          <w:lang w:eastAsia="zh-CN"/>
        </w:rPr>
        <w:t>成立时间：</w:t>
      </w:r>
      <w:r>
        <w:rPr>
          <w:u w:val="single"/>
          <w:lang w:eastAsia="zh-CN"/>
        </w:rPr>
        <w:tab/>
      </w:r>
      <w:r>
        <w:rPr>
          <w:lang w:eastAsia="zh-CN"/>
        </w:rPr>
        <w:t>年</w:t>
      </w:r>
      <w:r>
        <w:rPr>
          <w:u w:val="single"/>
          <w:lang w:eastAsia="zh-CN"/>
        </w:rPr>
        <w:tab/>
      </w:r>
      <w:r>
        <w:rPr>
          <w:lang w:eastAsia="zh-CN"/>
        </w:rPr>
        <w:t>月</w:t>
      </w:r>
      <w:r>
        <w:rPr>
          <w:u w:val="single"/>
          <w:lang w:eastAsia="zh-CN"/>
        </w:rPr>
        <w:tab/>
      </w:r>
      <w:r>
        <w:rPr>
          <w:lang w:eastAsia="zh-CN"/>
        </w:rPr>
        <w:t>日 经营期限：</w:t>
      </w:r>
    </w:p>
    <w:p w:rsidR="00CE30E8" w:rsidRDefault="001B344B">
      <w:pPr>
        <w:pStyle w:val="a5"/>
        <w:tabs>
          <w:tab w:val="left" w:pos="2115"/>
          <w:tab w:val="left" w:pos="3079"/>
          <w:tab w:val="left" w:pos="3319"/>
          <w:tab w:val="left" w:pos="4759"/>
          <w:tab w:val="left" w:pos="6199"/>
        </w:tabs>
        <w:spacing w:before="58" w:line="417" w:lineRule="auto"/>
        <w:ind w:left="439" w:right="1938"/>
        <w:rPr>
          <w:lang w:eastAsia="zh-CN"/>
        </w:rPr>
      </w:pPr>
      <w:r>
        <w:rPr>
          <w:lang w:eastAsia="zh-CN"/>
        </w:rPr>
        <w:t>姓名：</w:t>
      </w:r>
      <w:r>
        <w:rPr>
          <w:u w:val="single"/>
          <w:lang w:eastAsia="zh-CN"/>
        </w:rPr>
        <w:tab/>
      </w:r>
      <w:r>
        <w:rPr>
          <w:lang w:eastAsia="zh-CN"/>
        </w:rPr>
        <w:t>（签字）</w:t>
      </w:r>
    </w:p>
    <w:p w:rsidR="00CE30E8" w:rsidRDefault="001B344B">
      <w:pPr>
        <w:pStyle w:val="a5"/>
        <w:tabs>
          <w:tab w:val="left" w:pos="2115"/>
          <w:tab w:val="left" w:pos="3079"/>
          <w:tab w:val="left" w:pos="3319"/>
          <w:tab w:val="left" w:pos="4759"/>
          <w:tab w:val="left" w:pos="6199"/>
        </w:tabs>
        <w:spacing w:before="58" w:line="417" w:lineRule="auto"/>
        <w:ind w:left="439" w:right="1938"/>
        <w:rPr>
          <w:u w:val="single"/>
          <w:lang w:eastAsia="zh-CN"/>
        </w:rPr>
      </w:pPr>
      <w:r>
        <w:rPr>
          <w:lang w:eastAsia="zh-CN"/>
        </w:rPr>
        <w:t>性别：</w:t>
      </w:r>
      <w:r>
        <w:rPr>
          <w:u w:val="single"/>
          <w:lang w:eastAsia="zh-CN"/>
        </w:rPr>
        <w:tab/>
      </w:r>
    </w:p>
    <w:p w:rsidR="00CE30E8" w:rsidRDefault="001B344B">
      <w:pPr>
        <w:pStyle w:val="a5"/>
        <w:tabs>
          <w:tab w:val="left" w:pos="2115"/>
          <w:tab w:val="left" w:pos="3079"/>
          <w:tab w:val="left" w:pos="3319"/>
          <w:tab w:val="left" w:pos="4759"/>
          <w:tab w:val="left" w:pos="6199"/>
        </w:tabs>
        <w:spacing w:before="58" w:line="417" w:lineRule="auto"/>
        <w:ind w:left="439" w:right="1938"/>
        <w:rPr>
          <w:u w:val="single"/>
          <w:lang w:eastAsia="zh-CN"/>
        </w:rPr>
      </w:pPr>
      <w:r>
        <w:rPr>
          <w:lang w:eastAsia="zh-CN"/>
        </w:rPr>
        <w:t>年龄：</w:t>
      </w:r>
      <w:r>
        <w:rPr>
          <w:u w:val="single"/>
          <w:lang w:eastAsia="zh-CN"/>
        </w:rPr>
        <w:tab/>
      </w:r>
    </w:p>
    <w:p w:rsidR="00CE30E8" w:rsidRDefault="001B344B">
      <w:pPr>
        <w:pStyle w:val="a5"/>
        <w:tabs>
          <w:tab w:val="left" w:pos="2115"/>
          <w:tab w:val="left" w:pos="3079"/>
          <w:tab w:val="left" w:pos="3319"/>
          <w:tab w:val="left" w:pos="4759"/>
          <w:tab w:val="left" w:pos="6199"/>
        </w:tabs>
        <w:spacing w:before="58" w:line="417" w:lineRule="auto"/>
        <w:ind w:left="439" w:right="1938"/>
        <w:rPr>
          <w:u w:val="single"/>
          <w:lang w:eastAsia="zh-CN"/>
        </w:rPr>
      </w:pPr>
      <w:r>
        <w:rPr>
          <w:lang w:eastAsia="zh-CN"/>
        </w:rPr>
        <w:t>职务：</w:t>
      </w:r>
      <w:r>
        <w:rPr>
          <w:u w:val="single"/>
          <w:lang w:eastAsia="zh-CN"/>
        </w:rPr>
        <w:tab/>
      </w:r>
    </w:p>
    <w:p w:rsidR="00CE30E8" w:rsidRDefault="001B344B">
      <w:pPr>
        <w:pStyle w:val="a5"/>
        <w:tabs>
          <w:tab w:val="left" w:pos="2115"/>
          <w:tab w:val="left" w:pos="3079"/>
          <w:tab w:val="left" w:pos="3319"/>
          <w:tab w:val="left" w:pos="4759"/>
          <w:tab w:val="left" w:pos="6199"/>
        </w:tabs>
        <w:spacing w:before="58" w:line="417" w:lineRule="auto"/>
        <w:ind w:left="439" w:right="1938"/>
        <w:rPr>
          <w:lang w:eastAsia="zh-CN"/>
        </w:rPr>
      </w:pPr>
      <w:r>
        <w:rPr>
          <w:lang w:eastAsia="zh-CN"/>
        </w:rPr>
        <w:t>系</w:t>
      </w:r>
      <w:r>
        <w:rPr>
          <w:u w:val="single"/>
          <w:lang w:eastAsia="zh-CN"/>
        </w:rPr>
        <w:tab/>
      </w:r>
      <w:r>
        <w:rPr>
          <w:u w:val="single"/>
          <w:lang w:eastAsia="zh-CN"/>
        </w:rPr>
        <w:tab/>
      </w:r>
      <w:r>
        <w:rPr>
          <w:u w:val="single"/>
          <w:lang w:eastAsia="zh-CN"/>
        </w:rPr>
        <w:tab/>
      </w:r>
      <w:r>
        <w:rPr>
          <w:lang w:eastAsia="zh-CN"/>
        </w:rPr>
        <w:t>（投标人名称）的法定代表人。</w:t>
      </w:r>
    </w:p>
    <w:p w:rsidR="00CE30E8" w:rsidRDefault="00CE30E8">
      <w:pPr>
        <w:spacing w:before="2"/>
        <w:rPr>
          <w:rFonts w:ascii="宋体" w:eastAsia="宋体" w:hAnsi="宋体" w:cs="宋体"/>
          <w:sz w:val="25"/>
          <w:szCs w:val="25"/>
          <w:lang w:eastAsia="zh-CN"/>
        </w:rPr>
      </w:pPr>
    </w:p>
    <w:p w:rsidR="00CE30E8" w:rsidRDefault="001B344B">
      <w:pPr>
        <w:pStyle w:val="a5"/>
        <w:spacing w:before="0"/>
        <w:ind w:left="439" w:right="1938"/>
        <w:rPr>
          <w:lang w:eastAsia="zh-CN"/>
        </w:rPr>
      </w:pPr>
      <w:r>
        <w:rPr>
          <w:lang w:eastAsia="zh-CN"/>
        </w:rPr>
        <w:t>特此证明。</w:t>
      </w:r>
    </w:p>
    <w:p w:rsidR="00CE30E8" w:rsidRDefault="00CE30E8">
      <w:pPr>
        <w:rPr>
          <w:rFonts w:ascii="宋体" w:eastAsia="宋体" w:hAnsi="宋体" w:cs="宋体"/>
          <w:sz w:val="24"/>
          <w:szCs w:val="24"/>
          <w:lang w:eastAsia="zh-CN"/>
        </w:rPr>
      </w:pPr>
    </w:p>
    <w:p w:rsidR="00CE30E8" w:rsidRDefault="00CE30E8">
      <w:pPr>
        <w:rPr>
          <w:rFonts w:ascii="宋体" w:eastAsia="宋体" w:hAnsi="宋体" w:cs="宋体"/>
          <w:sz w:val="24"/>
          <w:szCs w:val="24"/>
          <w:lang w:eastAsia="zh-CN"/>
        </w:rPr>
      </w:pPr>
    </w:p>
    <w:p w:rsidR="00CE30E8" w:rsidRDefault="00CE30E8">
      <w:pPr>
        <w:rPr>
          <w:rFonts w:ascii="宋体" w:eastAsia="宋体" w:hAnsi="宋体" w:cs="宋体"/>
          <w:sz w:val="24"/>
          <w:szCs w:val="24"/>
          <w:lang w:eastAsia="zh-CN"/>
        </w:rPr>
      </w:pPr>
    </w:p>
    <w:p w:rsidR="00CE30E8" w:rsidRDefault="00CE30E8">
      <w:pPr>
        <w:spacing w:before="1"/>
        <w:rPr>
          <w:rFonts w:ascii="宋体" w:eastAsia="宋体" w:hAnsi="宋体" w:cs="宋体"/>
          <w:sz w:val="18"/>
          <w:szCs w:val="18"/>
          <w:lang w:eastAsia="zh-CN"/>
        </w:rPr>
      </w:pPr>
    </w:p>
    <w:p w:rsidR="00CE30E8" w:rsidRDefault="001B344B">
      <w:pPr>
        <w:pStyle w:val="a5"/>
        <w:tabs>
          <w:tab w:val="left" w:pos="4550"/>
          <w:tab w:val="left" w:pos="5270"/>
          <w:tab w:val="left" w:pos="6232"/>
        </w:tabs>
        <w:spacing w:before="0" w:line="290" w:lineRule="exact"/>
        <w:ind w:left="3830" w:right="465" w:firstLine="2"/>
        <w:rPr>
          <w:lang w:eastAsia="zh-CN"/>
        </w:rPr>
      </w:pPr>
      <w:r>
        <w:rPr>
          <w:lang w:eastAsia="zh-CN"/>
        </w:rPr>
        <w:t>投 标人：</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lang w:eastAsia="zh-CN"/>
        </w:rPr>
        <w:t>（加盖投标人公章）</w:t>
      </w:r>
    </w:p>
    <w:p w:rsidR="00CE30E8" w:rsidRDefault="00CE30E8">
      <w:pPr>
        <w:pStyle w:val="a5"/>
        <w:tabs>
          <w:tab w:val="left" w:pos="4550"/>
          <w:tab w:val="left" w:pos="5270"/>
          <w:tab w:val="left" w:pos="6232"/>
        </w:tabs>
        <w:spacing w:before="0" w:line="290" w:lineRule="exact"/>
        <w:ind w:left="3830" w:right="465" w:firstLine="2"/>
        <w:rPr>
          <w:lang w:eastAsia="zh-CN"/>
        </w:rPr>
      </w:pPr>
    </w:p>
    <w:p w:rsidR="00CE30E8" w:rsidRDefault="001B344B">
      <w:pPr>
        <w:pStyle w:val="a5"/>
        <w:tabs>
          <w:tab w:val="left" w:pos="5579"/>
          <w:tab w:val="left" w:pos="6879"/>
          <w:tab w:val="left" w:pos="8042"/>
        </w:tabs>
        <w:spacing w:before="113"/>
        <w:ind w:left="4742" w:right="521"/>
        <w:rPr>
          <w:lang w:eastAsia="zh-CN"/>
        </w:rPr>
      </w:pP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p>
    <w:p w:rsidR="00CE30E8" w:rsidRDefault="00CE30E8">
      <w:pPr>
        <w:rPr>
          <w:rFonts w:ascii="宋体" w:eastAsia="宋体" w:hAnsi="宋体" w:cs="宋体"/>
          <w:sz w:val="24"/>
          <w:szCs w:val="24"/>
          <w:lang w:eastAsia="zh-CN"/>
        </w:rPr>
      </w:pPr>
    </w:p>
    <w:p w:rsidR="00CE30E8" w:rsidRDefault="00CE30E8">
      <w:pPr>
        <w:adjustRightInd w:val="0"/>
        <w:snapToGrid w:val="0"/>
        <w:spacing w:before="10" w:line="500" w:lineRule="exact"/>
        <w:rPr>
          <w:rFonts w:ascii="宋体" w:eastAsia="宋体" w:hAnsi="宋体" w:cs="宋体"/>
          <w:b/>
          <w:sz w:val="24"/>
          <w:szCs w:val="24"/>
          <w:lang w:eastAsia="zh-CN"/>
        </w:rPr>
      </w:pPr>
    </w:p>
    <w:p w:rsidR="00CE30E8" w:rsidRDefault="001B344B">
      <w:pPr>
        <w:adjustRightInd w:val="0"/>
        <w:snapToGrid w:val="0"/>
        <w:spacing w:line="500" w:lineRule="exact"/>
        <w:ind w:left="379"/>
        <w:rPr>
          <w:rFonts w:ascii="宋体" w:eastAsia="宋体" w:hAnsi="宋体" w:cs="宋体"/>
          <w:sz w:val="24"/>
          <w:szCs w:val="24"/>
          <w:lang w:eastAsia="zh-CN"/>
        </w:rPr>
      </w:pPr>
      <w:r>
        <w:rPr>
          <w:rFonts w:ascii="宋体" w:eastAsia="宋体" w:hAnsi="宋体" w:cs="宋体"/>
          <w:b/>
          <w:spacing w:val="-2"/>
          <w:sz w:val="24"/>
          <w:szCs w:val="24"/>
          <w:lang w:eastAsia="zh-CN"/>
        </w:rPr>
        <w:t>注</w:t>
      </w:r>
      <w:r>
        <w:rPr>
          <w:rFonts w:ascii="宋体" w:eastAsia="宋体" w:hAnsi="宋体" w:cs="宋体"/>
          <w:spacing w:val="-2"/>
          <w:sz w:val="24"/>
          <w:szCs w:val="24"/>
          <w:lang w:eastAsia="zh-CN"/>
        </w:rPr>
        <w:t>：法定代表人的签字必须是亲笔签名，不得使用印章、签名章或其他电子制版签名代</w:t>
      </w:r>
      <w:r>
        <w:rPr>
          <w:rFonts w:ascii="宋体" w:eastAsia="宋体" w:hAnsi="宋体" w:cs="宋体"/>
          <w:sz w:val="24"/>
          <w:szCs w:val="24"/>
          <w:lang w:eastAsia="zh-CN"/>
        </w:rPr>
        <w:t>替。</w:t>
      </w:r>
    </w:p>
    <w:p w:rsidR="00CE30E8" w:rsidRDefault="00CE30E8">
      <w:pPr>
        <w:adjustRightInd w:val="0"/>
        <w:snapToGrid w:val="0"/>
        <w:spacing w:line="500" w:lineRule="exact"/>
        <w:ind w:left="379"/>
        <w:rPr>
          <w:rFonts w:ascii="宋体" w:eastAsia="宋体" w:hAnsi="宋体" w:cs="宋体"/>
          <w:sz w:val="24"/>
          <w:szCs w:val="24"/>
          <w:lang w:eastAsia="zh-CN"/>
        </w:rPr>
      </w:pPr>
    </w:p>
    <w:p w:rsidR="00CE30E8" w:rsidRDefault="00CE30E8">
      <w:pPr>
        <w:adjustRightInd w:val="0"/>
        <w:snapToGrid w:val="0"/>
        <w:spacing w:line="500" w:lineRule="exact"/>
        <w:ind w:left="379"/>
        <w:rPr>
          <w:rFonts w:ascii="宋体" w:eastAsia="宋体" w:hAnsi="宋体" w:cs="宋体"/>
          <w:sz w:val="24"/>
          <w:szCs w:val="24"/>
          <w:lang w:eastAsia="zh-CN"/>
        </w:rPr>
      </w:pPr>
    </w:p>
    <w:p w:rsidR="00CE30E8" w:rsidRDefault="00CE30E8">
      <w:pPr>
        <w:adjustRightInd w:val="0"/>
        <w:snapToGrid w:val="0"/>
        <w:spacing w:line="500" w:lineRule="exact"/>
        <w:ind w:left="379"/>
        <w:rPr>
          <w:rFonts w:ascii="宋体" w:eastAsia="宋体" w:hAnsi="宋体" w:cs="宋体"/>
          <w:sz w:val="24"/>
          <w:szCs w:val="24"/>
          <w:lang w:eastAsia="zh-CN"/>
        </w:rPr>
      </w:pPr>
    </w:p>
    <w:p w:rsidR="00CE30E8" w:rsidRDefault="00CE30E8">
      <w:pPr>
        <w:adjustRightInd w:val="0"/>
        <w:snapToGrid w:val="0"/>
        <w:spacing w:line="500" w:lineRule="exact"/>
        <w:ind w:left="379"/>
        <w:rPr>
          <w:rFonts w:ascii="宋体" w:eastAsia="宋体" w:hAnsi="宋体" w:cs="宋体"/>
          <w:sz w:val="24"/>
          <w:szCs w:val="24"/>
          <w:lang w:eastAsia="zh-CN"/>
        </w:rPr>
      </w:pPr>
    </w:p>
    <w:p w:rsidR="00CE30E8" w:rsidRDefault="00CE30E8">
      <w:pPr>
        <w:adjustRightInd w:val="0"/>
        <w:snapToGrid w:val="0"/>
        <w:spacing w:line="500" w:lineRule="exact"/>
        <w:rPr>
          <w:rFonts w:ascii="宋体" w:eastAsia="宋体" w:hAnsi="宋体" w:cs="宋体"/>
          <w:sz w:val="24"/>
          <w:szCs w:val="24"/>
          <w:lang w:eastAsia="zh-CN"/>
        </w:rPr>
      </w:pPr>
    </w:p>
    <w:p w:rsidR="00CE30E8" w:rsidRDefault="00CE30E8">
      <w:pPr>
        <w:adjustRightInd w:val="0"/>
        <w:snapToGrid w:val="0"/>
        <w:spacing w:line="500" w:lineRule="exact"/>
        <w:ind w:left="379"/>
        <w:rPr>
          <w:rFonts w:ascii="宋体" w:eastAsia="宋体" w:hAnsi="宋体" w:cs="宋体"/>
          <w:sz w:val="24"/>
          <w:szCs w:val="24"/>
          <w:lang w:eastAsia="zh-CN"/>
        </w:rPr>
      </w:pPr>
    </w:p>
    <w:p w:rsidR="00CE30E8" w:rsidRDefault="00CE30E8">
      <w:pPr>
        <w:spacing w:line="366" w:lineRule="exact"/>
        <w:ind w:left="1200" w:firstLine="2116"/>
        <w:rPr>
          <w:rFonts w:ascii="宋体" w:eastAsia="宋体" w:hAnsi="宋体" w:cs="宋体"/>
          <w:b/>
          <w:sz w:val="30"/>
          <w:szCs w:val="30"/>
          <w:lang w:eastAsia="zh-CN"/>
        </w:rPr>
      </w:pPr>
      <w:bookmarkStart w:id="79" w:name="三、投标保证金"/>
      <w:bookmarkEnd w:id="79"/>
    </w:p>
    <w:p w:rsidR="00CE30E8" w:rsidRDefault="00CE30E8">
      <w:pPr>
        <w:spacing w:line="366" w:lineRule="exact"/>
        <w:ind w:left="1200" w:firstLine="2116"/>
        <w:rPr>
          <w:rFonts w:ascii="宋体" w:eastAsia="宋体" w:hAnsi="宋体" w:cs="宋体"/>
          <w:b/>
          <w:sz w:val="30"/>
          <w:szCs w:val="30"/>
          <w:lang w:eastAsia="zh-CN"/>
        </w:rPr>
      </w:pPr>
    </w:p>
    <w:p w:rsidR="00CE30E8" w:rsidRDefault="001B344B">
      <w:pPr>
        <w:spacing w:line="366" w:lineRule="exact"/>
        <w:ind w:left="1200" w:firstLine="2116"/>
        <w:rPr>
          <w:rFonts w:ascii="宋体" w:eastAsia="宋体" w:hAnsi="宋体" w:cs="宋体"/>
          <w:b/>
          <w:sz w:val="30"/>
          <w:szCs w:val="30"/>
          <w:lang w:eastAsia="zh-CN"/>
        </w:rPr>
      </w:pPr>
      <w:r>
        <w:rPr>
          <w:rFonts w:ascii="宋体" w:eastAsia="宋体" w:hAnsi="宋体" w:cs="宋体"/>
          <w:b/>
          <w:sz w:val="30"/>
          <w:szCs w:val="30"/>
          <w:lang w:eastAsia="zh-CN"/>
        </w:rPr>
        <w:t>三、投标保证金</w:t>
      </w:r>
    </w:p>
    <w:p w:rsidR="00CE30E8" w:rsidRDefault="00CE30E8">
      <w:pPr>
        <w:rPr>
          <w:rFonts w:ascii="宋体" w:eastAsia="宋体" w:hAnsi="宋体" w:cs="宋体"/>
          <w:sz w:val="28"/>
          <w:szCs w:val="28"/>
          <w:lang w:eastAsia="zh-CN"/>
        </w:rPr>
      </w:pPr>
    </w:p>
    <w:p w:rsidR="00CE30E8" w:rsidRDefault="001B344B">
      <w:pPr>
        <w:pStyle w:val="a5"/>
        <w:spacing w:before="0" w:line="500" w:lineRule="exact"/>
        <w:ind w:left="0"/>
        <w:rPr>
          <w:lang w:eastAsia="zh-CN"/>
        </w:rPr>
      </w:pPr>
      <w:r>
        <w:rPr>
          <w:rFonts w:hint="eastAsia"/>
          <w:lang w:eastAsia="zh-CN"/>
        </w:rPr>
        <w:t>1、</w:t>
      </w:r>
      <w:r>
        <w:rPr>
          <w:lang w:eastAsia="zh-CN"/>
        </w:rPr>
        <w:t>投标人应在此提供</w:t>
      </w:r>
      <w:r>
        <w:rPr>
          <w:rFonts w:hint="eastAsia"/>
          <w:lang w:eastAsia="zh-CN"/>
        </w:rPr>
        <w:t>投标保证金转账凭证（或电子转账单）</w:t>
      </w:r>
      <w:r>
        <w:rPr>
          <w:lang w:eastAsia="zh-CN"/>
        </w:rPr>
        <w:t>的复印件。</w:t>
      </w:r>
    </w:p>
    <w:p w:rsidR="00CE30E8" w:rsidRDefault="00CE30E8">
      <w:pPr>
        <w:pStyle w:val="a5"/>
        <w:spacing w:before="0" w:line="500" w:lineRule="exact"/>
        <w:ind w:left="0"/>
        <w:rPr>
          <w:lang w:eastAsia="zh-CN"/>
        </w:rPr>
      </w:pPr>
    </w:p>
    <w:p w:rsidR="00CE30E8" w:rsidRDefault="00CE30E8">
      <w:pPr>
        <w:pStyle w:val="a5"/>
        <w:spacing w:before="0" w:line="500" w:lineRule="exact"/>
        <w:ind w:left="0"/>
        <w:rPr>
          <w:lang w:eastAsia="zh-CN"/>
        </w:rPr>
      </w:pPr>
    </w:p>
    <w:p w:rsidR="00CE30E8" w:rsidRDefault="00CE30E8">
      <w:pPr>
        <w:pStyle w:val="a5"/>
        <w:spacing w:before="0" w:line="500" w:lineRule="exact"/>
        <w:ind w:left="0"/>
        <w:rPr>
          <w:lang w:eastAsia="zh-CN"/>
        </w:rPr>
      </w:pPr>
    </w:p>
    <w:p w:rsidR="00CE30E8" w:rsidRDefault="00CE30E8">
      <w:pPr>
        <w:pStyle w:val="a5"/>
        <w:spacing w:before="0" w:line="500" w:lineRule="exact"/>
        <w:ind w:left="0"/>
        <w:rPr>
          <w:lang w:eastAsia="zh-CN"/>
        </w:rPr>
      </w:pPr>
    </w:p>
    <w:p w:rsidR="00CE30E8" w:rsidRDefault="00CE30E8">
      <w:pPr>
        <w:pStyle w:val="a5"/>
        <w:spacing w:before="0" w:line="500" w:lineRule="exact"/>
        <w:ind w:left="0"/>
        <w:rPr>
          <w:lang w:eastAsia="zh-CN"/>
        </w:rPr>
      </w:pPr>
    </w:p>
    <w:p w:rsidR="00CE30E8" w:rsidRDefault="00CE30E8">
      <w:pPr>
        <w:pStyle w:val="a5"/>
        <w:spacing w:before="0" w:line="500" w:lineRule="exact"/>
        <w:ind w:left="0"/>
        <w:rPr>
          <w:lang w:eastAsia="zh-CN"/>
        </w:rPr>
      </w:pPr>
    </w:p>
    <w:p w:rsidR="00CE30E8" w:rsidRDefault="00CE30E8">
      <w:pPr>
        <w:pStyle w:val="a5"/>
        <w:spacing w:before="0" w:line="500" w:lineRule="exact"/>
        <w:ind w:left="0"/>
        <w:rPr>
          <w:lang w:eastAsia="zh-CN"/>
        </w:rPr>
      </w:pPr>
    </w:p>
    <w:p w:rsidR="00CE30E8" w:rsidRDefault="00CE30E8">
      <w:pPr>
        <w:pStyle w:val="a5"/>
        <w:spacing w:before="0" w:line="500" w:lineRule="exact"/>
        <w:ind w:left="0"/>
        <w:rPr>
          <w:lang w:eastAsia="zh-CN"/>
        </w:rPr>
      </w:pPr>
    </w:p>
    <w:p w:rsidR="00CE30E8" w:rsidRDefault="00CE30E8">
      <w:pPr>
        <w:pStyle w:val="a5"/>
        <w:spacing w:before="0" w:line="500" w:lineRule="exact"/>
        <w:ind w:left="0"/>
        <w:rPr>
          <w:lang w:eastAsia="zh-CN"/>
        </w:rPr>
      </w:pPr>
    </w:p>
    <w:p w:rsidR="00CE30E8" w:rsidRDefault="00CE30E8">
      <w:pPr>
        <w:pStyle w:val="a5"/>
        <w:spacing w:before="0" w:line="500" w:lineRule="exact"/>
        <w:ind w:left="0"/>
        <w:rPr>
          <w:lang w:eastAsia="zh-CN"/>
        </w:rPr>
      </w:pPr>
    </w:p>
    <w:p w:rsidR="00CE30E8" w:rsidRDefault="00CE30E8">
      <w:pPr>
        <w:pStyle w:val="a5"/>
        <w:spacing w:before="0" w:line="500" w:lineRule="exact"/>
        <w:ind w:left="0"/>
        <w:rPr>
          <w:lang w:eastAsia="zh-CN"/>
        </w:rPr>
      </w:pPr>
    </w:p>
    <w:p w:rsidR="00CE30E8" w:rsidRDefault="00CE30E8">
      <w:pPr>
        <w:pStyle w:val="a5"/>
        <w:spacing w:before="0" w:line="500" w:lineRule="exact"/>
        <w:ind w:left="0"/>
        <w:rPr>
          <w:lang w:eastAsia="zh-CN"/>
        </w:rPr>
      </w:pPr>
    </w:p>
    <w:p w:rsidR="00CE30E8" w:rsidRDefault="00CE30E8">
      <w:pPr>
        <w:pStyle w:val="a5"/>
        <w:spacing w:before="0" w:line="500" w:lineRule="exact"/>
        <w:ind w:left="0"/>
        <w:rPr>
          <w:lang w:eastAsia="zh-CN"/>
        </w:rPr>
      </w:pPr>
    </w:p>
    <w:p w:rsidR="00CE30E8" w:rsidRDefault="00CE30E8">
      <w:pPr>
        <w:pStyle w:val="a5"/>
        <w:spacing w:before="0" w:line="500" w:lineRule="exact"/>
        <w:ind w:left="0"/>
        <w:rPr>
          <w:lang w:eastAsia="zh-CN"/>
        </w:rPr>
      </w:pPr>
    </w:p>
    <w:p w:rsidR="00CE30E8" w:rsidRDefault="00CE30E8">
      <w:pPr>
        <w:pStyle w:val="a5"/>
        <w:spacing w:before="0" w:line="500" w:lineRule="exact"/>
        <w:ind w:left="0"/>
        <w:rPr>
          <w:lang w:eastAsia="zh-CN"/>
        </w:rPr>
      </w:pPr>
    </w:p>
    <w:p w:rsidR="00CE30E8" w:rsidRDefault="00CE30E8">
      <w:pPr>
        <w:pStyle w:val="a5"/>
        <w:spacing w:before="0" w:line="500" w:lineRule="exact"/>
        <w:ind w:left="0"/>
        <w:rPr>
          <w:lang w:eastAsia="zh-CN"/>
        </w:rPr>
      </w:pPr>
    </w:p>
    <w:p w:rsidR="00CE30E8" w:rsidRDefault="00CE30E8">
      <w:pPr>
        <w:pStyle w:val="a5"/>
        <w:spacing w:before="0" w:line="500" w:lineRule="exact"/>
        <w:ind w:left="0"/>
        <w:rPr>
          <w:lang w:eastAsia="zh-CN"/>
        </w:rPr>
      </w:pPr>
    </w:p>
    <w:p w:rsidR="00CE30E8" w:rsidRDefault="00CE30E8">
      <w:pPr>
        <w:pStyle w:val="a5"/>
        <w:spacing w:before="0" w:line="500" w:lineRule="exact"/>
        <w:ind w:left="0"/>
        <w:rPr>
          <w:lang w:eastAsia="zh-CN"/>
        </w:rPr>
      </w:pPr>
    </w:p>
    <w:p w:rsidR="00CE30E8" w:rsidRDefault="00CE30E8">
      <w:pPr>
        <w:pStyle w:val="a5"/>
        <w:spacing w:before="0" w:line="500" w:lineRule="exact"/>
        <w:ind w:left="0"/>
        <w:rPr>
          <w:lang w:eastAsia="zh-CN"/>
        </w:rPr>
      </w:pPr>
    </w:p>
    <w:p w:rsidR="00CE30E8" w:rsidRDefault="00CE30E8">
      <w:pPr>
        <w:pStyle w:val="a5"/>
        <w:spacing w:before="0" w:line="500" w:lineRule="exact"/>
        <w:ind w:left="0"/>
        <w:rPr>
          <w:lang w:eastAsia="zh-CN"/>
        </w:rPr>
      </w:pPr>
    </w:p>
    <w:p w:rsidR="00CE30E8" w:rsidRDefault="00CE30E8">
      <w:pPr>
        <w:pStyle w:val="a5"/>
        <w:spacing w:before="0" w:line="500" w:lineRule="exact"/>
        <w:ind w:left="0"/>
        <w:rPr>
          <w:lang w:eastAsia="zh-CN"/>
        </w:rPr>
      </w:pPr>
    </w:p>
    <w:p w:rsidR="00CE30E8" w:rsidRDefault="00CE30E8">
      <w:pPr>
        <w:pStyle w:val="a5"/>
        <w:spacing w:before="0" w:line="500" w:lineRule="exact"/>
        <w:ind w:left="0"/>
        <w:rPr>
          <w:lang w:eastAsia="zh-CN"/>
        </w:rPr>
      </w:pPr>
    </w:p>
    <w:p w:rsidR="00CE30E8" w:rsidRDefault="00CE30E8">
      <w:pPr>
        <w:pStyle w:val="a5"/>
        <w:spacing w:before="0" w:line="610" w:lineRule="auto"/>
        <w:ind w:left="0"/>
        <w:jc w:val="center"/>
        <w:rPr>
          <w:b/>
          <w:lang w:eastAsia="zh-CN"/>
        </w:rPr>
      </w:pPr>
    </w:p>
    <w:p w:rsidR="00CE30E8" w:rsidRDefault="00CE30E8">
      <w:pPr>
        <w:pStyle w:val="a5"/>
        <w:spacing w:before="0" w:line="610" w:lineRule="auto"/>
        <w:ind w:left="0"/>
        <w:jc w:val="center"/>
        <w:rPr>
          <w:b/>
          <w:lang w:eastAsia="zh-CN"/>
        </w:rPr>
      </w:pPr>
    </w:p>
    <w:p w:rsidR="00CE30E8" w:rsidRDefault="00CE30E8">
      <w:pPr>
        <w:pStyle w:val="a5"/>
        <w:spacing w:before="0" w:line="610" w:lineRule="auto"/>
        <w:ind w:left="0"/>
        <w:jc w:val="center"/>
        <w:rPr>
          <w:b/>
          <w:lang w:eastAsia="zh-CN"/>
        </w:rPr>
      </w:pPr>
    </w:p>
    <w:p w:rsidR="00CE30E8" w:rsidRDefault="00CE30E8">
      <w:pPr>
        <w:spacing w:line="321" w:lineRule="auto"/>
        <w:rPr>
          <w:rFonts w:ascii="宋体" w:eastAsia="宋体" w:hAnsi="宋体" w:cs="宋体"/>
          <w:sz w:val="21"/>
          <w:szCs w:val="21"/>
          <w:lang w:eastAsia="zh-CN"/>
        </w:rPr>
      </w:pPr>
    </w:p>
    <w:p w:rsidR="00CE30E8" w:rsidRDefault="001B344B">
      <w:pPr>
        <w:spacing w:before="1"/>
        <w:ind w:left="53" w:right="6"/>
        <w:jc w:val="center"/>
        <w:rPr>
          <w:rFonts w:ascii="宋体" w:eastAsia="宋体" w:hAnsi="宋体" w:cs="宋体"/>
          <w:b/>
          <w:sz w:val="30"/>
          <w:szCs w:val="30"/>
          <w:lang w:eastAsia="zh-CN"/>
        </w:rPr>
      </w:pPr>
      <w:r>
        <w:rPr>
          <w:rFonts w:ascii="宋体" w:eastAsia="宋体" w:hAnsi="宋体" w:cs="宋体" w:hint="eastAsia"/>
          <w:b/>
          <w:sz w:val="30"/>
          <w:szCs w:val="30"/>
          <w:lang w:eastAsia="zh-CN"/>
        </w:rPr>
        <w:t>四</w:t>
      </w:r>
      <w:r>
        <w:rPr>
          <w:rFonts w:ascii="宋体" w:eastAsia="宋体" w:hAnsi="宋体" w:cs="宋体"/>
          <w:b/>
          <w:sz w:val="30"/>
          <w:szCs w:val="30"/>
          <w:lang w:eastAsia="zh-CN"/>
        </w:rPr>
        <w:t>、承诺函</w:t>
      </w:r>
    </w:p>
    <w:p w:rsidR="00CE30E8" w:rsidRDefault="00CE30E8">
      <w:pPr>
        <w:pStyle w:val="a5"/>
        <w:spacing w:before="67"/>
        <w:ind w:left="214"/>
        <w:rPr>
          <w:lang w:eastAsia="zh-CN"/>
        </w:rPr>
      </w:pPr>
    </w:p>
    <w:p w:rsidR="00CE30E8" w:rsidRDefault="001B344B">
      <w:pPr>
        <w:spacing w:line="400" w:lineRule="exact"/>
        <w:rPr>
          <w:rFonts w:ascii="宋体" w:eastAsia="宋体" w:hAnsi="宋体" w:cs="Times New Roman"/>
          <w:sz w:val="24"/>
          <w:szCs w:val="24"/>
        </w:rPr>
      </w:pPr>
      <w:proofErr w:type="spellStart"/>
      <w:r>
        <w:rPr>
          <w:rFonts w:ascii="宋体" w:eastAsia="宋体" w:hAnsi="宋体" w:cs="Times New Roman"/>
          <w:sz w:val="24"/>
          <w:szCs w:val="24"/>
        </w:rPr>
        <w:t>致：</w:t>
      </w:r>
      <w:r>
        <w:rPr>
          <w:rFonts w:ascii="宋体" w:eastAsia="宋体" w:hAnsi="宋体" w:cs="Times New Roman" w:hint="eastAsia"/>
          <w:sz w:val="24"/>
          <w:szCs w:val="24"/>
        </w:rPr>
        <w:t>江西省现代路桥工程集团有限公司</w:t>
      </w:r>
      <w:proofErr w:type="spellEnd"/>
      <w:r>
        <w:rPr>
          <w:rFonts w:ascii="宋体" w:eastAsia="宋体" w:hAnsi="宋体" w:cs="Times New Roman" w:hint="eastAsia"/>
          <w:sz w:val="24"/>
          <w:szCs w:val="24"/>
        </w:rPr>
        <w:t>：</w:t>
      </w:r>
    </w:p>
    <w:p w:rsidR="00CE30E8" w:rsidRDefault="001B344B">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我单位</w:t>
      </w:r>
      <w:r>
        <w:rPr>
          <w:rFonts w:ascii="宋体" w:eastAsia="宋体" w:hAnsi="宋体" w:cs="宋体"/>
          <w:sz w:val="24"/>
          <w:szCs w:val="24"/>
        </w:rPr>
        <w:t>已经组织人员</w:t>
      </w:r>
      <w:r>
        <w:rPr>
          <w:rFonts w:ascii="宋体" w:eastAsia="宋体" w:hAnsi="宋体" w:cs="宋体" w:hint="eastAsia"/>
          <w:sz w:val="24"/>
          <w:szCs w:val="24"/>
        </w:rPr>
        <w:t>对本项目施工现场</w:t>
      </w:r>
      <w:r>
        <w:rPr>
          <w:rFonts w:ascii="宋体" w:eastAsia="宋体" w:hAnsi="宋体" w:cs="宋体"/>
          <w:sz w:val="24"/>
          <w:szCs w:val="24"/>
        </w:rPr>
        <w:t>、</w:t>
      </w:r>
      <w:r>
        <w:rPr>
          <w:rFonts w:ascii="宋体" w:eastAsia="宋体" w:hAnsi="宋体" w:cs="宋体" w:hint="eastAsia"/>
          <w:sz w:val="24"/>
          <w:szCs w:val="24"/>
        </w:rPr>
        <w:t>周围环境</w:t>
      </w:r>
      <w:r>
        <w:rPr>
          <w:rFonts w:ascii="宋体" w:eastAsia="宋体" w:hAnsi="宋体" w:cs="宋体"/>
          <w:sz w:val="24"/>
          <w:szCs w:val="24"/>
        </w:rPr>
        <w:t>、单价、付款方式、结算、缺陷维修</w:t>
      </w:r>
      <w:r>
        <w:rPr>
          <w:rFonts w:ascii="宋体" w:eastAsia="宋体" w:hAnsi="宋体" w:cs="宋体" w:hint="eastAsia"/>
          <w:sz w:val="24"/>
          <w:szCs w:val="24"/>
        </w:rPr>
        <w:t>等</w:t>
      </w:r>
      <w:r>
        <w:rPr>
          <w:rFonts w:ascii="宋体" w:eastAsia="宋体" w:hAnsi="宋体" w:cs="宋体"/>
          <w:sz w:val="24"/>
          <w:szCs w:val="24"/>
        </w:rPr>
        <w:t>与工程有关的情况作了</w:t>
      </w:r>
      <w:r>
        <w:rPr>
          <w:rFonts w:ascii="宋体" w:eastAsia="宋体" w:hAnsi="宋体" w:cs="宋体" w:hint="eastAsia"/>
          <w:sz w:val="24"/>
          <w:szCs w:val="24"/>
        </w:rPr>
        <w:t>认真</w:t>
      </w:r>
      <w:r>
        <w:rPr>
          <w:rFonts w:ascii="宋体" w:eastAsia="宋体" w:hAnsi="宋体" w:cs="宋体"/>
          <w:sz w:val="24"/>
          <w:szCs w:val="24"/>
        </w:rPr>
        <w:t>、谨慎、祥尽的了解，决定参与贵公司中标施工的</w:t>
      </w:r>
      <w:r>
        <w:rPr>
          <w:rFonts w:asciiTheme="majorEastAsia" w:eastAsiaTheme="majorEastAsia" w:hAnsiTheme="majorEastAsia" w:hint="eastAsia"/>
          <w:bCs/>
          <w:sz w:val="24"/>
          <w:szCs w:val="24"/>
          <w:u w:val="single"/>
          <w:lang w:eastAsia="zh-CN"/>
        </w:rPr>
        <w:t>东岳大桥复线桥及玉丰路隧道工程</w:t>
      </w:r>
      <w:proofErr w:type="spellStart"/>
      <w:r>
        <w:rPr>
          <w:rFonts w:ascii="宋体" w:eastAsia="宋体" w:hAnsi="宋体" w:cs="宋体"/>
          <w:sz w:val="24"/>
          <w:szCs w:val="24"/>
        </w:rPr>
        <w:t>项目</w:t>
      </w:r>
      <w:proofErr w:type="spellEnd"/>
      <w:r>
        <w:rPr>
          <w:rFonts w:ascii="宋体" w:eastAsia="宋体" w:hAnsi="宋体" w:cs="宋体"/>
          <w:sz w:val="24"/>
          <w:szCs w:val="24"/>
          <w:u w:val="single"/>
        </w:rPr>
        <w:t xml:space="preserve">  </w:t>
      </w:r>
      <w:r>
        <w:rPr>
          <w:rFonts w:ascii="宋体" w:hAnsi="宋体" w:cs="宋体" w:hint="eastAsia"/>
          <w:sz w:val="24"/>
          <w:szCs w:val="24"/>
          <w:u w:val="single"/>
          <w:lang w:eastAsia="zh-CN"/>
        </w:rPr>
        <w:t>钢便桥及平台搭设</w:t>
      </w:r>
      <w:r>
        <w:rPr>
          <w:rFonts w:ascii="宋体" w:eastAsia="宋体" w:hAnsi="宋体" w:cs="宋体"/>
          <w:sz w:val="24"/>
          <w:szCs w:val="24"/>
          <w:u w:val="single"/>
        </w:rPr>
        <w:t xml:space="preserve"> </w:t>
      </w:r>
      <w:r>
        <w:rPr>
          <w:rFonts w:ascii="宋体" w:hAnsi="宋体" w:cs="宋体" w:hint="eastAsia"/>
          <w:sz w:val="24"/>
          <w:szCs w:val="24"/>
          <w:lang w:eastAsia="zh-CN"/>
        </w:rPr>
        <w:t>劳务</w:t>
      </w:r>
      <w:proofErr w:type="spellStart"/>
      <w:r>
        <w:rPr>
          <w:rFonts w:ascii="宋体" w:eastAsia="宋体" w:hAnsi="宋体" w:cs="宋体"/>
          <w:sz w:val="24"/>
          <w:szCs w:val="24"/>
        </w:rPr>
        <w:t>分包队伍的竞标</w:t>
      </w:r>
      <w:proofErr w:type="spellEnd"/>
      <w:r>
        <w:rPr>
          <w:rFonts w:ascii="宋体" w:eastAsia="宋体" w:hAnsi="宋体" w:cs="宋体"/>
          <w:sz w:val="24"/>
          <w:szCs w:val="24"/>
        </w:rPr>
        <w:t>。</w:t>
      </w:r>
    </w:p>
    <w:p w:rsidR="00CE30E8" w:rsidRDefault="001B344B">
      <w:pPr>
        <w:spacing w:line="400" w:lineRule="exact"/>
        <w:ind w:firstLineChars="200" w:firstLine="480"/>
        <w:rPr>
          <w:rFonts w:ascii="Calibri" w:eastAsia="宋体" w:hAnsi="Calibri" w:cs="Times New Roman"/>
          <w:sz w:val="24"/>
          <w:szCs w:val="24"/>
        </w:rPr>
      </w:pPr>
      <w:proofErr w:type="spellStart"/>
      <w:r>
        <w:rPr>
          <w:rFonts w:ascii="宋体" w:eastAsia="宋体" w:hAnsi="宋体" w:cs="宋体"/>
          <w:sz w:val="24"/>
          <w:szCs w:val="24"/>
        </w:rPr>
        <w:t>为此，</w:t>
      </w:r>
      <w:r>
        <w:rPr>
          <w:rFonts w:ascii="Calibri" w:eastAsia="宋体" w:hAnsi="Calibri" w:cs="Times New Roman"/>
          <w:sz w:val="24"/>
          <w:szCs w:val="24"/>
        </w:rPr>
        <w:t>我公司</w:t>
      </w:r>
      <w:r>
        <w:rPr>
          <w:rFonts w:ascii="Calibri" w:eastAsia="宋体" w:hAnsi="Dotum" w:cs="Times New Roman" w:hint="eastAsia"/>
          <w:sz w:val="24"/>
          <w:szCs w:val="24"/>
        </w:rPr>
        <w:t>郑重承诺</w:t>
      </w:r>
      <w:r>
        <w:rPr>
          <w:rFonts w:ascii="Calibri" w:eastAsia="宋体" w:hAnsi="Calibri" w:cs="Times New Roman" w:hint="eastAsia"/>
          <w:sz w:val="24"/>
          <w:szCs w:val="24"/>
        </w:rPr>
        <w:t>如下</w:t>
      </w:r>
      <w:proofErr w:type="spellEnd"/>
      <w:r>
        <w:rPr>
          <w:rFonts w:ascii="Calibri" w:eastAsia="宋体" w:hAnsi="Calibri" w:cs="Times New Roman" w:hint="eastAsia"/>
          <w:sz w:val="24"/>
          <w:szCs w:val="24"/>
        </w:rPr>
        <w:t>：</w:t>
      </w:r>
    </w:p>
    <w:p w:rsidR="00CE30E8" w:rsidRDefault="00CE30E8">
      <w:pPr>
        <w:spacing w:line="400" w:lineRule="exact"/>
        <w:ind w:firstLineChars="200" w:firstLine="480"/>
        <w:rPr>
          <w:rFonts w:ascii="宋体" w:eastAsia="宋体" w:hAnsi="宋体" w:cs="Times New Roman"/>
          <w:sz w:val="24"/>
          <w:szCs w:val="24"/>
        </w:rPr>
      </w:pPr>
    </w:p>
    <w:p w:rsidR="00CE30E8" w:rsidRDefault="001B344B">
      <w:pPr>
        <w:spacing w:line="400" w:lineRule="exact"/>
        <w:ind w:firstLineChars="250" w:firstLine="600"/>
        <w:rPr>
          <w:rFonts w:ascii="宋体" w:eastAsia="宋体" w:hAnsi="宋体" w:cs="Times New Roman"/>
          <w:sz w:val="24"/>
          <w:szCs w:val="24"/>
          <w:lang w:eastAsia="zh-CN"/>
        </w:rPr>
      </w:pPr>
      <w:r>
        <w:rPr>
          <w:rFonts w:ascii="宋体" w:eastAsia="宋体" w:hAnsi="宋体" w:cs="Times New Roman" w:hint="eastAsia"/>
          <w:sz w:val="24"/>
          <w:szCs w:val="24"/>
        </w:rPr>
        <w:t>一、</w:t>
      </w:r>
      <w:r>
        <w:rPr>
          <w:rFonts w:ascii="宋体" w:eastAsia="宋体" w:hAnsi="宋体" w:cs="Times New Roman" w:hint="eastAsia"/>
          <w:sz w:val="24"/>
          <w:szCs w:val="24"/>
          <w:lang w:eastAsia="zh-CN"/>
        </w:rPr>
        <w:t>单价</w:t>
      </w:r>
    </w:p>
    <w:p w:rsidR="00CE30E8" w:rsidRDefault="001B344B">
      <w:pPr>
        <w:numPr>
          <w:ilvl w:val="0"/>
          <w:numId w:val="6"/>
        </w:numPr>
        <w:spacing w:line="400" w:lineRule="exact"/>
        <w:ind w:left="0" w:firstLineChars="200" w:firstLine="480"/>
        <w:jc w:val="both"/>
        <w:rPr>
          <w:rFonts w:ascii="宋体" w:eastAsia="宋体" w:hAnsi="宋体" w:cs="Times New Roman"/>
          <w:sz w:val="24"/>
          <w:szCs w:val="24"/>
          <w:lang w:eastAsia="zh-CN"/>
        </w:rPr>
      </w:pPr>
      <w:r>
        <w:rPr>
          <w:rFonts w:ascii="宋体" w:eastAsia="宋体" w:hAnsi="宋体" w:cs="Times New Roman"/>
          <w:sz w:val="24"/>
          <w:szCs w:val="24"/>
          <w:lang w:eastAsia="zh-CN"/>
        </w:rPr>
        <w:t>我方已经祥细阅读了贵公司提供的《工程量清单》，全面接受《工程量清单》中标定的单价，且已</w:t>
      </w:r>
      <w:r>
        <w:rPr>
          <w:rFonts w:ascii="宋体" w:eastAsia="宋体" w:hAnsi="宋体" w:cs="Times New Roman" w:hint="eastAsia"/>
          <w:sz w:val="24"/>
          <w:szCs w:val="24"/>
          <w:lang w:eastAsia="zh-CN"/>
        </w:rPr>
        <w:t>充分考虑到材料</w:t>
      </w:r>
      <w:r>
        <w:rPr>
          <w:rFonts w:ascii="宋体" w:eastAsia="宋体" w:hAnsi="宋体" w:cs="Times New Roman"/>
          <w:sz w:val="24"/>
          <w:szCs w:val="24"/>
          <w:lang w:eastAsia="zh-CN"/>
        </w:rPr>
        <w:t>价格</w:t>
      </w:r>
      <w:r>
        <w:rPr>
          <w:rFonts w:ascii="宋体" w:eastAsia="宋体" w:hAnsi="宋体" w:cs="Times New Roman" w:hint="eastAsia"/>
          <w:sz w:val="24"/>
          <w:szCs w:val="24"/>
          <w:lang w:eastAsia="zh-CN"/>
        </w:rPr>
        <w:t>、人工费用</w:t>
      </w:r>
      <w:r>
        <w:rPr>
          <w:rFonts w:ascii="宋体" w:eastAsia="宋体" w:hAnsi="宋体" w:cs="Times New Roman"/>
          <w:sz w:val="24"/>
          <w:szCs w:val="24"/>
          <w:lang w:eastAsia="zh-CN"/>
        </w:rPr>
        <w:t>、征地拆迁、现场交通维护</w:t>
      </w:r>
      <w:r>
        <w:rPr>
          <w:rFonts w:ascii="宋体" w:eastAsia="宋体" w:hAnsi="宋体" w:cs="Times New Roman" w:hint="eastAsia"/>
          <w:sz w:val="24"/>
          <w:szCs w:val="24"/>
          <w:lang w:eastAsia="zh-CN"/>
        </w:rPr>
        <w:t>等一切足以影响工程</w:t>
      </w:r>
      <w:r>
        <w:rPr>
          <w:rFonts w:ascii="宋体" w:eastAsia="宋体" w:hAnsi="宋体" w:cs="Times New Roman"/>
          <w:sz w:val="24"/>
          <w:szCs w:val="24"/>
          <w:lang w:eastAsia="zh-CN"/>
        </w:rPr>
        <w:t>价款</w:t>
      </w:r>
      <w:r>
        <w:rPr>
          <w:rFonts w:ascii="宋体" w:eastAsia="宋体" w:hAnsi="宋体" w:cs="Times New Roman" w:hint="eastAsia"/>
          <w:sz w:val="24"/>
          <w:szCs w:val="24"/>
          <w:lang w:eastAsia="zh-CN"/>
        </w:rPr>
        <w:t>的因素，</w:t>
      </w:r>
      <w:r>
        <w:rPr>
          <w:rFonts w:ascii="宋体" w:eastAsia="宋体" w:hAnsi="宋体" w:cs="Times New Roman"/>
          <w:sz w:val="24"/>
          <w:szCs w:val="24"/>
          <w:lang w:eastAsia="zh-CN"/>
        </w:rPr>
        <w:t>自愿承担</w:t>
      </w:r>
      <w:r>
        <w:rPr>
          <w:rFonts w:ascii="宋体" w:eastAsia="宋体" w:hAnsi="宋体" w:cs="Times New Roman" w:hint="eastAsia"/>
          <w:sz w:val="24"/>
          <w:szCs w:val="24"/>
          <w:lang w:eastAsia="zh-CN"/>
        </w:rPr>
        <w:t>由此产生的一切不利后果</w:t>
      </w:r>
      <w:r>
        <w:rPr>
          <w:rFonts w:ascii="宋体" w:eastAsia="宋体" w:hAnsi="宋体" w:cs="Times New Roman"/>
          <w:sz w:val="24"/>
          <w:szCs w:val="24"/>
          <w:lang w:eastAsia="zh-CN"/>
        </w:rPr>
        <w:t>。</w:t>
      </w:r>
    </w:p>
    <w:p w:rsidR="00CE30E8" w:rsidRDefault="001B344B">
      <w:pPr>
        <w:spacing w:line="400" w:lineRule="exact"/>
        <w:ind w:firstLineChars="200" w:firstLine="480"/>
        <w:rPr>
          <w:rFonts w:ascii="宋体" w:eastAsia="宋体" w:hAnsi="宋体" w:cs="Times New Roman"/>
          <w:sz w:val="24"/>
          <w:szCs w:val="24"/>
        </w:rPr>
      </w:pPr>
      <w:r>
        <w:rPr>
          <w:rFonts w:ascii="宋体" w:eastAsia="宋体" w:hAnsi="宋体" w:cs="Times New Roman"/>
          <w:sz w:val="24"/>
          <w:szCs w:val="24"/>
          <w:lang w:eastAsia="zh-CN"/>
        </w:rPr>
        <w:t>2、在施工过程中我方不以任何理由请求公司调整单价，且</w:t>
      </w:r>
      <w:proofErr w:type="spellStart"/>
      <w:r>
        <w:rPr>
          <w:rFonts w:ascii="Calibri" w:eastAsia="宋体" w:hAnsi="Calibri" w:cs="Times New Roman" w:hint="eastAsia"/>
          <w:sz w:val="24"/>
          <w:szCs w:val="24"/>
        </w:rPr>
        <w:t>在合同执行过程中或最终结算时</w:t>
      </w:r>
      <w:r>
        <w:rPr>
          <w:rFonts w:ascii="Calibri" w:eastAsia="宋体" w:hAnsi="Calibri" w:cs="Times New Roman"/>
          <w:sz w:val="24"/>
          <w:szCs w:val="24"/>
        </w:rPr>
        <w:t>不以任何理由向贵公司</w:t>
      </w:r>
      <w:r>
        <w:rPr>
          <w:rFonts w:ascii="Calibri" w:eastAsia="宋体" w:hAnsi="Calibri" w:cs="Times New Roman" w:hint="eastAsia"/>
          <w:sz w:val="24"/>
          <w:szCs w:val="24"/>
        </w:rPr>
        <w:t>提出任何费用补偿</w:t>
      </w:r>
      <w:proofErr w:type="spellEnd"/>
      <w:r>
        <w:rPr>
          <w:rFonts w:ascii="宋体" w:eastAsia="宋体" w:hAnsi="宋体" w:cs="宋体" w:hint="eastAsia"/>
          <w:sz w:val="24"/>
          <w:szCs w:val="24"/>
        </w:rPr>
        <w:t>。</w:t>
      </w:r>
    </w:p>
    <w:p w:rsidR="00CE30E8" w:rsidRDefault="001B344B">
      <w:pPr>
        <w:spacing w:line="400" w:lineRule="exact"/>
        <w:ind w:firstLineChars="200" w:firstLine="480"/>
        <w:rPr>
          <w:rFonts w:ascii="宋体" w:eastAsia="宋体" w:hAnsi="宋体" w:cs="Times New Roman"/>
          <w:sz w:val="24"/>
          <w:szCs w:val="24"/>
        </w:rPr>
      </w:pPr>
      <w:proofErr w:type="spellStart"/>
      <w:r>
        <w:rPr>
          <w:rFonts w:ascii="宋体" w:eastAsia="宋体" w:hAnsi="宋体" w:cs="Times New Roman"/>
          <w:sz w:val="24"/>
          <w:szCs w:val="24"/>
        </w:rPr>
        <w:t>二、</w:t>
      </w:r>
      <w:r>
        <w:rPr>
          <w:rFonts w:ascii="宋体" w:eastAsia="宋体" w:hAnsi="宋体" w:cs="Times New Roman" w:hint="eastAsia"/>
          <w:sz w:val="24"/>
          <w:szCs w:val="24"/>
        </w:rPr>
        <w:t>人员</w:t>
      </w:r>
      <w:r>
        <w:rPr>
          <w:rFonts w:ascii="宋体" w:eastAsia="宋体" w:hAnsi="宋体" w:cs="Times New Roman"/>
          <w:sz w:val="24"/>
          <w:szCs w:val="24"/>
        </w:rPr>
        <w:t>及设备</w:t>
      </w:r>
      <w:proofErr w:type="spellEnd"/>
    </w:p>
    <w:p w:rsidR="00CE30E8" w:rsidRDefault="001B344B" w:rsidP="00DD2ED7">
      <w:pPr>
        <w:spacing w:line="400" w:lineRule="exact"/>
        <w:ind w:firstLineChars="192" w:firstLine="461"/>
        <w:rPr>
          <w:rFonts w:ascii="宋体" w:eastAsia="宋体" w:hAnsi="宋体" w:cs="Times New Roman"/>
          <w:sz w:val="24"/>
          <w:szCs w:val="24"/>
          <w:lang w:eastAsia="zh-CN"/>
        </w:rPr>
      </w:pPr>
      <w:r>
        <w:rPr>
          <w:rFonts w:ascii="宋体" w:hAnsi="宋体" w:hint="eastAsia"/>
          <w:sz w:val="24"/>
          <w:szCs w:val="24"/>
          <w:lang w:eastAsia="zh-CN"/>
        </w:rPr>
        <w:t>1、</w:t>
      </w:r>
      <w:r>
        <w:rPr>
          <w:rFonts w:ascii="宋体" w:hAnsi="宋体" w:hint="eastAsia"/>
          <w:sz w:val="24"/>
          <w:szCs w:val="24"/>
        </w:rPr>
        <w:t>保证到场的施工负责人是“</w:t>
      </w:r>
      <w:hyperlink r:id="rId15" w:tgtFrame="_blank" w:tooltip="上饶市交通建设投资集团有限公司人员招聘公告" w:history="1">
        <w:r>
          <w:rPr>
            <w:rStyle w:val="af"/>
            <w:rFonts w:ascii="微软雅黑" w:hAnsi="微软雅黑"/>
            <w:sz w:val="24"/>
            <w:szCs w:val="24"/>
          </w:rPr>
          <w:t>上饶市交通建设投资集团有限公司</w:t>
        </w:r>
      </w:hyperlink>
      <w:hyperlink r:id="rId16" w:tgtFrame="_blank" w:tooltip="劳务分包企业资源库2019年度入库企业名单公示" w:history="1">
        <w:r>
          <w:rPr>
            <w:rStyle w:val="af"/>
            <w:rFonts w:ascii="微软雅黑" w:hAnsi="微软雅黑"/>
            <w:sz w:val="24"/>
            <w:szCs w:val="24"/>
          </w:rPr>
          <w:t>劳务分包企业资源库</w:t>
        </w:r>
        <w:r>
          <w:rPr>
            <w:rStyle w:val="af"/>
            <w:rFonts w:ascii="微软雅黑" w:hAnsi="微软雅黑"/>
            <w:sz w:val="24"/>
            <w:szCs w:val="24"/>
          </w:rPr>
          <w:t>2019</w:t>
        </w:r>
        <w:r>
          <w:rPr>
            <w:rStyle w:val="af"/>
            <w:rFonts w:ascii="微软雅黑" w:hAnsi="微软雅黑"/>
            <w:sz w:val="24"/>
            <w:szCs w:val="24"/>
          </w:rPr>
          <w:t>年度入库企业名单</w:t>
        </w:r>
      </w:hyperlink>
      <w:r>
        <w:rPr>
          <w:rFonts w:ascii="宋体" w:hAnsi="宋体" w:hint="eastAsia"/>
          <w:sz w:val="24"/>
          <w:szCs w:val="24"/>
        </w:rPr>
        <w:t>”</w:t>
      </w:r>
      <w:r>
        <w:rPr>
          <w:rFonts w:ascii="宋体" w:hAnsi="宋体" w:hint="eastAsia"/>
          <w:sz w:val="24"/>
          <w:szCs w:val="24"/>
          <w:lang w:eastAsia="zh-CN"/>
        </w:rPr>
        <w:t>内</w:t>
      </w:r>
      <w:r>
        <w:rPr>
          <w:rFonts w:ascii="宋体" w:hAnsi="宋体" w:hint="eastAsia"/>
          <w:sz w:val="24"/>
          <w:szCs w:val="24"/>
        </w:rPr>
        <w:t>的施工负责人，如我方提供的施工负责人不是“</w:t>
      </w:r>
      <w:hyperlink r:id="rId17" w:tgtFrame="_blank" w:tooltip="上饶市交通建设投资集团有限公司人员招聘公告" w:history="1">
        <w:r>
          <w:rPr>
            <w:rStyle w:val="af"/>
            <w:rFonts w:ascii="微软雅黑" w:hAnsi="微软雅黑"/>
            <w:sz w:val="24"/>
            <w:szCs w:val="24"/>
          </w:rPr>
          <w:t>上饶市交通建设投资集团有限公司</w:t>
        </w:r>
      </w:hyperlink>
      <w:hyperlink r:id="rId18" w:tgtFrame="_blank" w:tooltip="劳务分包企业资源库2019年度入库企业名单公示" w:history="1">
        <w:r>
          <w:rPr>
            <w:rStyle w:val="af"/>
            <w:rFonts w:ascii="微软雅黑" w:hAnsi="微软雅黑"/>
            <w:sz w:val="24"/>
            <w:szCs w:val="24"/>
          </w:rPr>
          <w:t>劳务分包企业资源库</w:t>
        </w:r>
        <w:r>
          <w:rPr>
            <w:rStyle w:val="af"/>
            <w:rFonts w:ascii="微软雅黑" w:hAnsi="微软雅黑"/>
            <w:sz w:val="24"/>
            <w:szCs w:val="24"/>
          </w:rPr>
          <w:t>2019</w:t>
        </w:r>
        <w:r>
          <w:rPr>
            <w:rStyle w:val="af"/>
            <w:rFonts w:ascii="微软雅黑" w:hAnsi="微软雅黑"/>
            <w:sz w:val="24"/>
            <w:szCs w:val="24"/>
          </w:rPr>
          <w:t>年度入库企业名单</w:t>
        </w:r>
      </w:hyperlink>
      <w:r>
        <w:rPr>
          <w:rFonts w:ascii="宋体" w:hAnsi="宋体" w:hint="eastAsia"/>
          <w:sz w:val="24"/>
          <w:szCs w:val="24"/>
        </w:rPr>
        <w:t>”</w:t>
      </w:r>
      <w:r>
        <w:rPr>
          <w:rFonts w:ascii="宋体" w:hAnsi="宋体" w:hint="eastAsia"/>
          <w:sz w:val="24"/>
          <w:szCs w:val="24"/>
          <w:lang w:eastAsia="zh-CN"/>
        </w:rPr>
        <w:t>内</w:t>
      </w:r>
      <w:r>
        <w:rPr>
          <w:rFonts w:ascii="宋体" w:hAnsi="宋体" w:hint="eastAsia"/>
          <w:sz w:val="24"/>
          <w:szCs w:val="24"/>
        </w:rPr>
        <w:t>的</w:t>
      </w:r>
      <w:r w:rsidR="003802FA">
        <w:rPr>
          <w:rFonts w:ascii="宋体" w:hAnsi="宋体" w:hint="eastAsia"/>
          <w:sz w:val="24"/>
          <w:szCs w:val="24"/>
          <w:lang w:eastAsia="zh-CN"/>
        </w:rPr>
        <w:t>备案</w:t>
      </w:r>
      <w:proofErr w:type="spellStart"/>
      <w:r>
        <w:rPr>
          <w:rFonts w:ascii="宋体" w:hAnsi="宋体" w:hint="eastAsia"/>
          <w:sz w:val="24"/>
          <w:szCs w:val="24"/>
        </w:rPr>
        <w:t>施工负责人，贵方有权对我方进行清退并没收投标保证金或履约保证金</w:t>
      </w:r>
      <w:proofErr w:type="spellEnd"/>
      <w:r>
        <w:rPr>
          <w:rFonts w:ascii="宋体" w:hAnsi="宋体" w:hint="eastAsia"/>
          <w:sz w:val="24"/>
          <w:szCs w:val="24"/>
        </w:rPr>
        <w:t>；</w:t>
      </w:r>
    </w:p>
    <w:p w:rsidR="00CE30E8" w:rsidRDefault="001B344B" w:rsidP="00DD2ED7">
      <w:pPr>
        <w:spacing w:line="400" w:lineRule="exact"/>
        <w:ind w:firstLineChars="192" w:firstLine="461"/>
        <w:rPr>
          <w:rFonts w:ascii="宋体" w:eastAsia="宋体" w:hAnsi="宋体" w:cs="Times New Roman"/>
          <w:sz w:val="24"/>
          <w:szCs w:val="24"/>
        </w:rPr>
      </w:pPr>
      <w:r>
        <w:rPr>
          <w:rFonts w:ascii="宋体" w:eastAsia="宋体" w:hAnsi="宋体" w:cs="Times New Roman" w:hint="eastAsia"/>
          <w:sz w:val="24"/>
          <w:szCs w:val="24"/>
          <w:lang w:eastAsia="zh-CN"/>
        </w:rPr>
        <w:t>2</w:t>
      </w:r>
      <w:r>
        <w:rPr>
          <w:rFonts w:ascii="宋体" w:eastAsia="宋体" w:hAnsi="宋体" w:cs="Times New Roman" w:hint="eastAsia"/>
          <w:sz w:val="24"/>
          <w:szCs w:val="24"/>
        </w:rPr>
        <w:t>、保证主要人员的施工经验完全满足本项目工程实际的需要，配备足够的现场技术人员：包括</w:t>
      </w:r>
      <w:r>
        <w:rPr>
          <w:rFonts w:ascii="宋体" w:eastAsia="宋体" w:hAnsi="宋体" w:cs="Times New Roman" w:hint="eastAsia"/>
          <w:sz w:val="24"/>
          <w:szCs w:val="24"/>
          <w:lang w:eastAsia="zh-CN"/>
        </w:rPr>
        <w:t>至少</w:t>
      </w:r>
      <w:r>
        <w:rPr>
          <w:rFonts w:ascii="宋体" w:eastAsia="宋体" w:hAnsi="宋体" w:cs="Times New Roman" w:hint="eastAsia"/>
          <w:sz w:val="24"/>
          <w:szCs w:val="24"/>
        </w:rPr>
        <w:t>一名测量员、一名处理协调现场施工情况的协调员及1～2名安全员。</w:t>
      </w:r>
    </w:p>
    <w:p w:rsidR="00CE30E8" w:rsidRDefault="001B344B" w:rsidP="00DD2ED7">
      <w:pPr>
        <w:spacing w:line="400" w:lineRule="exact"/>
        <w:ind w:firstLineChars="192" w:firstLine="461"/>
        <w:rPr>
          <w:rFonts w:ascii="宋体" w:eastAsia="宋体" w:hAnsi="宋体" w:cs="Times New Roman"/>
          <w:sz w:val="24"/>
          <w:szCs w:val="24"/>
        </w:rPr>
      </w:pPr>
      <w:r>
        <w:rPr>
          <w:rFonts w:ascii="宋体" w:eastAsia="宋体" w:hAnsi="宋体" w:cs="Times New Roman" w:hint="eastAsia"/>
          <w:sz w:val="24"/>
          <w:szCs w:val="24"/>
          <w:lang w:eastAsia="zh-CN"/>
        </w:rPr>
        <w:t>3</w:t>
      </w:r>
      <w:r>
        <w:rPr>
          <w:rFonts w:ascii="宋体" w:eastAsia="宋体" w:hAnsi="宋体" w:cs="Times New Roman" w:hint="eastAsia"/>
          <w:sz w:val="24"/>
          <w:szCs w:val="24"/>
        </w:rPr>
        <w:t>、我单位派驻现场的主要施工人员有特殊情况离开工地必须经贵方项目经理批准且</w:t>
      </w:r>
      <w:r>
        <w:rPr>
          <w:rFonts w:ascii="宋体" w:eastAsia="宋体" w:hAnsi="宋体" w:cs="Times New Roman"/>
          <w:sz w:val="24"/>
          <w:szCs w:val="24"/>
        </w:rPr>
        <w:t>已安排代为</w:t>
      </w:r>
      <w:r>
        <w:rPr>
          <w:rFonts w:ascii="宋体" w:eastAsia="宋体" w:hAnsi="宋体" w:cs="Times New Roman" w:hint="eastAsia"/>
          <w:sz w:val="24"/>
          <w:szCs w:val="24"/>
        </w:rPr>
        <w:t>履行职责</w:t>
      </w:r>
      <w:r>
        <w:rPr>
          <w:rFonts w:ascii="宋体" w:eastAsia="宋体" w:hAnsi="宋体" w:cs="Times New Roman"/>
          <w:sz w:val="24"/>
          <w:szCs w:val="24"/>
        </w:rPr>
        <w:t>人员</w:t>
      </w:r>
      <w:r>
        <w:rPr>
          <w:rFonts w:ascii="宋体" w:eastAsia="宋体" w:hAnsi="宋体" w:cs="Times New Roman" w:hint="eastAsia"/>
          <w:sz w:val="24"/>
          <w:szCs w:val="24"/>
        </w:rPr>
        <w:t>。</w:t>
      </w:r>
    </w:p>
    <w:p w:rsidR="00CE30E8" w:rsidRDefault="001B344B" w:rsidP="00DD2ED7">
      <w:pPr>
        <w:spacing w:line="400" w:lineRule="exact"/>
        <w:ind w:firstLineChars="192" w:firstLine="461"/>
        <w:rPr>
          <w:rFonts w:ascii="宋体" w:eastAsia="宋体" w:hAnsi="宋体" w:cs="Times New Roman"/>
          <w:sz w:val="24"/>
          <w:szCs w:val="24"/>
        </w:rPr>
      </w:pPr>
      <w:r>
        <w:rPr>
          <w:rFonts w:ascii="宋体" w:eastAsia="宋体" w:hAnsi="宋体" w:cs="Times New Roman" w:hint="eastAsia"/>
          <w:sz w:val="24"/>
          <w:szCs w:val="24"/>
          <w:lang w:eastAsia="zh-CN"/>
        </w:rPr>
        <w:t>4</w:t>
      </w:r>
      <w:r>
        <w:rPr>
          <w:rFonts w:ascii="宋体" w:eastAsia="宋体" w:hAnsi="宋体" w:cs="Times New Roman"/>
          <w:sz w:val="24"/>
          <w:szCs w:val="24"/>
        </w:rPr>
        <w:t>、</w:t>
      </w:r>
      <w:r>
        <w:rPr>
          <w:rFonts w:ascii="宋体" w:eastAsia="宋体" w:hAnsi="宋体" w:cs="Times New Roman" w:hint="eastAsia"/>
          <w:sz w:val="24"/>
          <w:szCs w:val="24"/>
        </w:rPr>
        <w:t>严格按贵方的要求安排设备进场；如贵方赶工期要求增加设备及设施、人员，我方无条件增加设备及设施、人员；增加设备及设施、人员所产生的费用由我单位承担，不再向贵方提出任何补偿。</w:t>
      </w:r>
    </w:p>
    <w:p w:rsidR="00CE30E8" w:rsidRDefault="001B344B" w:rsidP="00DD2ED7">
      <w:pPr>
        <w:spacing w:line="400" w:lineRule="exact"/>
        <w:ind w:firstLineChars="192" w:firstLine="461"/>
        <w:rPr>
          <w:rFonts w:ascii="宋体" w:hAnsi="宋体"/>
          <w:sz w:val="24"/>
          <w:szCs w:val="24"/>
          <w:lang w:eastAsia="zh-CN"/>
        </w:rPr>
      </w:pPr>
      <w:r>
        <w:rPr>
          <w:rFonts w:ascii="宋体" w:eastAsia="宋体" w:hAnsi="宋体" w:cs="Times New Roman" w:hint="eastAsia"/>
          <w:sz w:val="24"/>
          <w:szCs w:val="24"/>
          <w:lang w:eastAsia="zh-CN"/>
        </w:rPr>
        <w:t>5</w:t>
      </w:r>
      <w:r>
        <w:rPr>
          <w:rFonts w:ascii="宋体" w:eastAsia="宋体" w:hAnsi="宋体" w:cs="Times New Roman"/>
          <w:sz w:val="24"/>
          <w:szCs w:val="24"/>
        </w:rPr>
        <w:t>、各种施工</w:t>
      </w:r>
      <w:r>
        <w:rPr>
          <w:rFonts w:ascii="宋体" w:eastAsia="宋体" w:hAnsi="宋体" w:cs="Times New Roman" w:hint="eastAsia"/>
          <w:sz w:val="24"/>
          <w:szCs w:val="24"/>
        </w:rPr>
        <w:t>设备操作手</w:t>
      </w:r>
      <w:r>
        <w:rPr>
          <w:rFonts w:ascii="宋体" w:eastAsia="宋体" w:hAnsi="宋体" w:cs="Times New Roman"/>
          <w:sz w:val="24"/>
          <w:szCs w:val="24"/>
        </w:rPr>
        <w:t>持证止岗</w:t>
      </w:r>
      <w:r>
        <w:rPr>
          <w:rFonts w:ascii="宋体" w:eastAsia="宋体" w:hAnsi="宋体" w:cs="Times New Roman" w:hint="eastAsia"/>
          <w:sz w:val="24"/>
          <w:szCs w:val="24"/>
        </w:rPr>
        <w:t>。</w:t>
      </w:r>
    </w:p>
    <w:p w:rsidR="00CE30E8" w:rsidRDefault="001B344B">
      <w:pPr>
        <w:spacing w:line="400" w:lineRule="exact"/>
        <w:ind w:firstLineChars="200" w:firstLine="480"/>
        <w:rPr>
          <w:rFonts w:ascii="宋体" w:eastAsia="宋体" w:hAnsi="宋体" w:cs="Times New Roman"/>
          <w:sz w:val="24"/>
          <w:szCs w:val="24"/>
        </w:rPr>
      </w:pPr>
      <w:proofErr w:type="spellStart"/>
      <w:r>
        <w:rPr>
          <w:rFonts w:ascii="宋体" w:eastAsia="宋体" w:hAnsi="宋体" w:cs="Times New Roman" w:hint="eastAsia"/>
          <w:sz w:val="24"/>
          <w:szCs w:val="24"/>
        </w:rPr>
        <w:t>三、质量</w:t>
      </w:r>
      <w:proofErr w:type="spellEnd"/>
    </w:p>
    <w:p w:rsidR="00CE30E8" w:rsidRDefault="001B344B" w:rsidP="00DD2ED7">
      <w:pPr>
        <w:spacing w:line="400" w:lineRule="exact"/>
        <w:ind w:firstLineChars="192" w:firstLine="461"/>
        <w:rPr>
          <w:rFonts w:ascii="宋体" w:eastAsia="宋体" w:hAnsi="宋体" w:cs="Times New Roman"/>
          <w:sz w:val="24"/>
          <w:szCs w:val="24"/>
        </w:rPr>
      </w:pPr>
      <w:r>
        <w:rPr>
          <w:rFonts w:ascii="宋体" w:eastAsia="宋体" w:hAnsi="宋体" w:cs="Times New Roman"/>
          <w:sz w:val="24"/>
          <w:szCs w:val="24"/>
        </w:rPr>
        <w:t>1、</w:t>
      </w:r>
      <w:r>
        <w:rPr>
          <w:rFonts w:ascii="宋体" w:eastAsia="宋体" w:hAnsi="宋体" w:cs="Times New Roman" w:hint="eastAsia"/>
          <w:sz w:val="24"/>
          <w:szCs w:val="24"/>
        </w:rPr>
        <w:t>严格按照</w:t>
      </w:r>
      <w:r>
        <w:rPr>
          <w:rFonts w:ascii="宋体" w:eastAsia="宋体" w:hAnsi="宋体" w:cs="Times New Roman"/>
          <w:sz w:val="24"/>
          <w:szCs w:val="24"/>
        </w:rPr>
        <w:t>规范及贵公司的要求，遵照</w:t>
      </w:r>
      <w:r>
        <w:rPr>
          <w:rFonts w:ascii="宋体" w:eastAsia="宋体" w:hAnsi="宋体" w:cs="Times New Roman" w:hint="eastAsia"/>
          <w:sz w:val="24"/>
          <w:szCs w:val="24"/>
        </w:rPr>
        <w:t>公路工程技术规范和设计文件要求，精心组织施工</w:t>
      </w:r>
      <w:r>
        <w:rPr>
          <w:rFonts w:ascii="宋体" w:eastAsia="宋体" w:hAnsi="宋体" w:cs="Times New Roman"/>
          <w:sz w:val="24"/>
          <w:szCs w:val="24"/>
        </w:rPr>
        <w:t xml:space="preserve"> </w:t>
      </w:r>
    </w:p>
    <w:p w:rsidR="00CE30E8" w:rsidRDefault="001B344B" w:rsidP="00DD2ED7">
      <w:pPr>
        <w:numPr>
          <w:ilvl w:val="0"/>
          <w:numId w:val="7"/>
        </w:numPr>
        <w:spacing w:line="400" w:lineRule="exact"/>
        <w:ind w:firstLineChars="192" w:firstLine="461"/>
        <w:jc w:val="both"/>
        <w:rPr>
          <w:rFonts w:ascii="宋体" w:eastAsia="宋体" w:hAnsi="宋体" w:cs="Times New Roman"/>
          <w:sz w:val="24"/>
          <w:szCs w:val="24"/>
        </w:rPr>
      </w:pPr>
      <w:proofErr w:type="spellStart"/>
      <w:r>
        <w:rPr>
          <w:rFonts w:ascii="宋体" w:eastAsia="宋体" w:hAnsi="宋体" w:cs="Times New Roman" w:hint="eastAsia"/>
          <w:sz w:val="24"/>
          <w:szCs w:val="24"/>
        </w:rPr>
        <w:t>建立完善的质量保证体系，明确质量责任，实行工程质量责任终身制，对不合格的产品，我方无条件进行返工并接收贵方对我方的经济处罚</w:t>
      </w:r>
      <w:proofErr w:type="spellEnd"/>
      <w:r>
        <w:rPr>
          <w:rFonts w:ascii="宋体" w:eastAsia="宋体" w:hAnsi="宋体" w:cs="Times New Roman"/>
          <w:sz w:val="24"/>
          <w:szCs w:val="24"/>
        </w:rPr>
        <w:t xml:space="preserve"> ；</w:t>
      </w:r>
    </w:p>
    <w:p w:rsidR="00CE30E8" w:rsidRDefault="001B344B" w:rsidP="00DD2ED7">
      <w:pPr>
        <w:numPr>
          <w:ilvl w:val="0"/>
          <w:numId w:val="7"/>
        </w:numPr>
        <w:spacing w:line="400" w:lineRule="exact"/>
        <w:ind w:firstLineChars="192" w:firstLine="461"/>
        <w:jc w:val="both"/>
        <w:rPr>
          <w:rFonts w:ascii="宋体" w:eastAsia="宋体" w:hAnsi="宋体" w:cs="Times New Roman"/>
          <w:sz w:val="24"/>
          <w:szCs w:val="24"/>
        </w:rPr>
      </w:pPr>
      <w:proofErr w:type="spellStart"/>
      <w:r>
        <w:rPr>
          <w:rFonts w:ascii="宋体" w:eastAsia="宋体" w:hAnsi="宋体" w:cs="Times New Roman" w:hint="eastAsia"/>
          <w:sz w:val="24"/>
          <w:szCs w:val="24"/>
        </w:rPr>
        <w:t>施工中应严格执行业主、监理工程师、贵方对该工程下发的一切指令、命令、通知等，服从业主、监理工程师、贵方的监督、指导</w:t>
      </w:r>
      <w:proofErr w:type="spellEnd"/>
      <w:r>
        <w:rPr>
          <w:rFonts w:ascii="宋体" w:eastAsia="宋体" w:hAnsi="宋体" w:cs="Times New Roman"/>
          <w:sz w:val="24"/>
          <w:szCs w:val="24"/>
        </w:rPr>
        <w:t>。</w:t>
      </w:r>
    </w:p>
    <w:p w:rsidR="00CE30E8" w:rsidRDefault="001B344B" w:rsidP="00DD2ED7">
      <w:pPr>
        <w:spacing w:line="400" w:lineRule="exact"/>
        <w:ind w:firstLineChars="192" w:firstLine="461"/>
        <w:rPr>
          <w:rFonts w:ascii="宋体" w:eastAsia="宋体" w:hAnsi="宋体" w:cs="Times New Roman"/>
          <w:sz w:val="24"/>
          <w:szCs w:val="24"/>
        </w:rPr>
      </w:pPr>
      <w:proofErr w:type="spellStart"/>
      <w:r>
        <w:rPr>
          <w:rFonts w:ascii="宋体" w:eastAsia="宋体" w:hAnsi="宋体" w:cs="Times New Roman" w:hint="eastAsia"/>
          <w:sz w:val="24"/>
          <w:szCs w:val="24"/>
        </w:rPr>
        <w:t>四、工程进度</w:t>
      </w:r>
      <w:proofErr w:type="spellEnd"/>
    </w:p>
    <w:p w:rsidR="00CE30E8" w:rsidRDefault="001B344B" w:rsidP="00DD2ED7">
      <w:pPr>
        <w:spacing w:line="400" w:lineRule="exact"/>
        <w:ind w:firstLineChars="192" w:firstLine="461"/>
        <w:rPr>
          <w:rFonts w:ascii="宋体" w:eastAsia="宋体" w:hAnsi="宋体" w:cs="Times New Roman"/>
          <w:sz w:val="24"/>
          <w:szCs w:val="24"/>
        </w:rPr>
      </w:pPr>
      <w:r>
        <w:rPr>
          <w:rFonts w:ascii="宋体" w:eastAsia="宋体" w:hAnsi="宋体" w:cs="Times New Roman"/>
          <w:sz w:val="24"/>
          <w:szCs w:val="24"/>
        </w:rPr>
        <w:t>1、</w:t>
      </w:r>
      <w:r>
        <w:rPr>
          <w:rFonts w:ascii="宋体" w:eastAsia="宋体" w:hAnsi="宋体" w:cs="Times New Roman" w:hint="eastAsia"/>
          <w:sz w:val="24"/>
          <w:szCs w:val="24"/>
        </w:rPr>
        <w:t>我方应根据贵方整体施工计划安排，制定其月、周、日施工计划，报贵方批准</w:t>
      </w:r>
      <w:r>
        <w:rPr>
          <w:rFonts w:ascii="宋体" w:eastAsia="宋体" w:hAnsi="宋体" w:cs="Times New Roman" w:hint="eastAsia"/>
          <w:sz w:val="24"/>
          <w:szCs w:val="24"/>
        </w:rPr>
        <w:lastRenderedPageBreak/>
        <w:t>并组织实施</w:t>
      </w:r>
      <w:r>
        <w:rPr>
          <w:rFonts w:ascii="宋体" w:eastAsia="宋体" w:hAnsi="宋体" w:cs="Times New Roman"/>
          <w:sz w:val="24"/>
          <w:szCs w:val="24"/>
        </w:rPr>
        <w:t>；</w:t>
      </w:r>
      <w:r>
        <w:rPr>
          <w:rFonts w:ascii="宋体" w:eastAsia="宋体" w:hAnsi="宋体" w:cs="Times New Roman" w:hint="eastAsia"/>
          <w:sz w:val="24"/>
          <w:szCs w:val="24"/>
        </w:rPr>
        <w:t>:</w:t>
      </w:r>
    </w:p>
    <w:p w:rsidR="00CE30E8" w:rsidRDefault="001B344B">
      <w:pPr>
        <w:spacing w:line="400" w:lineRule="exact"/>
        <w:ind w:firstLineChars="200" w:firstLine="480"/>
        <w:rPr>
          <w:rFonts w:ascii="宋体" w:eastAsia="宋体" w:hAnsi="宋体" w:cs="Times New Roman"/>
          <w:sz w:val="24"/>
          <w:szCs w:val="24"/>
        </w:rPr>
      </w:pPr>
      <w:r>
        <w:rPr>
          <w:rFonts w:ascii="宋体" w:eastAsia="宋体" w:hAnsi="宋体" w:cs="Times New Roman"/>
          <w:sz w:val="24"/>
          <w:szCs w:val="24"/>
        </w:rPr>
        <w:t>2、若</w:t>
      </w:r>
      <w:r>
        <w:rPr>
          <w:rFonts w:ascii="宋体" w:eastAsia="宋体" w:hAnsi="宋体" w:cs="Times New Roman" w:hint="eastAsia"/>
          <w:sz w:val="24"/>
          <w:szCs w:val="24"/>
        </w:rPr>
        <w:t>我方连续两个月无法完成计划任务的80％，贵方有权将</w:t>
      </w:r>
      <w:r>
        <w:rPr>
          <w:rFonts w:ascii="宋体" w:eastAsia="宋体" w:hAnsi="宋体" w:cs="Times New Roman"/>
          <w:sz w:val="24"/>
          <w:szCs w:val="24"/>
        </w:rPr>
        <w:t>工程量</w:t>
      </w:r>
      <w:r>
        <w:rPr>
          <w:rFonts w:ascii="宋体" w:eastAsia="宋体" w:hAnsi="宋体" w:cs="Times New Roman" w:hint="eastAsia"/>
          <w:sz w:val="24"/>
          <w:szCs w:val="24"/>
        </w:rPr>
        <w:t>分割</w:t>
      </w:r>
      <w:r>
        <w:rPr>
          <w:rFonts w:ascii="宋体" w:eastAsia="宋体" w:hAnsi="宋体" w:cs="Times New Roman"/>
          <w:sz w:val="24"/>
          <w:szCs w:val="24"/>
        </w:rPr>
        <w:t>给其他施工队伍实施，分割单价按与我方单价上浮10%确定</w:t>
      </w:r>
      <w:r>
        <w:rPr>
          <w:rFonts w:ascii="宋体" w:eastAsia="宋体" w:hAnsi="宋体" w:cs="Times New Roman" w:hint="eastAsia"/>
          <w:sz w:val="24"/>
          <w:szCs w:val="24"/>
        </w:rPr>
        <w:t>，由此增加的费用</w:t>
      </w:r>
      <w:r>
        <w:rPr>
          <w:rFonts w:ascii="宋体" w:eastAsia="宋体" w:hAnsi="宋体" w:cs="Times New Roman"/>
          <w:sz w:val="24"/>
          <w:szCs w:val="24"/>
        </w:rPr>
        <w:t>由我方承担，且有权</w:t>
      </w:r>
      <w:r>
        <w:rPr>
          <w:rFonts w:ascii="宋体" w:eastAsia="宋体" w:hAnsi="宋体" w:cs="Times New Roman" w:hint="eastAsia"/>
          <w:sz w:val="24"/>
          <w:szCs w:val="24"/>
        </w:rPr>
        <w:t>在我方结算款中扣除</w:t>
      </w:r>
      <w:r>
        <w:rPr>
          <w:rFonts w:ascii="宋体" w:eastAsia="宋体" w:hAnsi="宋体" w:cs="Times New Roman"/>
          <w:sz w:val="24"/>
          <w:szCs w:val="24"/>
        </w:rPr>
        <w:t>。</w:t>
      </w:r>
    </w:p>
    <w:p w:rsidR="00CE30E8" w:rsidRDefault="001B344B">
      <w:pPr>
        <w:spacing w:line="400" w:lineRule="exact"/>
        <w:ind w:firstLine="555"/>
        <w:rPr>
          <w:rFonts w:ascii="宋体" w:eastAsia="宋体" w:hAnsi="宋体" w:cs="Times New Roman"/>
          <w:sz w:val="24"/>
          <w:szCs w:val="24"/>
        </w:rPr>
      </w:pPr>
      <w:r>
        <w:rPr>
          <w:rFonts w:ascii="宋体" w:eastAsia="宋体" w:hAnsi="宋体" w:cs="Times New Roman"/>
          <w:sz w:val="24"/>
          <w:szCs w:val="24"/>
        </w:rPr>
        <w:t xml:space="preserve"> </w:t>
      </w:r>
      <w:proofErr w:type="spellStart"/>
      <w:r>
        <w:rPr>
          <w:rFonts w:ascii="宋体" w:eastAsia="宋体" w:hAnsi="宋体" w:cs="Times New Roman" w:hint="eastAsia"/>
          <w:sz w:val="24"/>
          <w:szCs w:val="24"/>
        </w:rPr>
        <w:t>五、</w:t>
      </w:r>
      <w:r>
        <w:rPr>
          <w:rFonts w:ascii="宋体" w:eastAsia="宋体" w:hAnsi="宋体" w:cs="Times New Roman"/>
          <w:sz w:val="24"/>
          <w:szCs w:val="24"/>
        </w:rPr>
        <w:t>禁止</w:t>
      </w:r>
      <w:r>
        <w:rPr>
          <w:rFonts w:ascii="宋体" w:eastAsia="宋体" w:hAnsi="宋体" w:cs="Times New Roman" w:hint="eastAsia"/>
          <w:sz w:val="24"/>
          <w:szCs w:val="24"/>
        </w:rPr>
        <w:t>分包</w:t>
      </w:r>
      <w:proofErr w:type="spellEnd"/>
    </w:p>
    <w:p w:rsidR="00CE30E8" w:rsidRDefault="001B344B">
      <w:pPr>
        <w:spacing w:line="400" w:lineRule="exact"/>
        <w:ind w:firstLine="555"/>
        <w:rPr>
          <w:rFonts w:ascii="宋体" w:eastAsia="宋体" w:hAnsi="宋体" w:cs="Times New Roman"/>
          <w:sz w:val="24"/>
          <w:szCs w:val="24"/>
        </w:rPr>
      </w:pPr>
      <w:r>
        <w:rPr>
          <w:rFonts w:ascii="宋体" w:eastAsia="宋体" w:hAnsi="宋体" w:cs="Times New Roman"/>
          <w:sz w:val="24"/>
          <w:szCs w:val="24"/>
        </w:rPr>
        <w:t>1、不以任何理由将我方施工范围内的工程量以任何形式转包（或分包）给他人实施。</w:t>
      </w:r>
    </w:p>
    <w:p w:rsidR="00CE30E8" w:rsidRDefault="001B344B">
      <w:pPr>
        <w:spacing w:line="400" w:lineRule="exact"/>
        <w:ind w:firstLine="555"/>
        <w:rPr>
          <w:rFonts w:ascii="宋体" w:eastAsia="宋体" w:hAnsi="宋体" w:cs="Times New Roman"/>
          <w:sz w:val="24"/>
          <w:szCs w:val="24"/>
        </w:rPr>
      </w:pPr>
      <w:proofErr w:type="spellStart"/>
      <w:r>
        <w:rPr>
          <w:rFonts w:ascii="宋体" w:eastAsia="宋体" w:hAnsi="宋体" w:cs="Times New Roman" w:hint="eastAsia"/>
          <w:sz w:val="24"/>
          <w:szCs w:val="24"/>
        </w:rPr>
        <w:t>六、文明施工和安全生产</w:t>
      </w:r>
      <w:proofErr w:type="spellEnd"/>
    </w:p>
    <w:p w:rsidR="00CE30E8" w:rsidRDefault="001B344B">
      <w:pPr>
        <w:spacing w:line="400" w:lineRule="exact"/>
        <w:ind w:firstLine="555"/>
        <w:rPr>
          <w:rFonts w:ascii="宋体" w:eastAsia="宋体" w:hAnsi="宋体" w:cs="Times New Roman"/>
          <w:sz w:val="24"/>
          <w:szCs w:val="24"/>
        </w:rPr>
      </w:pPr>
      <w:r>
        <w:rPr>
          <w:rFonts w:ascii="宋体" w:eastAsia="宋体" w:hAnsi="宋体" w:cs="Times New Roman" w:hint="eastAsia"/>
          <w:sz w:val="24"/>
          <w:szCs w:val="24"/>
        </w:rPr>
        <w:t xml:space="preserve"> 1、严格执行国务院颁布的《建设工程安全生产管理条例》及交通部颁布的《公路工程施工安全技术规程》，配备专职的安全员。投入足额的安全生产费用。工程施工的全过程中确保无重大安全事故发生</w:t>
      </w:r>
      <w:r>
        <w:rPr>
          <w:rFonts w:ascii="宋体" w:eastAsia="宋体" w:hAnsi="宋体" w:cs="Times New Roman"/>
          <w:sz w:val="24"/>
          <w:szCs w:val="24"/>
        </w:rPr>
        <w:t>。</w:t>
      </w:r>
    </w:p>
    <w:p w:rsidR="00CE30E8" w:rsidRDefault="001B344B">
      <w:pPr>
        <w:spacing w:line="400" w:lineRule="exact"/>
        <w:ind w:firstLine="555"/>
        <w:rPr>
          <w:rFonts w:ascii="宋体" w:eastAsia="宋体" w:hAnsi="宋体" w:cs="Times New Roman"/>
          <w:sz w:val="24"/>
          <w:szCs w:val="24"/>
        </w:rPr>
      </w:pPr>
      <w:r>
        <w:rPr>
          <w:rFonts w:ascii="宋体" w:eastAsia="宋体" w:hAnsi="宋体" w:cs="Times New Roman" w:hint="eastAsia"/>
          <w:sz w:val="24"/>
          <w:szCs w:val="24"/>
        </w:rPr>
        <w:t>2、我方应严格</w:t>
      </w:r>
      <w:r>
        <w:rPr>
          <w:rFonts w:ascii="宋体" w:eastAsia="宋体" w:hAnsi="宋体" w:cs="Times New Roman"/>
          <w:sz w:val="24"/>
          <w:szCs w:val="24"/>
        </w:rPr>
        <w:t>按照规程设置</w:t>
      </w:r>
      <w:r>
        <w:rPr>
          <w:rFonts w:ascii="宋体" w:eastAsia="宋体" w:hAnsi="宋体" w:cs="Times New Roman" w:hint="eastAsia"/>
          <w:sz w:val="24"/>
          <w:szCs w:val="24"/>
        </w:rPr>
        <w:t>施工现场</w:t>
      </w:r>
      <w:r>
        <w:rPr>
          <w:rFonts w:ascii="宋体" w:eastAsia="宋体" w:hAnsi="宋体" w:cs="Times New Roman"/>
          <w:sz w:val="24"/>
          <w:szCs w:val="24"/>
        </w:rPr>
        <w:t>安全</w:t>
      </w:r>
      <w:r>
        <w:rPr>
          <w:rFonts w:ascii="宋体" w:eastAsia="宋体" w:hAnsi="宋体" w:cs="Times New Roman" w:hint="eastAsia"/>
          <w:sz w:val="24"/>
          <w:szCs w:val="24"/>
        </w:rPr>
        <w:t>标志标识、所有人员挂牌上岗、施工环境整洁、有序。</w:t>
      </w:r>
    </w:p>
    <w:p w:rsidR="00CE30E8" w:rsidRDefault="001B344B">
      <w:pPr>
        <w:spacing w:line="400" w:lineRule="exact"/>
        <w:ind w:firstLine="555"/>
        <w:rPr>
          <w:rFonts w:ascii="宋体" w:eastAsia="宋体" w:hAnsi="宋体" w:cs="Times New Roman"/>
          <w:sz w:val="24"/>
          <w:szCs w:val="24"/>
        </w:rPr>
      </w:pPr>
      <w:r>
        <w:rPr>
          <w:rFonts w:ascii="宋体" w:eastAsia="宋体" w:hAnsi="宋体" w:cs="Times New Roman" w:hint="eastAsia"/>
          <w:sz w:val="24"/>
          <w:szCs w:val="24"/>
        </w:rPr>
        <w:t>3、</w:t>
      </w:r>
      <w:r>
        <w:rPr>
          <w:rFonts w:ascii="宋体" w:eastAsia="宋体" w:hAnsi="宋体" w:cs="Times New Roman"/>
          <w:sz w:val="24"/>
          <w:szCs w:val="24"/>
        </w:rPr>
        <w:t>对我方人员在施工过程中发生安全事故，造成自身或他人人身或财产损害的，由我方自行承担安全责任，并承担由此产生的一切赔偿责任。</w:t>
      </w:r>
    </w:p>
    <w:p w:rsidR="00CE30E8" w:rsidRDefault="001B344B">
      <w:pPr>
        <w:spacing w:line="400" w:lineRule="exact"/>
        <w:ind w:firstLine="555"/>
        <w:rPr>
          <w:rFonts w:ascii="宋体" w:eastAsia="宋体" w:hAnsi="宋体" w:cs="Times New Roman"/>
          <w:sz w:val="24"/>
          <w:szCs w:val="24"/>
        </w:rPr>
      </w:pPr>
      <w:proofErr w:type="spellStart"/>
      <w:r>
        <w:rPr>
          <w:rFonts w:ascii="宋体" w:eastAsia="宋体" w:hAnsi="宋体" w:cs="Times New Roman" w:hint="eastAsia"/>
          <w:sz w:val="24"/>
          <w:szCs w:val="24"/>
        </w:rPr>
        <w:t>七、财务管理</w:t>
      </w:r>
      <w:proofErr w:type="spellEnd"/>
    </w:p>
    <w:p w:rsidR="00CE30E8" w:rsidRDefault="001B344B">
      <w:pPr>
        <w:spacing w:line="400" w:lineRule="exact"/>
        <w:ind w:firstLine="555"/>
        <w:rPr>
          <w:rFonts w:ascii="宋体" w:eastAsia="宋体" w:hAnsi="宋体" w:cs="Times New Roman"/>
          <w:sz w:val="24"/>
          <w:szCs w:val="24"/>
        </w:rPr>
      </w:pPr>
      <w:r>
        <w:rPr>
          <w:rFonts w:ascii="宋体" w:eastAsia="宋体" w:hAnsi="宋体" w:cs="Times New Roman" w:hint="eastAsia"/>
          <w:sz w:val="24"/>
          <w:szCs w:val="24"/>
        </w:rPr>
        <w:t>1、保证专款专用。</w:t>
      </w:r>
    </w:p>
    <w:p w:rsidR="00CE30E8" w:rsidRDefault="001B344B">
      <w:pPr>
        <w:spacing w:line="400" w:lineRule="exact"/>
        <w:ind w:firstLine="555"/>
        <w:rPr>
          <w:rFonts w:ascii="宋体" w:eastAsia="宋体" w:hAnsi="宋体" w:cs="Times New Roman"/>
          <w:sz w:val="24"/>
          <w:szCs w:val="24"/>
        </w:rPr>
      </w:pPr>
      <w:r>
        <w:rPr>
          <w:rFonts w:ascii="宋体" w:eastAsia="宋体" w:hAnsi="宋体" w:cs="Times New Roman" w:hint="eastAsia"/>
          <w:sz w:val="24"/>
          <w:szCs w:val="24"/>
        </w:rPr>
        <w:t>2、为确保施工顺利实施，贵方有权不定期对我方进行财务检查，我方必须如实提供各项财务资料。如我方因违反规定造成工地资金周转困难的，</w:t>
      </w:r>
      <w:r>
        <w:rPr>
          <w:rFonts w:ascii="宋体" w:eastAsia="宋体" w:hAnsi="宋体" w:cs="Times New Roman"/>
          <w:sz w:val="24"/>
          <w:szCs w:val="24"/>
        </w:rPr>
        <w:t>贵方可采取包括代付民农工资、代付材料款等手段管控应付我方的工程款</w:t>
      </w:r>
      <w:r>
        <w:rPr>
          <w:rFonts w:ascii="宋体" w:eastAsia="宋体" w:hAnsi="宋体" w:cs="Times New Roman" w:hint="eastAsia"/>
          <w:sz w:val="24"/>
          <w:szCs w:val="24"/>
        </w:rPr>
        <w:t>。</w:t>
      </w:r>
    </w:p>
    <w:p w:rsidR="00CE30E8" w:rsidRDefault="001B344B">
      <w:pPr>
        <w:spacing w:line="400" w:lineRule="exact"/>
        <w:ind w:firstLine="555"/>
        <w:rPr>
          <w:rFonts w:ascii="宋体" w:eastAsia="宋体" w:hAnsi="宋体" w:cs="Times New Roman"/>
          <w:sz w:val="24"/>
          <w:szCs w:val="24"/>
        </w:rPr>
      </w:pPr>
      <w:proofErr w:type="spellStart"/>
      <w:r>
        <w:rPr>
          <w:rFonts w:ascii="宋体" w:eastAsia="宋体" w:hAnsi="宋体" w:cs="Times New Roman" w:hint="eastAsia"/>
          <w:sz w:val="24"/>
          <w:szCs w:val="24"/>
        </w:rPr>
        <w:t>八、保险</w:t>
      </w:r>
      <w:proofErr w:type="spellEnd"/>
    </w:p>
    <w:p w:rsidR="00CE30E8" w:rsidRDefault="001B344B">
      <w:pPr>
        <w:spacing w:line="400" w:lineRule="exact"/>
        <w:ind w:firstLineChars="200" w:firstLine="480"/>
        <w:rPr>
          <w:rFonts w:ascii="宋体" w:eastAsia="宋体" w:hAnsi="宋体" w:cs="Times New Roman"/>
          <w:sz w:val="24"/>
          <w:szCs w:val="24"/>
        </w:rPr>
      </w:pPr>
      <w:r>
        <w:rPr>
          <w:rFonts w:ascii="宋体" w:eastAsia="宋体" w:hAnsi="宋体" w:cs="Times New Roman"/>
          <w:sz w:val="24"/>
          <w:szCs w:val="24"/>
        </w:rPr>
        <w:t>1、</w:t>
      </w:r>
      <w:r>
        <w:rPr>
          <w:rFonts w:ascii="宋体" w:eastAsia="宋体" w:hAnsi="宋体" w:cs="Times New Roman" w:hint="eastAsia"/>
          <w:sz w:val="24"/>
          <w:szCs w:val="24"/>
        </w:rPr>
        <w:t>为确保施工过程及施工人员的安全，</w:t>
      </w:r>
      <w:r>
        <w:rPr>
          <w:rFonts w:ascii="宋体" w:eastAsia="宋体" w:hAnsi="宋体" w:cs="Times New Roman"/>
          <w:sz w:val="24"/>
          <w:szCs w:val="24"/>
        </w:rPr>
        <w:t>我</w:t>
      </w:r>
      <w:r>
        <w:rPr>
          <w:rFonts w:ascii="宋体" w:eastAsia="宋体" w:hAnsi="宋体" w:cs="宋体" w:hint="eastAsia"/>
          <w:sz w:val="24"/>
          <w:szCs w:val="24"/>
        </w:rPr>
        <w:t>方必须给派驻本项目的所有人员购买不低于</w:t>
      </w:r>
      <w:r>
        <w:rPr>
          <w:rFonts w:ascii="宋体" w:eastAsia="宋体" w:hAnsi="宋体" w:cs="宋体" w:hint="eastAsia"/>
          <w:sz w:val="24"/>
          <w:szCs w:val="24"/>
          <w:u w:val="single"/>
        </w:rPr>
        <w:t>10</w:t>
      </w:r>
      <w:r>
        <w:rPr>
          <w:rFonts w:ascii="宋体" w:eastAsia="宋体" w:hAnsi="宋体" w:cs="宋体" w:hint="eastAsia"/>
          <w:sz w:val="24"/>
          <w:szCs w:val="24"/>
        </w:rPr>
        <w:t>万元的医疗保险及不低于</w:t>
      </w:r>
      <w:r>
        <w:rPr>
          <w:rFonts w:ascii="宋体" w:eastAsia="宋体" w:hAnsi="宋体" w:cs="宋体" w:hint="eastAsia"/>
          <w:sz w:val="24"/>
          <w:szCs w:val="24"/>
          <w:u w:val="single"/>
        </w:rPr>
        <w:t>60</w:t>
      </w:r>
      <w:r>
        <w:rPr>
          <w:rFonts w:ascii="宋体" w:eastAsia="宋体" w:hAnsi="宋体" w:cs="宋体" w:hint="eastAsia"/>
          <w:sz w:val="24"/>
          <w:szCs w:val="24"/>
        </w:rPr>
        <w:t>万元赔付款的人身意外伤害险</w:t>
      </w:r>
      <w:r>
        <w:rPr>
          <w:rFonts w:ascii="宋体" w:eastAsia="宋体" w:hAnsi="宋体" w:cs="Times New Roman" w:hint="eastAsia"/>
          <w:sz w:val="24"/>
          <w:szCs w:val="24"/>
        </w:rPr>
        <w:t>，并在开工前将上述各项保险生效的证据和保险单副本交贵方核备。</w:t>
      </w:r>
    </w:p>
    <w:p w:rsidR="00CE30E8" w:rsidRDefault="001B344B">
      <w:pPr>
        <w:spacing w:line="400" w:lineRule="exact"/>
        <w:ind w:firstLineChars="200" w:firstLine="480"/>
        <w:rPr>
          <w:rFonts w:ascii="宋体" w:eastAsia="宋体" w:hAnsi="宋体" w:cs="Times New Roman"/>
          <w:sz w:val="24"/>
          <w:szCs w:val="24"/>
        </w:rPr>
      </w:pPr>
      <w:proofErr w:type="spellStart"/>
      <w:r>
        <w:rPr>
          <w:rFonts w:ascii="宋体" w:eastAsia="宋体" w:hAnsi="宋体" w:cs="Times New Roman" w:hint="eastAsia"/>
          <w:sz w:val="24"/>
          <w:szCs w:val="24"/>
        </w:rPr>
        <w:t>九、税费</w:t>
      </w:r>
      <w:proofErr w:type="spellEnd"/>
    </w:p>
    <w:p w:rsidR="00CE30E8" w:rsidRDefault="001B344B">
      <w:pPr>
        <w:spacing w:line="400" w:lineRule="exact"/>
        <w:ind w:firstLineChars="200" w:firstLine="480"/>
        <w:rPr>
          <w:rFonts w:ascii="宋体" w:eastAsia="宋体" w:hAnsi="宋体" w:cs="Times New Roman"/>
          <w:sz w:val="24"/>
          <w:szCs w:val="24"/>
        </w:rPr>
      </w:pPr>
      <w:r>
        <w:rPr>
          <w:rFonts w:ascii="宋体" w:eastAsia="宋体" w:hAnsi="宋体" w:cs="Times New Roman"/>
          <w:sz w:val="24"/>
          <w:szCs w:val="24"/>
        </w:rPr>
        <w:t>1、</w:t>
      </w:r>
      <w:r>
        <w:rPr>
          <w:rFonts w:ascii="宋体" w:eastAsia="宋体" w:hAnsi="宋体" w:cs="Times New Roman" w:hint="eastAsia"/>
          <w:sz w:val="24"/>
          <w:szCs w:val="24"/>
        </w:rPr>
        <w:t>我方严格执行国家有关税收政策，自觉缴纳各项税费，认真履行义务。</w:t>
      </w:r>
    </w:p>
    <w:p w:rsidR="00CE30E8" w:rsidRDefault="001B344B">
      <w:pPr>
        <w:numPr>
          <w:ilvl w:val="0"/>
          <w:numId w:val="8"/>
        </w:numPr>
        <w:spacing w:line="400" w:lineRule="exact"/>
        <w:ind w:firstLineChars="200" w:firstLine="480"/>
        <w:jc w:val="both"/>
        <w:rPr>
          <w:rFonts w:ascii="宋体" w:eastAsia="宋体" w:hAnsi="宋体" w:cs="Times New Roman"/>
          <w:sz w:val="24"/>
          <w:szCs w:val="24"/>
          <w:lang w:eastAsia="zh-CN"/>
        </w:rPr>
      </w:pPr>
      <w:proofErr w:type="spellStart"/>
      <w:r>
        <w:rPr>
          <w:rFonts w:ascii="宋体" w:eastAsia="宋体" w:hAnsi="宋体" w:cs="Times New Roman" w:hint="eastAsia"/>
          <w:sz w:val="24"/>
          <w:szCs w:val="24"/>
        </w:rPr>
        <w:t>农民工</w:t>
      </w:r>
      <w:proofErr w:type="spellEnd"/>
      <w:r>
        <w:rPr>
          <w:rFonts w:ascii="宋体" w:eastAsia="宋体" w:hAnsi="宋体" w:cs="Times New Roman" w:hint="eastAsia"/>
          <w:sz w:val="24"/>
          <w:szCs w:val="24"/>
          <w:lang w:eastAsia="zh-CN"/>
        </w:rPr>
        <w:t>工资</w:t>
      </w:r>
    </w:p>
    <w:p w:rsidR="00CE30E8" w:rsidRDefault="001B344B">
      <w:pPr>
        <w:numPr>
          <w:ilvl w:val="0"/>
          <w:numId w:val="9"/>
        </w:numPr>
        <w:spacing w:line="400" w:lineRule="exact"/>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我方严格遵守国家有关法律、行政法规规定，自行办理和完善各种</w:t>
      </w:r>
    </w:p>
    <w:p w:rsidR="00CE30E8" w:rsidRDefault="001B344B">
      <w:pPr>
        <w:spacing w:line="400" w:lineRule="exact"/>
        <w:rPr>
          <w:rFonts w:ascii="宋体" w:eastAsia="宋体" w:hAnsi="宋体" w:cs="Times New Roman"/>
          <w:sz w:val="24"/>
          <w:szCs w:val="24"/>
          <w:lang w:eastAsia="zh-CN"/>
        </w:rPr>
      </w:pPr>
      <w:r>
        <w:rPr>
          <w:rFonts w:ascii="宋体" w:eastAsia="宋体" w:hAnsi="宋体" w:cs="Times New Roman" w:hint="eastAsia"/>
          <w:sz w:val="24"/>
          <w:szCs w:val="24"/>
          <w:lang w:eastAsia="zh-CN"/>
        </w:rPr>
        <w:t>手续，合法使用农民工，保护农民工合法权益，按时发放农民工工资。</w:t>
      </w:r>
      <w:r>
        <w:rPr>
          <w:rFonts w:ascii="宋体" w:eastAsia="宋体" w:hAnsi="宋体" w:cs="Times New Roman"/>
          <w:sz w:val="24"/>
          <w:szCs w:val="24"/>
          <w:lang w:eastAsia="zh-CN"/>
        </w:rPr>
        <w:t>若我方发生拖欠农民工工资，贵公司有权直接从应付我方的工程款中先行支付，不足部分我公司另筹资金解决。</w:t>
      </w:r>
    </w:p>
    <w:p w:rsidR="00CE30E8" w:rsidRDefault="001B344B">
      <w:pPr>
        <w:spacing w:line="400" w:lineRule="exact"/>
        <w:ind w:firstLineChars="200" w:firstLine="480"/>
        <w:rPr>
          <w:rFonts w:ascii="宋体" w:eastAsia="宋体" w:hAnsi="宋体" w:cs="Times New Roman"/>
          <w:sz w:val="24"/>
          <w:szCs w:val="24"/>
        </w:rPr>
      </w:pPr>
      <w:r>
        <w:rPr>
          <w:rFonts w:ascii="宋体" w:eastAsia="宋体" w:hAnsi="宋体" w:cs="Times New Roman"/>
          <w:sz w:val="24"/>
          <w:szCs w:val="24"/>
        </w:rPr>
        <w:t xml:space="preserve"> </w:t>
      </w:r>
      <w:proofErr w:type="spellStart"/>
      <w:r>
        <w:rPr>
          <w:rFonts w:ascii="宋体" w:eastAsia="宋体" w:hAnsi="宋体" w:cs="Times New Roman" w:hint="eastAsia"/>
          <w:sz w:val="24"/>
          <w:szCs w:val="24"/>
        </w:rPr>
        <w:t>十</w:t>
      </w:r>
      <w:r>
        <w:rPr>
          <w:rFonts w:ascii="宋体" w:eastAsia="宋体" w:hAnsi="宋体" w:cs="Times New Roman"/>
          <w:sz w:val="24"/>
          <w:szCs w:val="24"/>
        </w:rPr>
        <w:t>一</w:t>
      </w:r>
      <w:r>
        <w:rPr>
          <w:rFonts w:ascii="宋体" w:eastAsia="宋体" w:hAnsi="宋体" w:cs="Times New Roman" w:hint="eastAsia"/>
          <w:sz w:val="24"/>
          <w:szCs w:val="24"/>
        </w:rPr>
        <w:t>、最终结账和审计</w:t>
      </w:r>
      <w:proofErr w:type="spellEnd"/>
    </w:p>
    <w:p w:rsidR="00CE30E8" w:rsidRDefault="001B344B">
      <w:pPr>
        <w:spacing w:line="400" w:lineRule="exact"/>
        <w:ind w:firstLineChars="200" w:firstLine="480"/>
        <w:rPr>
          <w:rFonts w:ascii="宋体" w:eastAsia="宋体" w:hAnsi="宋体" w:cs="Times New Roman"/>
          <w:sz w:val="24"/>
          <w:szCs w:val="24"/>
        </w:rPr>
      </w:pPr>
      <w:r>
        <w:rPr>
          <w:rFonts w:ascii="宋体" w:eastAsia="宋体" w:hAnsi="宋体" w:cs="Times New Roman"/>
          <w:sz w:val="24"/>
          <w:szCs w:val="24"/>
        </w:rPr>
        <w:t>1、</w:t>
      </w:r>
      <w:r>
        <w:rPr>
          <w:rFonts w:ascii="宋体" w:eastAsia="宋体" w:hAnsi="宋体" w:cs="Times New Roman" w:hint="eastAsia"/>
          <w:sz w:val="24"/>
          <w:szCs w:val="24"/>
        </w:rPr>
        <w:t>审计单位对本项目竣工决算进行工程审计，若审计结果对最后结算进行了修正，我方同意以审计修正值为准。</w:t>
      </w:r>
    </w:p>
    <w:p w:rsidR="00CE30E8" w:rsidRDefault="001B344B">
      <w:pPr>
        <w:spacing w:line="400" w:lineRule="exact"/>
        <w:ind w:firstLineChars="200" w:firstLine="480"/>
        <w:rPr>
          <w:rFonts w:ascii="宋体" w:eastAsia="宋体" w:hAnsi="宋体" w:cs="Times New Roman"/>
          <w:sz w:val="24"/>
          <w:szCs w:val="24"/>
        </w:rPr>
      </w:pPr>
      <w:proofErr w:type="spellStart"/>
      <w:r>
        <w:rPr>
          <w:rFonts w:ascii="宋体" w:eastAsia="宋体" w:hAnsi="宋体" w:cs="Times New Roman" w:hint="eastAsia"/>
          <w:sz w:val="24"/>
          <w:szCs w:val="24"/>
        </w:rPr>
        <w:t>十</w:t>
      </w:r>
      <w:r>
        <w:rPr>
          <w:rFonts w:ascii="宋体" w:eastAsia="宋体" w:hAnsi="宋体" w:cs="Times New Roman"/>
          <w:sz w:val="24"/>
          <w:szCs w:val="24"/>
        </w:rPr>
        <w:t>二</w:t>
      </w:r>
      <w:r>
        <w:rPr>
          <w:rFonts w:ascii="宋体" w:eastAsia="宋体" w:hAnsi="宋体" w:cs="Times New Roman" w:hint="eastAsia"/>
          <w:sz w:val="24"/>
          <w:szCs w:val="24"/>
        </w:rPr>
        <w:t>、缺陷责任期</w:t>
      </w:r>
      <w:proofErr w:type="spellEnd"/>
    </w:p>
    <w:p w:rsidR="00CE30E8" w:rsidRDefault="001B344B">
      <w:pPr>
        <w:spacing w:line="4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我方按规定承担缺陷责任与国家有关保修的规定，加强缺陷责任期的管理和修复</w:t>
      </w:r>
      <w:r>
        <w:rPr>
          <w:rFonts w:ascii="宋体" w:eastAsia="宋体" w:hAnsi="宋体" w:cs="Times New Roman"/>
          <w:sz w:val="24"/>
          <w:szCs w:val="24"/>
        </w:rPr>
        <w:t>；若因我方怠于履行缺陷修复责任导致业主扣款的，贵公司可加收我公司业主扣款金额</w:t>
      </w:r>
      <w:r>
        <w:rPr>
          <w:rFonts w:ascii="宋体" w:eastAsia="宋体" w:hAnsi="宋体" w:cs="Times New Roman"/>
          <w:sz w:val="24"/>
          <w:szCs w:val="24"/>
        </w:rPr>
        <w:lastRenderedPageBreak/>
        <w:t>20%的违约金</w:t>
      </w:r>
      <w:r>
        <w:rPr>
          <w:rFonts w:ascii="宋体" w:eastAsia="宋体" w:hAnsi="宋体" w:cs="Times New Roman" w:hint="eastAsia"/>
          <w:sz w:val="24"/>
          <w:szCs w:val="24"/>
        </w:rPr>
        <w:t>。</w:t>
      </w:r>
    </w:p>
    <w:p w:rsidR="00CE30E8" w:rsidRDefault="001B344B">
      <w:pPr>
        <w:spacing w:line="400" w:lineRule="exact"/>
        <w:rPr>
          <w:rFonts w:ascii="宋体" w:eastAsia="宋体" w:hAnsi="宋体" w:cs="Times New Roman"/>
          <w:sz w:val="24"/>
          <w:szCs w:val="24"/>
        </w:rPr>
      </w:pPr>
      <w:r>
        <w:rPr>
          <w:rFonts w:ascii="宋体" w:eastAsia="宋体" w:hAnsi="宋体" w:cs="Times New Roman"/>
          <w:sz w:val="24"/>
          <w:szCs w:val="24"/>
        </w:rPr>
        <w:t xml:space="preserve"> </w:t>
      </w:r>
      <w:r>
        <w:rPr>
          <w:rFonts w:ascii="宋体" w:eastAsia="宋体" w:hAnsi="宋体" w:cs="Times New Roman" w:hint="eastAsia"/>
          <w:sz w:val="24"/>
          <w:szCs w:val="24"/>
        </w:rPr>
        <w:t xml:space="preserve">    </w:t>
      </w:r>
    </w:p>
    <w:p w:rsidR="00CE30E8" w:rsidRDefault="001B344B">
      <w:pPr>
        <w:spacing w:line="400" w:lineRule="exact"/>
        <w:ind w:firstLineChars="200" w:firstLine="480"/>
        <w:rPr>
          <w:rFonts w:ascii="宋体" w:eastAsia="宋体" w:hAnsi="宋体" w:cs="Times New Roman"/>
          <w:sz w:val="24"/>
          <w:szCs w:val="24"/>
        </w:rPr>
      </w:pPr>
      <w:r>
        <w:rPr>
          <w:rFonts w:ascii="宋体" w:eastAsia="宋体" w:hAnsi="宋体" w:cs="Times New Roman"/>
          <w:sz w:val="24"/>
          <w:szCs w:val="24"/>
        </w:rPr>
        <w:t>若我公司中标并被授于合同，以上承诺内容即构成我公司的合同义务，我</w:t>
      </w:r>
      <w:r>
        <w:rPr>
          <w:rFonts w:ascii="宋体" w:eastAsia="宋体" w:hAnsi="宋体" w:cs="Times New Roman" w:hint="eastAsia"/>
          <w:sz w:val="24"/>
          <w:szCs w:val="24"/>
        </w:rPr>
        <w:t>公司</w:t>
      </w:r>
      <w:r>
        <w:rPr>
          <w:rFonts w:ascii="宋体" w:eastAsia="宋体" w:hAnsi="宋体" w:cs="Times New Roman"/>
          <w:sz w:val="24"/>
          <w:szCs w:val="24"/>
        </w:rPr>
        <w:t>将</w:t>
      </w:r>
      <w:r>
        <w:rPr>
          <w:rFonts w:ascii="宋体" w:eastAsia="宋体" w:hAnsi="宋体" w:cs="Times New Roman" w:hint="eastAsia"/>
          <w:sz w:val="24"/>
          <w:szCs w:val="24"/>
        </w:rPr>
        <w:t>严格遵守，</w:t>
      </w:r>
      <w:r>
        <w:rPr>
          <w:rFonts w:ascii="宋体" w:eastAsia="宋体" w:hAnsi="宋体" w:cs="Times New Roman"/>
          <w:sz w:val="24"/>
          <w:szCs w:val="24"/>
        </w:rPr>
        <w:t>遵照履行，</w:t>
      </w:r>
      <w:r>
        <w:rPr>
          <w:rFonts w:ascii="宋体" w:eastAsia="宋体" w:hAnsi="宋体" w:cs="Times New Roman" w:hint="eastAsia"/>
          <w:sz w:val="24"/>
          <w:szCs w:val="24"/>
        </w:rPr>
        <w:t xml:space="preserve">否则，由此导致的一切经济损失及法律责任一律由本公司承担。                </w:t>
      </w:r>
      <w:r>
        <w:rPr>
          <w:rFonts w:ascii="宋体" w:eastAsia="宋体" w:hAnsi="宋体" w:cs="Times New Roman"/>
          <w:sz w:val="24"/>
          <w:szCs w:val="24"/>
        </w:rPr>
        <w:t xml:space="preserve"> </w:t>
      </w:r>
    </w:p>
    <w:p w:rsidR="00CE30E8" w:rsidRDefault="00CE30E8">
      <w:pPr>
        <w:spacing w:line="400" w:lineRule="exact"/>
        <w:ind w:firstLineChars="200" w:firstLine="480"/>
        <w:rPr>
          <w:rFonts w:ascii="宋体" w:eastAsia="宋体" w:hAnsi="宋体" w:cs="Times New Roman"/>
          <w:sz w:val="24"/>
          <w:szCs w:val="24"/>
        </w:rPr>
      </w:pPr>
    </w:p>
    <w:p w:rsidR="00CE30E8" w:rsidRDefault="001B344B">
      <w:pPr>
        <w:spacing w:line="400" w:lineRule="exact"/>
        <w:ind w:firstLineChars="200" w:firstLine="480"/>
        <w:rPr>
          <w:rFonts w:ascii="宋体" w:eastAsia="宋体" w:hAnsi="宋体" w:cs="Times New Roman"/>
          <w:sz w:val="24"/>
          <w:szCs w:val="24"/>
        </w:rPr>
      </w:pPr>
      <w:proofErr w:type="spellStart"/>
      <w:r>
        <w:rPr>
          <w:rFonts w:ascii="宋体" w:eastAsia="宋体" w:hAnsi="宋体" w:cs="Times New Roman"/>
          <w:sz w:val="24"/>
          <w:szCs w:val="24"/>
        </w:rPr>
        <w:t>特此承诺</w:t>
      </w:r>
      <w:proofErr w:type="spellEnd"/>
      <w:r>
        <w:rPr>
          <w:rFonts w:ascii="宋体" w:eastAsia="宋体" w:hAnsi="宋体" w:cs="Times New Roman"/>
          <w:sz w:val="24"/>
          <w:szCs w:val="24"/>
        </w:rPr>
        <w:t>！！</w:t>
      </w:r>
    </w:p>
    <w:p w:rsidR="00CE30E8" w:rsidRDefault="001B344B">
      <w:pPr>
        <w:spacing w:line="400" w:lineRule="exact"/>
        <w:ind w:firstLineChars="1100" w:firstLine="2640"/>
        <w:rPr>
          <w:rFonts w:ascii="宋体" w:eastAsia="宋体" w:hAnsi="宋体" w:cs="Times New Roman"/>
          <w:sz w:val="24"/>
          <w:szCs w:val="24"/>
        </w:rPr>
      </w:pPr>
      <w:proofErr w:type="spellStart"/>
      <w:r>
        <w:rPr>
          <w:rFonts w:ascii="宋体" w:eastAsia="宋体" w:hAnsi="宋体" w:cs="Times New Roman" w:hint="eastAsia"/>
          <w:sz w:val="24"/>
          <w:szCs w:val="24"/>
        </w:rPr>
        <w:t>承诺单位（签章</w:t>
      </w:r>
      <w:proofErr w:type="spellEnd"/>
      <w:r>
        <w:rPr>
          <w:rFonts w:ascii="宋体" w:eastAsia="宋体" w:hAnsi="宋体" w:cs="Times New Roman" w:hint="eastAsia"/>
          <w:sz w:val="24"/>
          <w:szCs w:val="24"/>
        </w:rPr>
        <w:t>）：</w:t>
      </w:r>
    </w:p>
    <w:p w:rsidR="00CE30E8" w:rsidRDefault="001B344B">
      <w:pPr>
        <w:spacing w:line="400" w:lineRule="exact"/>
        <w:ind w:firstLineChars="1100" w:firstLine="2640"/>
        <w:rPr>
          <w:rFonts w:ascii="宋体" w:eastAsia="宋体" w:hAnsi="宋体" w:cs="Times New Roman"/>
          <w:sz w:val="24"/>
          <w:szCs w:val="24"/>
          <w:lang w:eastAsia="zh-CN"/>
        </w:rPr>
      </w:pPr>
      <w:proofErr w:type="spellStart"/>
      <w:r>
        <w:rPr>
          <w:rFonts w:ascii="宋体" w:eastAsia="宋体" w:hAnsi="宋体" w:cs="Times New Roman" w:hint="eastAsia"/>
          <w:sz w:val="24"/>
          <w:szCs w:val="24"/>
        </w:rPr>
        <w:t>法定代表人</w:t>
      </w:r>
      <w:proofErr w:type="spellEnd"/>
      <w:r>
        <w:rPr>
          <w:rFonts w:ascii="宋体" w:eastAsia="宋体" w:hAnsi="宋体" w:cs="Times New Roman" w:hint="eastAsia"/>
          <w:sz w:val="24"/>
          <w:szCs w:val="24"/>
        </w:rPr>
        <w:t>：</w:t>
      </w:r>
    </w:p>
    <w:p w:rsidR="00CE30E8" w:rsidRDefault="001B344B">
      <w:pPr>
        <w:spacing w:line="400" w:lineRule="exact"/>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施工负责人：</w:t>
      </w:r>
    </w:p>
    <w:p w:rsidR="00CE30E8" w:rsidRDefault="001B344B">
      <w:pPr>
        <w:spacing w:line="400" w:lineRule="exact"/>
        <w:ind w:firstLineChars="1100" w:firstLine="2640"/>
        <w:rPr>
          <w:rFonts w:ascii="宋体" w:eastAsia="宋体" w:hAnsi="宋体" w:cs="Times New Roman"/>
          <w:sz w:val="24"/>
          <w:szCs w:val="24"/>
        </w:rPr>
      </w:pPr>
      <w:r>
        <w:rPr>
          <w:rFonts w:ascii="宋体" w:eastAsia="宋体" w:hAnsi="宋体" w:cs="Times New Roman" w:hint="eastAsia"/>
          <w:sz w:val="24"/>
          <w:szCs w:val="24"/>
        </w:rPr>
        <w:t xml:space="preserve">    </w:t>
      </w:r>
    </w:p>
    <w:p w:rsidR="00CE30E8" w:rsidRDefault="001B344B">
      <w:pPr>
        <w:spacing w:line="400" w:lineRule="exact"/>
        <w:rPr>
          <w:rFonts w:ascii="宋体" w:eastAsia="宋体" w:hAnsi="宋体" w:cs="Times New Roman"/>
          <w:sz w:val="24"/>
          <w:szCs w:val="24"/>
        </w:rPr>
      </w:pPr>
      <w:r>
        <w:rPr>
          <w:rFonts w:ascii="宋体" w:eastAsia="宋体" w:hAnsi="宋体" w:cs="Times New Roman" w:hint="eastAsia"/>
          <w:sz w:val="24"/>
          <w:szCs w:val="24"/>
        </w:rPr>
        <w:t xml:space="preserve">                                      年    月    日</w:t>
      </w:r>
    </w:p>
    <w:p w:rsidR="00CE30E8" w:rsidRDefault="001B344B">
      <w:pPr>
        <w:spacing w:line="400" w:lineRule="exact"/>
        <w:rPr>
          <w:rFonts w:ascii="宋体" w:eastAsia="宋体" w:hAnsi="宋体" w:cs="Times New Roman"/>
          <w:sz w:val="24"/>
          <w:szCs w:val="24"/>
        </w:rPr>
      </w:pPr>
      <w:r>
        <w:rPr>
          <w:rFonts w:ascii="宋体" w:eastAsia="宋体" w:hAnsi="宋体" w:cs="Times New Roman"/>
          <w:sz w:val="24"/>
          <w:szCs w:val="24"/>
        </w:rPr>
        <w:t>附:《江西省现代路桥工程集团有限公司工程分包违约处罚细则》一份。</w:t>
      </w:r>
    </w:p>
    <w:p w:rsidR="00CE30E8" w:rsidRDefault="00CE30E8">
      <w:pPr>
        <w:spacing w:line="400" w:lineRule="exact"/>
        <w:jc w:val="center"/>
        <w:rPr>
          <w:rFonts w:ascii="宋体" w:eastAsia="宋体" w:hAnsi="宋体" w:cs="宋体"/>
          <w:sz w:val="24"/>
          <w:szCs w:val="24"/>
          <w:lang w:eastAsia="zh-CN"/>
        </w:rPr>
      </w:pPr>
    </w:p>
    <w:p w:rsidR="00CE30E8" w:rsidRDefault="00CE30E8">
      <w:pPr>
        <w:jc w:val="center"/>
        <w:rPr>
          <w:rFonts w:ascii="宋体" w:eastAsia="宋体" w:hAnsi="宋体" w:cs="宋体"/>
          <w:sz w:val="24"/>
          <w:szCs w:val="24"/>
          <w:lang w:eastAsia="zh-CN"/>
        </w:rPr>
      </w:pPr>
    </w:p>
    <w:p w:rsidR="00CE30E8" w:rsidRDefault="00CE30E8">
      <w:pPr>
        <w:jc w:val="center"/>
        <w:rPr>
          <w:rFonts w:ascii="宋体" w:eastAsia="宋体" w:hAnsi="宋体" w:cs="宋体"/>
          <w:sz w:val="27"/>
          <w:szCs w:val="27"/>
          <w:lang w:eastAsia="zh-CN"/>
        </w:rPr>
      </w:pPr>
    </w:p>
    <w:p w:rsidR="00CE30E8" w:rsidRDefault="00CE30E8">
      <w:pPr>
        <w:jc w:val="center"/>
        <w:rPr>
          <w:rFonts w:ascii="宋体" w:eastAsia="宋体" w:hAnsi="宋体" w:cs="宋体"/>
          <w:sz w:val="27"/>
          <w:szCs w:val="27"/>
          <w:lang w:eastAsia="zh-CN"/>
        </w:rPr>
      </w:pPr>
    </w:p>
    <w:p w:rsidR="00CE30E8" w:rsidRDefault="00CE30E8">
      <w:pPr>
        <w:jc w:val="center"/>
        <w:rPr>
          <w:rFonts w:ascii="宋体" w:eastAsia="宋体" w:hAnsi="宋体" w:cs="宋体"/>
          <w:sz w:val="27"/>
          <w:szCs w:val="27"/>
          <w:lang w:eastAsia="zh-CN"/>
        </w:rPr>
      </w:pPr>
    </w:p>
    <w:p w:rsidR="00CE30E8" w:rsidRDefault="00CE30E8">
      <w:pPr>
        <w:jc w:val="center"/>
        <w:rPr>
          <w:rFonts w:ascii="宋体" w:eastAsia="宋体" w:hAnsi="宋体" w:cs="宋体"/>
          <w:sz w:val="27"/>
          <w:szCs w:val="27"/>
          <w:lang w:eastAsia="zh-CN"/>
        </w:rPr>
      </w:pPr>
    </w:p>
    <w:p w:rsidR="00CE30E8" w:rsidRDefault="00CE30E8">
      <w:pPr>
        <w:jc w:val="center"/>
        <w:rPr>
          <w:rFonts w:ascii="宋体" w:eastAsia="宋体" w:hAnsi="宋体" w:cs="宋体"/>
          <w:sz w:val="27"/>
          <w:szCs w:val="27"/>
          <w:lang w:eastAsia="zh-CN"/>
        </w:rPr>
      </w:pPr>
    </w:p>
    <w:p w:rsidR="00CE30E8" w:rsidRDefault="00CE30E8">
      <w:pPr>
        <w:jc w:val="center"/>
        <w:rPr>
          <w:rFonts w:ascii="宋体" w:eastAsia="宋体" w:hAnsi="宋体" w:cs="宋体"/>
          <w:sz w:val="27"/>
          <w:szCs w:val="27"/>
          <w:lang w:eastAsia="zh-CN"/>
        </w:rPr>
      </w:pPr>
    </w:p>
    <w:p w:rsidR="00CE30E8" w:rsidRDefault="00CE30E8">
      <w:pPr>
        <w:jc w:val="center"/>
        <w:rPr>
          <w:rFonts w:ascii="宋体" w:eastAsia="宋体" w:hAnsi="宋体" w:cs="宋体"/>
          <w:sz w:val="27"/>
          <w:szCs w:val="27"/>
          <w:lang w:eastAsia="zh-CN"/>
        </w:rPr>
      </w:pPr>
    </w:p>
    <w:p w:rsidR="00CE30E8" w:rsidRDefault="00CE30E8">
      <w:pPr>
        <w:jc w:val="center"/>
        <w:rPr>
          <w:rFonts w:ascii="宋体" w:eastAsia="宋体" w:hAnsi="宋体" w:cs="宋体"/>
          <w:sz w:val="27"/>
          <w:szCs w:val="27"/>
          <w:lang w:eastAsia="zh-CN"/>
        </w:rPr>
      </w:pPr>
    </w:p>
    <w:p w:rsidR="00CE30E8" w:rsidRDefault="00CE30E8">
      <w:pPr>
        <w:jc w:val="center"/>
        <w:rPr>
          <w:rFonts w:ascii="宋体" w:eastAsia="宋体" w:hAnsi="宋体" w:cs="宋体"/>
          <w:sz w:val="27"/>
          <w:szCs w:val="27"/>
          <w:lang w:eastAsia="zh-CN"/>
        </w:rPr>
      </w:pPr>
    </w:p>
    <w:p w:rsidR="00CE30E8" w:rsidRDefault="00CE30E8">
      <w:pPr>
        <w:jc w:val="center"/>
        <w:rPr>
          <w:rFonts w:ascii="宋体" w:eastAsia="宋体" w:hAnsi="宋体" w:cs="宋体"/>
          <w:sz w:val="27"/>
          <w:szCs w:val="27"/>
          <w:lang w:eastAsia="zh-CN"/>
        </w:rPr>
      </w:pPr>
    </w:p>
    <w:p w:rsidR="00CE30E8" w:rsidRDefault="00CE30E8">
      <w:pPr>
        <w:jc w:val="center"/>
        <w:rPr>
          <w:rFonts w:ascii="宋体" w:eastAsia="宋体" w:hAnsi="宋体" w:cs="宋体"/>
          <w:sz w:val="27"/>
          <w:szCs w:val="27"/>
          <w:lang w:eastAsia="zh-CN"/>
        </w:rPr>
      </w:pPr>
    </w:p>
    <w:p w:rsidR="00CE30E8" w:rsidRDefault="00CE30E8">
      <w:pPr>
        <w:jc w:val="center"/>
        <w:rPr>
          <w:rFonts w:ascii="宋体" w:eastAsia="宋体" w:hAnsi="宋体" w:cs="宋体"/>
          <w:sz w:val="27"/>
          <w:szCs w:val="27"/>
          <w:lang w:eastAsia="zh-CN"/>
        </w:rPr>
      </w:pPr>
    </w:p>
    <w:p w:rsidR="00CE30E8" w:rsidRDefault="00CE30E8">
      <w:pPr>
        <w:jc w:val="center"/>
        <w:rPr>
          <w:rFonts w:ascii="宋体" w:eastAsia="宋体" w:hAnsi="宋体" w:cs="宋体"/>
          <w:sz w:val="27"/>
          <w:szCs w:val="27"/>
          <w:lang w:eastAsia="zh-CN"/>
        </w:rPr>
      </w:pPr>
    </w:p>
    <w:p w:rsidR="00CE30E8" w:rsidRDefault="00CE30E8">
      <w:pPr>
        <w:jc w:val="center"/>
        <w:rPr>
          <w:rFonts w:ascii="宋体" w:eastAsia="宋体" w:hAnsi="宋体" w:cs="宋体"/>
          <w:sz w:val="27"/>
          <w:szCs w:val="27"/>
          <w:lang w:eastAsia="zh-CN"/>
        </w:rPr>
      </w:pPr>
    </w:p>
    <w:p w:rsidR="00CE30E8" w:rsidRDefault="00CE30E8">
      <w:pPr>
        <w:jc w:val="center"/>
        <w:rPr>
          <w:rFonts w:ascii="宋体" w:eastAsia="宋体" w:hAnsi="宋体" w:cs="宋体"/>
          <w:sz w:val="27"/>
          <w:szCs w:val="27"/>
          <w:lang w:eastAsia="zh-CN"/>
        </w:rPr>
      </w:pPr>
    </w:p>
    <w:p w:rsidR="00CE30E8" w:rsidRDefault="00CE30E8">
      <w:pPr>
        <w:jc w:val="center"/>
        <w:rPr>
          <w:rFonts w:ascii="宋体" w:eastAsia="宋体" w:hAnsi="宋体" w:cs="宋体"/>
          <w:sz w:val="27"/>
          <w:szCs w:val="27"/>
          <w:lang w:eastAsia="zh-CN"/>
        </w:rPr>
      </w:pPr>
    </w:p>
    <w:p w:rsidR="00CE30E8" w:rsidRDefault="00CE30E8">
      <w:pPr>
        <w:jc w:val="center"/>
        <w:rPr>
          <w:rFonts w:ascii="宋体" w:eastAsia="宋体" w:hAnsi="宋体" w:cs="宋体"/>
          <w:sz w:val="27"/>
          <w:szCs w:val="27"/>
          <w:lang w:eastAsia="zh-CN"/>
        </w:rPr>
      </w:pPr>
    </w:p>
    <w:p w:rsidR="00CE30E8" w:rsidRDefault="00CE30E8">
      <w:pPr>
        <w:jc w:val="center"/>
        <w:rPr>
          <w:rFonts w:ascii="宋体" w:eastAsia="宋体" w:hAnsi="宋体" w:cs="宋体"/>
          <w:sz w:val="27"/>
          <w:szCs w:val="27"/>
          <w:lang w:eastAsia="zh-CN"/>
        </w:rPr>
      </w:pPr>
    </w:p>
    <w:p w:rsidR="00CE30E8" w:rsidRDefault="00CE30E8">
      <w:pPr>
        <w:jc w:val="center"/>
        <w:rPr>
          <w:rFonts w:ascii="宋体" w:eastAsia="宋体" w:hAnsi="宋体" w:cs="宋体"/>
          <w:sz w:val="27"/>
          <w:szCs w:val="27"/>
          <w:lang w:eastAsia="zh-CN"/>
        </w:rPr>
      </w:pPr>
    </w:p>
    <w:p w:rsidR="00CE30E8" w:rsidRDefault="00CE30E8">
      <w:pPr>
        <w:jc w:val="center"/>
        <w:rPr>
          <w:rFonts w:ascii="宋体" w:eastAsia="宋体" w:hAnsi="宋体" w:cs="宋体"/>
          <w:sz w:val="27"/>
          <w:szCs w:val="27"/>
          <w:lang w:eastAsia="zh-CN"/>
        </w:rPr>
      </w:pPr>
    </w:p>
    <w:p w:rsidR="00CE30E8" w:rsidRDefault="00CE30E8">
      <w:pPr>
        <w:jc w:val="center"/>
        <w:rPr>
          <w:rFonts w:ascii="宋体" w:eastAsia="宋体" w:hAnsi="宋体" w:cs="宋体"/>
          <w:sz w:val="27"/>
          <w:szCs w:val="27"/>
          <w:lang w:eastAsia="zh-CN"/>
        </w:rPr>
      </w:pPr>
    </w:p>
    <w:p w:rsidR="00CE30E8" w:rsidRDefault="00CE30E8">
      <w:pPr>
        <w:jc w:val="center"/>
        <w:rPr>
          <w:rFonts w:ascii="宋体" w:eastAsia="宋体" w:hAnsi="宋体" w:cs="宋体"/>
          <w:sz w:val="27"/>
          <w:szCs w:val="27"/>
          <w:lang w:eastAsia="zh-CN"/>
        </w:rPr>
      </w:pPr>
    </w:p>
    <w:p w:rsidR="00CE30E8" w:rsidRDefault="00CE30E8">
      <w:pPr>
        <w:jc w:val="center"/>
        <w:rPr>
          <w:rFonts w:ascii="宋体" w:eastAsia="宋体" w:hAnsi="宋体" w:cs="宋体"/>
          <w:sz w:val="27"/>
          <w:szCs w:val="27"/>
          <w:lang w:eastAsia="zh-CN"/>
        </w:rPr>
      </w:pPr>
    </w:p>
    <w:p w:rsidR="00CE30E8" w:rsidRDefault="00CE30E8">
      <w:pPr>
        <w:jc w:val="center"/>
        <w:rPr>
          <w:rFonts w:ascii="宋体" w:eastAsia="宋体" w:hAnsi="宋体" w:cs="宋体"/>
          <w:sz w:val="27"/>
          <w:szCs w:val="27"/>
          <w:lang w:eastAsia="zh-CN"/>
        </w:rPr>
      </w:pPr>
    </w:p>
    <w:p w:rsidR="00CE30E8" w:rsidRDefault="00CE30E8">
      <w:pPr>
        <w:jc w:val="center"/>
        <w:rPr>
          <w:rFonts w:ascii="宋体" w:eastAsia="宋体" w:hAnsi="宋体" w:cs="宋体"/>
          <w:sz w:val="27"/>
          <w:szCs w:val="27"/>
          <w:lang w:eastAsia="zh-CN"/>
        </w:rPr>
      </w:pPr>
    </w:p>
    <w:p w:rsidR="00CE30E8" w:rsidRDefault="00CE30E8">
      <w:pPr>
        <w:jc w:val="center"/>
        <w:rPr>
          <w:rFonts w:ascii="宋体" w:eastAsia="宋体" w:hAnsi="宋体" w:cs="宋体"/>
          <w:sz w:val="27"/>
          <w:szCs w:val="27"/>
          <w:lang w:eastAsia="zh-CN"/>
        </w:rPr>
      </w:pPr>
    </w:p>
    <w:p w:rsidR="00CE30E8" w:rsidRDefault="00CE30E8">
      <w:pPr>
        <w:jc w:val="center"/>
        <w:rPr>
          <w:rFonts w:ascii="宋体" w:eastAsia="宋体" w:hAnsi="宋体" w:cs="宋体"/>
          <w:sz w:val="27"/>
          <w:szCs w:val="27"/>
          <w:lang w:eastAsia="zh-CN"/>
        </w:rPr>
      </w:pPr>
    </w:p>
    <w:p w:rsidR="00CE30E8" w:rsidRDefault="001B344B">
      <w:pPr>
        <w:ind w:firstLineChars="450" w:firstLine="1620"/>
        <w:rPr>
          <w:sz w:val="36"/>
          <w:szCs w:val="36"/>
        </w:rPr>
      </w:pPr>
      <w:proofErr w:type="spellStart"/>
      <w:r>
        <w:rPr>
          <w:sz w:val="36"/>
          <w:szCs w:val="36"/>
        </w:rPr>
        <w:lastRenderedPageBreak/>
        <w:t>江西省现代路桥工程集团有限公司</w:t>
      </w:r>
      <w:proofErr w:type="spellEnd"/>
    </w:p>
    <w:p w:rsidR="00CE30E8" w:rsidRDefault="001B344B">
      <w:pPr>
        <w:ind w:firstLineChars="650" w:firstLine="2340"/>
        <w:rPr>
          <w:sz w:val="36"/>
          <w:szCs w:val="36"/>
        </w:rPr>
      </w:pPr>
      <w:proofErr w:type="spellStart"/>
      <w:r>
        <w:rPr>
          <w:sz w:val="36"/>
          <w:szCs w:val="36"/>
        </w:rPr>
        <w:t>工程分包违约处罚细则</w:t>
      </w:r>
      <w:proofErr w:type="spellEnd"/>
    </w:p>
    <w:tbl>
      <w:tblPr>
        <w:tblStyle w:val="ad"/>
        <w:tblW w:w="8556" w:type="dxa"/>
        <w:tblLook w:val="04A0"/>
      </w:tblPr>
      <w:tblGrid>
        <w:gridCol w:w="881"/>
        <w:gridCol w:w="1431"/>
        <w:gridCol w:w="3303"/>
        <w:gridCol w:w="2941"/>
      </w:tblGrid>
      <w:tr w:rsidR="00CE30E8">
        <w:tc>
          <w:tcPr>
            <w:tcW w:w="881" w:type="dxa"/>
            <w:vAlign w:val="center"/>
          </w:tcPr>
          <w:p w:rsidR="00CE30E8" w:rsidRDefault="001B344B">
            <w:pPr>
              <w:spacing w:line="400" w:lineRule="exact"/>
              <w:jc w:val="center"/>
              <w:rPr>
                <w:sz w:val="24"/>
                <w:szCs w:val="24"/>
              </w:rPr>
            </w:pPr>
            <w:proofErr w:type="spellStart"/>
            <w:r>
              <w:rPr>
                <w:sz w:val="24"/>
                <w:szCs w:val="24"/>
              </w:rPr>
              <w:t>编号</w:t>
            </w:r>
            <w:proofErr w:type="spellEnd"/>
          </w:p>
        </w:tc>
        <w:tc>
          <w:tcPr>
            <w:tcW w:w="1431" w:type="dxa"/>
            <w:vAlign w:val="center"/>
          </w:tcPr>
          <w:p w:rsidR="00CE30E8" w:rsidRDefault="001B344B">
            <w:pPr>
              <w:spacing w:line="400" w:lineRule="exact"/>
              <w:ind w:firstLineChars="100" w:firstLine="240"/>
              <w:jc w:val="center"/>
              <w:rPr>
                <w:sz w:val="24"/>
                <w:szCs w:val="24"/>
              </w:rPr>
            </w:pPr>
            <w:proofErr w:type="spellStart"/>
            <w:r>
              <w:rPr>
                <w:sz w:val="24"/>
                <w:szCs w:val="24"/>
              </w:rPr>
              <w:t>类别</w:t>
            </w:r>
            <w:proofErr w:type="spellEnd"/>
          </w:p>
        </w:tc>
        <w:tc>
          <w:tcPr>
            <w:tcW w:w="3303" w:type="dxa"/>
            <w:vAlign w:val="center"/>
          </w:tcPr>
          <w:p w:rsidR="00CE30E8" w:rsidRDefault="001B344B">
            <w:pPr>
              <w:spacing w:line="400" w:lineRule="exact"/>
              <w:ind w:firstLineChars="300" w:firstLine="720"/>
              <w:jc w:val="center"/>
              <w:rPr>
                <w:sz w:val="24"/>
                <w:szCs w:val="24"/>
              </w:rPr>
            </w:pPr>
            <w:proofErr w:type="spellStart"/>
            <w:r>
              <w:rPr>
                <w:sz w:val="24"/>
                <w:szCs w:val="24"/>
              </w:rPr>
              <w:t>违反事项</w:t>
            </w:r>
            <w:proofErr w:type="spellEnd"/>
          </w:p>
        </w:tc>
        <w:tc>
          <w:tcPr>
            <w:tcW w:w="2941" w:type="dxa"/>
            <w:vAlign w:val="center"/>
          </w:tcPr>
          <w:p w:rsidR="00CE30E8" w:rsidRDefault="001B344B">
            <w:pPr>
              <w:spacing w:line="400" w:lineRule="exact"/>
              <w:jc w:val="center"/>
              <w:rPr>
                <w:sz w:val="24"/>
                <w:szCs w:val="24"/>
              </w:rPr>
            </w:pPr>
            <w:proofErr w:type="spellStart"/>
            <w:r>
              <w:rPr>
                <w:sz w:val="24"/>
                <w:szCs w:val="24"/>
              </w:rPr>
              <w:t>处罚种类</w:t>
            </w:r>
            <w:proofErr w:type="spellEnd"/>
          </w:p>
        </w:tc>
      </w:tr>
      <w:tr w:rsidR="00CE30E8">
        <w:tc>
          <w:tcPr>
            <w:tcW w:w="881" w:type="dxa"/>
            <w:vAlign w:val="center"/>
          </w:tcPr>
          <w:p w:rsidR="00CE30E8" w:rsidRDefault="001B344B">
            <w:pPr>
              <w:spacing w:line="400" w:lineRule="exact"/>
              <w:jc w:val="center"/>
              <w:rPr>
                <w:sz w:val="21"/>
                <w:szCs w:val="21"/>
              </w:rPr>
            </w:pPr>
            <w:r>
              <w:rPr>
                <w:sz w:val="21"/>
                <w:szCs w:val="21"/>
              </w:rPr>
              <w:t>1</w:t>
            </w:r>
          </w:p>
        </w:tc>
        <w:tc>
          <w:tcPr>
            <w:tcW w:w="1431" w:type="dxa"/>
            <w:vMerge w:val="restart"/>
            <w:vAlign w:val="center"/>
          </w:tcPr>
          <w:p w:rsidR="00CE30E8" w:rsidRDefault="001B344B">
            <w:pPr>
              <w:spacing w:line="400" w:lineRule="exact"/>
              <w:jc w:val="center"/>
              <w:rPr>
                <w:sz w:val="21"/>
                <w:szCs w:val="21"/>
              </w:rPr>
            </w:pPr>
            <w:proofErr w:type="spellStart"/>
            <w:r>
              <w:rPr>
                <w:sz w:val="21"/>
                <w:szCs w:val="21"/>
              </w:rPr>
              <w:t>单价</w:t>
            </w:r>
            <w:proofErr w:type="spellEnd"/>
          </w:p>
        </w:tc>
        <w:tc>
          <w:tcPr>
            <w:tcW w:w="3303" w:type="dxa"/>
            <w:vAlign w:val="center"/>
          </w:tcPr>
          <w:p w:rsidR="00CE30E8" w:rsidRDefault="001B344B">
            <w:pPr>
              <w:spacing w:line="400" w:lineRule="exact"/>
              <w:jc w:val="center"/>
              <w:rPr>
                <w:sz w:val="21"/>
                <w:szCs w:val="21"/>
              </w:rPr>
            </w:pPr>
            <w:r>
              <w:rPr>
                <w:rFonts w:hint="eastAsia"/>
                <w:sz w:val="21"/>
                <w:szCs w:val="21"/>
                <w:lang w:eastAsia="zh-CN"/>
              </w:rPr>
              <w:t>中</w:t>
            </w:r>
            <w:proofErr w:type="spellStart"/>
            <w:r>
              <w:rPr>
                <w:sz w:val="21"/>
                <w:szCs w:val="21"/>
              </w:rPr>
              <w:t>标成功后因单价问题拒不签订分包合同并放弃中标的</w:t>
            </w:r>
            <w:proofErr w:type="spellEnd"/>
            <w:r>
              <w:rPr>
                <w:sz w:val="21"/>
                <w:szCs w:val="21"/>
              </w:rPr>
              <w:t>，</w:t>
            </w:r>
          </w:p>
        </w:tc>
        <w:tc>
          <w:tcPr>
            <w:tcW w:w="2941" w:type="dxa"/>
            <w:vMerge w:val="restart"/>
            <w:vAlign w:val="center"/>
          </w:tcPr>
          <w:p w:rsidR="00CE30E8" w:rsidRDefault="001B344B">
            <w:pPr>
              <w:spacing w:line="400" w:lineRule="exact"/>
              <w:jc w:val="center"/>
              <w:rPr>
                <w:sz w:val="21"/>
                <w:szCs w:val="21"/>
                <w:lang w:eastAsia="zh-CN"/>
              </w:rPr>
            </w:pPr>
            <w:proofErr w:type="spellStart"/>
            <w:r>
              <w:rPr>
                <w:sz w:val="21"/>
                <w:szCs w:val="21"/>
              </w:rPr>
              <w:t>清出劳务分包企业</w:t>
            </w:r>
            <w:proofErr w:type="spellEnd"/>
            <w:r>
              <w:rPr>
                <w:rFonts w:hint="eastAsia"/>
                <w:sz w:val="21"/>
                <w:szCs w:val="21"/>
                <w:lang w:eastAsia="zh-CN"/>
              </w:rPr>
              <w:t>名单库并没收投标保证金或履约保证金</w:t>
            </w:r>
          </w:p>
        </w:tc>
      </w:tr>
      <w:tr w:rsidR="00CE30E8">
        <w:tc>
          <w:tcPr>
            <w:tcW w:w="881" w:type="dxa"/>
            <w:vAlign w:val="center"/>
          </w:tcPr>
          <w:p w:rsidR="00CE30E8" w:rsidRDefault="001B344B">
            <w:pPr>
              <w:spacing w:line="400" w:lineRule="exact"/>
              <w:jc w:val="center"/>
              <w:rPr>
                <w:sz w:val="21"/>
                <w:szCs w:val="21"/>
              </w:rPr>
            </w:pPr>
            <w:r>
              <w:rPr>
                <w:sz w:val="21"/>
                <w:szCs w:val="21"/>
              </w:rPr>
              <w:t>2</w:t>
            </w:r>
          </w:p>
        </w:tc>
        <w:tc>
          <w:tcPr>
            <w:tcW w:w="1431" w:type="dxa"/>
            <w:vMerge/>
            <w:vAlign w:val="center"/>
          </w:tcPr>
          <w:p w:rsidR="00CE30E8" w:rsidRDefault="00CE30E8">
            <w:pPr>
              <w:spacing w:line="400" w:lineRule="exact"/>
              <w:jc w:val="center"/>
              <w:rPr>
                <w:sz w:val="21"/>
                <w:szCs w:val="21"/>
              </w:rPr>
            </w:pPr>
          </w:p>
        </w:tc>
        <w:tc>
          <w:tcPr>
            <w:tcW w:w="3303" w:type="dxa"/>
            <w:vAlign w:val="center"/>
          </w:tcPr>
          <w:p w:rsidR="00CE30E8" w:rsidRDefault="001B344B">
            <w:pPr>
              <w:spacing w:line="400" w:lineRule="exact"/>
              <w:jc w:val="center"/>
              <w:rPr>
                <w:sz w:val="21"/>
                <w:szCs w:val="21"/>
              </w:rPr>
            </w:pPr>
            <w:proofErr w:type="spellStart"/>
            <w:r>
              <w:rPr>
                <w:sz w:val="21"/>
                <w:szCs w:val="21"/>
              </w:rPr>
              <w:t>竟标成功并签订合同后因单价问题拒不进场</w:t>
            </w:r>
            <w:proofErr w:type="spellEnd"/>
          </w:p>
        </w:tc>
        <w:tc>
          <w:tcPr>
            <w:tcW w:w="2941" w:type="dxa"/>
            <w:vMerge/>
            <w:vAlign w:val="center"/>
          </w:tcPr>
          <w:p w:rsidR="00CE30E8" w:rsidRDefault="00CE30E8">
            <w:pPr>
              <w:spacing w:line="400" w:lineRule="exact"/>
              <w:jc w:val="center"/>
              <w:rPr>
                <w:sz w:val="21"/>
                <w:szCs w:val="21"/>
              </w:rPr>
            </w:pPr>
          </w:p>
        </w:tc>
      </w:tr>
      <w:tr w:rsidR="00CE30E8">
        <w:tc>
          <w:tcPr>
            <w:tcW w:w="881" w:type="dxa"/>
            <w:vAlign w:val="center"/>
          </w:tcPr>
          <w:p w:rsidR="00CE30E8" w:rsidRDefault="001B344B">
            <w:pPr>
              <w:spacing w:line="400" w:lineRule="exact"/>
              <w:jc w:val="center"/>
              <w:rPr>
                <w:sz w:val="21"/>
                <w:szCs w:val="21"/>
              </w:rPr>
            </w:pPr>
            <w:r>
              <w:rPr>
                <w:sz w:val="21"/>
                <w:szCs w:val="21"/>
              </w:rPr>
              <w:t>3</w:t>
            </w:r>
          </w:p>
        </w:tc>
        <w:tc>
          <w:tcPr>
            <w:tcW w:w="1431" w:type="dxa"/>
            <w:vMerge/>
            <w:vAlign w:val="center"/>
          </w:tcPr>
          <w:p w:rsidR="00CE30E8" w:rsidRDefault="00CE30E8">
            <w:pPr>
              <w:spacing w:line="400" w:lineRule="exact"/>
              <w:jc w:val="center"/>
              <w:rPr>
                <w:sz w:val="21"/>
                <w:szCs w:val="21"/>
              </w:rPr>
            </w:pPr>
          </w:p>
        </w:tc>
        <w:tc>
          <w:tcPr>
            <w:tcW w:w="3303" w:type="dxa"/>
            <w:vAlign w:val="center"/>
          </w:tcPr>
          <w:p w:rsidR="00CE30E8" w:rsidRDefault="001B344B">
            <w:pPr>
              <w:spacing w:line="400" w:lineRule="exact"/>
              <w:jc w:val="center"/>
              <w:rPr>
                <w:sz w:val="21"/>
                <w:szCs w:val="21"/>
              </w:rPr>
            </w:pPr>
            <w:proofErr w:type="spellStart"/>
            <w:r>
              <w:rPr>
                <w:sz w:val="21"/>
                <w:szCs w:val="21"/>
              </w:rPr>
              <w:t>竟标成功签订合同进场后以单价低为由停止施工经责令复工后仍仍拒不复工</w:t>
            </w:r>
            <w:proofErr w:type="spellEnd"/>
          </w:p>
        </w:tc>
        <w:tc>
          <w:tcPr>
            <w:tcW w:w="2941" w:type="dxa"/>
            <w:vAlign w:val="center"/>
          </w:tcPr>
          <w:p w:rsidR="00CE30E8" w:rsidRDefault="001B344B">
            <w:pPr>
              <w:spacing w:line="400" w:lineRule="exact"/>
              <w:jc w:val="center"/>
              <w:rPr>
                <w:sz w:val="21"/>
                <w:szCs w:val="21"/>
              </w:rPr>
            </w:pPr>
            <w:r>
              <w:rPr>
                <w:rFonts w:hint="eastAsia"/>
                <w:sz w:val="21"/>
                <w:szCs w:val="21"/>
                <w:lang w:eastAsia="zh-CN"/>
              </w:rPr>
              <w:t>清退出场并</w:t>
            </w:r>
            <w:proofErr w:type="spellStart"/>
            <w:r>
              <w:rPr>
                <w:sz w:val="21"/>
                <w:szCs w:val="21"/>
              </w:rPr>
              <w:t>清出劳务分包企业</w:t>
            </w:r>
            <w:proofErr w:type="spellEnd"/>
            <w:r>
              <w:rPr>
                <w:rFonts w:hint="eastAsia"/>
                <w:sz w:val="21"/>
                <w:szCs w:val="21"/>
                <w:lang w:eastAsia="zh-CN"/>
              </w:rPr>
              <w:t>名单库及没收投标保证金或履约保证金</w:t>
            </w:r>
            <w:r>
              <w:rPr>
                <w:sz w:val="21"/>
                <w:szCs w:val="21"/>
              </w:rPr>
              <w:t>。</w:t>
            </w:r>
          </w:p>
        </w:tc>
      </w:tr>
      <w:tr w:rsidR="00CE30E8">
        <w:tc>
          <w:tcPr>
            <w:tcW w:w="881" w:type="dxa"/>
            <w:vAlign w:val="center"/>
          </w:tcPr>
          <w:p w:rsidR="00CE30E8" w:rsidRDefault="001B344B">
            <w:pPr>
              <w:spacing w:line="400" w:lineRule="exact"/>
              <w:jc w:val="center"/>
              <w:rPr>
                <w:sz w:val="21"/>
                <w:szCs w:val="21"/>
              </w:rPr>
            </w:pPr>
            <w:r>
              <w:rPr>
                <w:sz w:val="21"/>
                <w:szCs w:val="21"/>
              </w:rPr>
              <w:t>4</w:t>
            </w:r>
          </w:p>
        </w:tc>
        <w:tc>
          <w:tcPr>
            <w:tcW w:w="1431" w:type="dxa"/>
            <w:vAlign w:val="center"/>
          </w:tcPr>
          <w:p w:rsidR="00CE30E8" w:rsidRDefault="001B344B">
            <w:pPr>
              <w:spacing w:line="400" w:lineRule="exact"/>
              <w:ind w:firstLineChars="100" w:firstLine="210"/>
              <w:jc w:val="center"/>
              <w:rPr>
                <w:sz w:val="21"/>
                <w:szCs w:val="21"/>
              </w:rPr>
            </w:pPr>
            <w:proofErr w:type="spellStart"/>
            <w:r>
              <w:rPr>
                <w:sz w:val="21"/>
                <w:szCs w:val="21"/>
              </w:rPr>
              <w:t>人员</w:t>
            </w:r>
            <w:proofErr w:type="spellEnd"/>
          </w:p>
        </w:tc>
        <w:tc>
          <w:tcPr>
            <w:tcW w:w="3303" w:type="dxa"/>
            <w:vAlign w:val="center"/>
          </w:tcPr>
          <w:p w:rsidR="00CE30E8" w:rsidRDefault="001B344B">
            <w:pPr>
              <w:spacing w:line="400" w:lineRule="exact"/>
              <w:jc w:val="center"/>
              <w:rPr>
                <w:sz w:val="21"/>
                <w:szCs w:val="21"/>
              </w:rPr>
            </w:pPr>
            <w:proofErr w:type="spellStart"/>
            <w:r>
              <w:rPr>
                <w:sz w:val="21"/>
                <w:szCs w:val="21"/>
              </w:rPr>
              <w:t>技术人员不按合同约定到岗或未经</w:t>
            </w:r>
            <w:proofErr w:type="spellEnd"/>
            <w:r>
              <w:rPr>
                <w:rFonts w:hint="eastAsia"/>
                <w:sz w:val="21"/>
                <w:szCs w:val="21"/>
                <w:lang w:eastAsia="zh-CN"/>
              </w:rPr>
              <w:t>甲方</w:t>
            </w:r>
            <w:proofErr w:type="spellStart"/>
            <w:r>
              <w:rPr>
                <w:sz w:val="21"/>
                <w:szCs w:val="21"/>
              </w:rPr>
              <w:t>同意更换的</w:t>
            </w:r>
            <w:proofErr w:type="spellEnd"/>
          </w:p>
        </w:tc>
        <w:tc>
          <w:tcPr>
            <w:tcW w:w="2941" w:type="dxa"/>
            <w:vAlign w:val="center"/>
          </w:tcPr>
          <w:p w:rsidR="00CE30E8" w:rsidRDefault="001B344B">
            <w:pPr>
              <w:spacing w:line="400" w:lineRule="exact"/>
              <w:jc w:val="center"/>
              <w:rPr>
                <w:sz w:val="21"/>
                <w:szCs w:val="21"/>
              </w:rPr>
            </w:pPr>
            <w:r>
              <w:rPr>
                <w:sz w:val="21"/>
                <w:szCs w:val="21"/>
              </w:rPr>
              <w:t>责令改正并处每人罚款</w:t>
            </w:r>
            <w:r>
              <w:rPr>
                <w:sz w:val="21"/>
                <w:szCs w:val="21"/>
              </w:rPr>
              <w:t>20000</w:t>
            </w:r>
            <w:r>
              <w:rPr>
                <w:sz w:val="21"/>
                <w:szCs w:val="21"/>
              </w:rPr>
              <w:t>元</w:t>
            </w:r>
          </w:p>
        </w:tc>
      </w:tr>
      <w:tr w:rsidR="00CE30E8">
        <w:tc>
          <w:tcPr>
            <w:tcW w:w="881" w:type="dxa"/>
            <w:vAlign w:val="center"/>
          </w:tcPr>
          <w:p w:rsidR="00CE30E8" w:rsidRDefault="001B344B">
            <w:pPr>
              <w:spacing w:line="400" w:lineRule="exact"/>
              <w:jc w:val="center"/>
              <w:rPr>
                <w:sz w:val="21"/>
                <w:szCs w:val="21"/>
              </w:rPr>
            </w:pPr>
            <w:r>
              <w:rPr>
                <w:sz w:val="21"/>
                <w:szCs w:val="21"/>
              </w:rPr>
              <w:t>5</w:t>
            </w:r>
          </w:p>
        </w:tc>
        <w:tc>
          <w:tcPr>
            <w:tcW w:w="1431" w:type="dxa"/>
            <w:vMerge w:val="restart"/>
            <w:vAlign w:val="center"/>
          </w:tcPr>
          <w:p w:rsidR="00CE30E8" w:rsidRDefault="001B344B">
            <w:pPr>
              <w:spacing w:line="400" w:lineRule="exact"/>
              <w:ind w:firstLineChars="100" w:firstLine="210"/>
              <w:jc w:val="center"/>
              <w:rPr>
                <w:sz w:val="21"/>
                <w:szCs w:val="21"/>
              </w:rPr>
            </w:pPr>
            <w:proofErr w:type="spellStart"/>
            <w:r>
              <w:rPr>
                <w:sz w:val="21"/>
                <w:szCs w:val="21"/>
              </w:rPr>
              <w:t>设备</w:t>
            </w:r>
            <w:proofErr w:type="spellEnd"/>
          </w:p>
        </w:tc>
        <w:tc>
          <w:tcPr>
            <w:tcW w:w="3303" w:type="dxa"/>
            <w:vAlign w:val="center"/>
          </w:tcPr>
          <w:p w:rsidR="00CE30E8" w:rsidRDefault="001B344B">
            <w:pPr>
              <w:spacing w:line="400" w:lineRule="exact"/>
              <w:jc w:val="center"/>
              <w:rPr>
                <w:sz w:val="21"/>
                <w:szCs w:val="21"/>
              </w:rPr>
            </w:pPr>
            <w:proofErr w:type="spellStart"/>
            <w:r>
              <w:rPr>
                <w:sz w:val="21"/>
                <w:szCs w:val="21"/>
              </w:rPr>
              <w:t>不按</w:t>
            </w:r>
            <w:proofErr w:type="spellEnd"/>
            <w:r>
              <w:rPr>
                <w:rFonts w:hint="eastAsia"/>
                <w:sz w:val="21"/>
                <w:szCs w:val="21"/>
                <w:lang w:eastAsia="zh-CN"/>
              </w:rPr>
              <w:t>甲方要求</w:t>
            </w:r>
            <w:proofErr w:type="spellStart"/>
            <w:r>
              <w:rPr>
                <w:sz w:val="21"/>
                <w:szCs w:val="21"/>
              </w:rPr>
              <w:t>的时间、数量、规格将设备运抵现场的</w:t>
            </w:r>
            <w:proofErr w:type="spellEnd"/>
          </w:p>
        </w:tc>
        <w:tc>
          <w:tcPr>
            <w:tcW w:w="2941" w:type="dxa"/>
            <w:vAlign w:val="center"/>
          </w:tcPr>
          <w:p w:rsidR="00CE30E8" w:rsidRDefault="001B344B">
            <w:pPr>
              <w:spacing w:line="400" w:lineRule="exact"/>
              <w:jc w:val="center"/>
              <w:rPr>
                <w:sz w:val="21"/>
                <w:szCs w:val="21"/>
              </w:rPr>
            </w:pPr>
            <w:r>
              <w:rPr>
                <w:sz w:val="21"/>
                <w:szCs w:val="21"/>
              </w:rPr>
              <w:t>责令改丄并处每台（套）罚款</w:t>
            </w:r>
            <w:r>
              <w:rPr>
                <w:sz w:val="21"/>
                <w:szCs w:val="21"/>
              </w:rPr>
              <w:t>10000</w:t>
            </w:r>
            <w:r>
              <w:rPr>
                <w:sz w:val="21"/>
                <w:szCs w:val="21"/>
              </w:rPr>
              <w:t>元</w:t>
            </w:r>
          </w:p>
        </w:tc>
      </w:tr>
      <w:tr w:rsidR="00CE30E8">
        <w:tc>
          <w:tcPr>
            <w:tcW w:w="881" w:type="dxa"/>
            <w:vAlign w:val="center"/>
          </w:tcPr>
          <w:p w:rsidR="00CE30E8" w:rsidRDefault="001B344B">
            <w:pPr>
              <w:spacing w:line="400" w:lineRule="exact"/>
              <w:jc w:val="center"/>
              <w:rPr>
                <w:sz w:val="21"/>
                <w:szCs w:val="21"/>
              </w:rPr>
            </w:pPr>
            <w:r>
              <w:rPr>
                <w:sz w:val="21"/>
                <w:szCs w:val="21"/>
              </w:rPr>
              <w:t>6</w:t>
            </w:r>
          </w:p>
        </w:tc>
        <w:tc>
          <w:tcPr>
            <w:tcW w:w="1431" w:type="dxa"/>
            <w:vMerge/>
            <w:vAlign w:val="center"/>
          </w:tcPr>
          <w:p w:rsidR="00CE30E8" w:rsidRDefault="00CE30E8">
            <w:pPr>
              <w:spacing w:line="400" w:lineRule="exact"/>
              <w:jc w:val="center"/>
              <w:rPr>
                <w:sz w:val="21"/>
                <w:szCs w:val="21"/>
              </w:rPr>
            </w:pPr>
          </w:p>
        </w:tc>
        <w:tc>
          <w:tcPr>
            <w:tcW w:w="3303" w:type="dxa"/>
            <w:vAlign w:val="center"/>
          </w:tcPr>
          <w:p w:rsidR="00CE30E8" w:rsidRDefault="001B344B">
            <w:pPr>
              <w:spacing w:line="400" w:lineRule="exact"/>
              <w:jc w:val="center"/>
              <w:rPr>
                <w:sz w:val="21"/>
                <w:szCs w:val="21"/>
              </w:rPr>
            </w:pPr>
            <w:proofErr w:type="spellStart"/>
            <w:r>
              <w:rPr>
                <w:sz w:val="21"/>
                <w:szCs w:val="21"/>
              </w:rPr>
              <w:t>合同履行过程中不按</w:t>
            </w:r>
            <w:proofErr w:type="spellEnd"/>
            <w:r>
              <w:rPr>
                <w:rFonts w:hint="eastAsia"/>
                <w:sz w:val="21"/>
                <w:szCs w:val="21"/>
                <w:lang w:eastAsia="zh-CN"/>
              </w:rPr>
              <w:t>甲方</w:t>
            </w:r>
            <w:proofErr w:type="spellStart"/>
            <w:r>
              <w:rPr>
                <w:sz w:val="21"/>
                <w:szCs w:val="21"/>
              </w:rPr>
              <w:t>项目经理部指令合理增加设备</w:t>
            </w:r>
            <w:proofErr w:type="spellEnd"/>
          </w:p>
        </w:tc>
        <w:tc>
          <w:tcPr>
            <w:tcW w:w="2941" w:type="dxa"/>
            <w:vAlign w:val="center"/>
          </w:tcPr>
          <w:p w:rsidR="00CE30E8" w:rsidRDefault="001B344B">
            <w:pPr>
              <w:spacing w:line="400" w:lineRule="exact"/>
              <w:jc w:val="center"/>
              <w:rPr>
                <w:sz w:val="21"/>
                <w:szCs w:val="21"/>
              </w:rPr>
            </w:pPr>
            <w:r>
              <w:rPr>
                <w:sz w:val="21"/>
                <w:szCs w:val="21"/>
              </w:rPr>
              <w:t>责令改丄并处每台（套）罚款</w:t>
            </w:r>
            <w:r>
              <w:rPr>
                <w:sz w:val="21"/>
                <w:szCs w:val="21"/>
              </w:rPr>
              <w:t>10000</w:t>
            </w:r>
            <w:r>
              <w:rPr>
                <w:sz w:val="21"/>
                <w:szCs w:val="21"/>
              </w:rPr>
              <w:t>元</w:t>
            </w:r>
          </w:p>
        </w:tc>
      </w:tr>
      <w:tr w:rsidR="00CE30E8">
        <w:trPr>
          <w:trHeight w:val="816"/>
        </w:trPr>
        <w:tc>
          <w:tcPr>
            <w:tcW w:w="881" w:type="dxa"/>
            <w:vAlign w:val="center"/>
          </w:tcPr>
          <w:p w:rsidR="00CE30E8" w:rsidRDefault="001B344B">
            <w:pPr>
              <w:spacing w:line="400" w:lineRule="exact"/>
              <w:jc w:val="center"/>
              <w:rPr>
                <w:sz w:val="21"/>
                <w:szCs w:val="21"/>
              </w:rPr>
            </w:pPr>
            <w:r>
              <w:rPr>
                <w:sz w:val="21"/>
                <w:szCs w:val="21"/>
              </w:rPr>
              <w:t>7</w:t>
            </w:r>
          </w:p>
        </w:tc>
        <w:tc>
          <w:tcPr>
            <w:tcW w:w="1431" w:type="dxa"/>
            <w:vMerge w:val="restart"/>
            <w:vAlign w:val="center"/>
          </w:tcPr>
          <w:p w:rsidR="00CE30E8" w:rsidRDefault="001B344B">
            <w:pPr>
              <w:spacing w:line="400" w:lineRule="exact"/>
              <w:ind w:firstLineChars="50" w:firstLine="105"/>
              <w:jc w:val="center"/>
              <w:rPr>
                <w:sz w:val="21"/>
                <w:szCs w:val="21"/>
              </w:rPr>
            </w:pPr>
            <w:proofErr w:type="spellStart"/>
            <w:r>
              <w:rPr>
                <w:sz w:val="21"/>
                <w:szCs w:val="21"/>
              </w:rPr>
              <w:t>质量</w:t>
            </w:r>
            <w:proofErr w:type="spellEnd"/>
          </w:p>
        </w:tc>
        <w:tc>
          <w:tcPr>
            <w:tcW w:w="3303" w:type="dxa"/>
            <w:vAlign w:val="center"/>
          </w:tcPr>
          <w:p w:rsidR="00CE30E8" w:rsidRDefault="001B344B">
            <w:pPr>
              <w:spacing w:line="400" w:lineRule="exact"/>
              <w:jc w:val="center"/>
              <w:rPr>
                <w:sz w:val="21"/>
                <w:szCs w:val="21"/>
              </w:rPr>
            </w:pPr>
            <w:proofErr w:type="spellStart"/>
            <w:r>
              <w:rPr>
                <w:sz w:val="21"/>
                <w:szCs w:val="21"/>
              </w:rPr>
              <w:t>工程质量不符要求</w:t>
            </w:r>
            <w:proofErr w:type="spellEnd"/>
          </w:p>
        </w:tc>
        <w:tc>
          <w:tcPr>
            <w:tcW w:w="2941" w:type="dxa"/>
            <w:vAlign w:val="center"/>
          </w:tcPr>
          <w:p w:rsidR="00CE30E8" w:rsidRDefault="001B344B">
            <w:pPr>
              <w:spacing w:line="400" w:lineRule="exact"/>
              <w:jc w:val="center"/>
              <w:rPr>
                <w:sz w:val="21"/>
                <w:szCs w:val="21"/>
              </w:rPr>
            </w:pPr>
            <w:r>
              <w:rPr>
                <w:sz w:val="21"/>
                <w:szCs w:val="21"/>
              </w:rPr>
              <w:t>责令改正，每次处以罚款</w:t>
            </w:r>
            <w:r>
              <w:rPr>
                <w:rFonts w:hint="eastAsia"/>
                <w:sz w:val="21"/>
                <w:szCs w:val="21"/>
                <w:lang w:eastAsia="zh-CN"/>
              </w:rPr>
              <w:t>2000</w:t>
            </w:r>
            <w:r>
              <w:rPr>
                <w:sz w:val="21"/>
                <w:szCs w:val="21"/>
              </w:rPr>
              <w:t>元</w:t>
            </w:r>
          </w:p>
        </w:tc>
      </w:tr>
      <w:tr w:rsidR="00CE30E8">
        <w:trPr>
          <w:trHeight w:val="1268"/>
        </w:trPr>
        <w:tc>
          <w:tcPr>
            <w:tcW w:w="881" w:type="dxa"/>
            <w:vAlign w:val="center"/>
          </w:tcPr>
          <w:p w:rsidR="00CE30E8" w:rsidRDefault="001B344B">
            <w:pPr>
              <w:spacing w:line="400" w:lineRule="exact"/>
              <w:jc w:val="center"/>
              <w:rPr>
                <w:sz w:val="21"/>
                <w:szCs w:val="21"/>
              </w:rPr>
            </w:pPr>
            <w:r>
              <w:rPr>
                <w:sz w:val="21"/>
                <w:szCs w:val="21"/>
              </w:rPr>
              <w:t>8</w:t>
            </w:r>
          </w:p>
        </w:tc>
        <w:tc>
          <w:tcPr>
            <w:tcW w:w="1431" w:type="dxa"/>
            <w:vMerge/>
            <w:vAlign w:val="center"/>
          </w:tcPr>
          <w:p w:rsidR="00CE30E8" w:rsidRDefault="00CE30E8">
            <w:pPr>
              <w:spacing w:line="400" w:lineRule="exact"/>
              <w:jc w:val="center"/>
              <w:rPr>
                <w:sz w:val="21"/>
                <w:szCs w:val="21"/>
              </w:rPr>
            </w:pPr>
          </w:p>
        </w:tc>
        <w:tc>
          <w:tcPr>
            <w:tcW w:w="3303" w:type="dxa"/>
            <w:vAlign w:val="center"/>
          </w:tcPr>
          <w:p w:rsidR="00CE30E8" w:rsidRDefault="001B344B">
            <w:pPr>
              <w:spacing w:line="400" w:lineRule="exact"/>
              <w:jc w:val="center"/>
              <w:rPr>
                <w:sz w:val="21"/>
                <w:szCs w:val="21"/>
              </w:rPr>
            </w:pPr>
            <w:proofErr w:type="spellStart"/>
            <w:r>
              <w:rPr>
                <w:sz w:val="21"/>
                <w:szCs w:val="21"/>
              </w:rPr>
              <w:t>工程质量不符合要求，仍不按</w:t>
            </w:r>
            <w:proofErr w:type="spellEnd"/>
            <w:r>
              <w:rPr>
                <w:rFonts w:hint="eastAsia"/>
                <w:sz w:val="21"/>
                <w:szCs w:val="21"/>
                <w:lang w:eastAsia="zh-CN"/>
              </w:rPr>
              <w:t>甲方</w:t>
            </w:r>
            <w:r>
              <w:rPr>
                <w:sz w:val="21"/>
                <w:szCs w:val="21"/>
              </w:rPr>
              <w:t>、</w:t>
            </w:r>
            <w:proofErr w:type="spellStart"/>
            <w:r>
              <w:rPr>
                <w:sz w:val="21"/>
                <w:szCs w:val="21"/>
              </w:rPr>
              <w:t>业主、监理规定的时间及要求整改</w:t>
            </w:r>
            <w:proofErr w:type="spellEnd"/>
          </w:p>
        </w:tc>
        <w:tc>
          <w:tcPr>
            <w:tcW w:w="2941" w:type="dxa"/>
            <w:vAlign w:val="center"/>
          </w:tcPr>
          <w:p w:rsidR="00CE30E8" w:rsidRDefault="001B344B">
            <w:pPr>
              <w:spacing w:line="400" w:lineRule="exact"/>
              <w:jc w:val="center"/>
              <w:rPr>
                <w:sz w:val="21"/>
                <w:szCs w:val="21"/>
              </w:rPr>
            </w:pPr>
            <w:r>
              <w:rPr>
                <w:sz w:val="21"/>
                <w:szCs w:val="21"/>
              </w:rPr>
              <w:t>责令改正，每次处以罚款</w:t>
            </w:r>
            <w:r>
              <w:rPr>
                <w:sz w:val="21"/>
                <w:szCs w:val="21"/>
              </w:rPr>
              <w:t>10000</w:t>
            </w:r>
            <w:r>
              <w:rPr>
                <w:sz w:val="21"/>
                <w:szCs w:val="21"/>
              </w:rPr>
              <w:t>元</w:t>
            </w:r>
          </w:p>
        </w:tc>
      </w:tr>
      <w:tr w:rsidR="00CE30E8">
        <w:trPr>
          <w:trHeight w:val="725"/>
        </w:trPr>
        <w:tc>
          <w:tcPr>
            <w:tcW w:w="881" w:type="dxa"/>
            <w:vAlign w:val="center"/>
          </w:tcPr>
          <w:p w:rsidR="00CE30E8" w:rsidRDefault="001B344B">
            <w:pPr>
              <w:spacing w:line="400" w:lineRule="exact"/>
              <w:jc w:val="center"/>
              <w:rPr>
                <w:sz w:val="21"/>
                <w:szCs w:val="21"/>
              </w:rPr>
            </w:pPr>
            <w:r>
              <w:rPr>
                <w:sz w:val="21"/>
                <w:szCs w:val="21"/>
              </w:rPr>
              <w:t>9</w:t>
            </w:r>
          </w:p>
        </w:tc>
        <w:tc>
          <w:tcPr>
            <w:tcW w:w="1431" w:type="dxa"/>
            <w:vMerge w:val="restart"/>
            <w:vAlign w:val="center"/>
          </w:tcPr>
          <w:p w:rsidR="00CE30E8" w:rsidRDefault="001B344B">
            <w:pPr>
              <w:spacing w:line="400" w:lineRule="exact"/>
              <w:jc w:val="center"/>
              <w:rPr>
                <w:sz w:val="21"/>
                <w:szCs w:val="21"/>
              </w:rPr>
            </w:pPr>
            <w:proofErr w:type="spellStart"/>
            <w:r>
              <w:rPr>
                <w:sz w:val="21"/>
                <w:szCs w:val="21"/>
              </w:rPr>
              <w:t>进度</w:t>
            </w:r>
            <w:proofErr w:type="spellEnd"/>
          </w:p>
        </w:tc>
        <w:tc>
          <w:tcPr>
            <w:tcW w:w="3303" w:type="dxa"/>
            <w:vAlign w:val="center"/>
          </w:tcPr>
          <w:p w:rsidR="00CE30E8" w:rsidRDefault="001B344B">
            <w:pPr>
              <w:spacing w:line="400" w:lineRule="exact"/>
              <w:jc w:val="center"/>
              <w:rPr>
                <w:sz w:val="21"/>
                <w:szCs w:val="21"/>
              </w:rPr>
            </w:pPr>
            <w:proofErr w:type="spellStart"/>
            <w:r>
              <w:rPr>
                <w:sz w:val="21"/>
                <w:szCs w:val="21"/>
              </w:rPr>
              <w:t>工程进度延后达两个月以上的</w:t>
            </w:r>
            <w:proofErr w:type="spellEnd"/>
            <w:r>
              <w:rPr>
                <w:sz w:val="21"/>
                <w:szCs w:val="21"/>
              </w:rPr>
              <w:t>，</w:t>
            </w:r>
          </w:p>
        </w:tc>
        <w:tc>
          <w:tcPr>
            <w:tcW w:w="2941" w:type="dxa"/>
            <w:vAlign w:val="center"/>
          </w:tcPr>
          <w:p w:rsidR="00CE30E8" w:rsidRDefault="001B344B">
            <w:pPr>
              <w:spacing w:line="400" w:lineRule="exact"/>
              <w:jc w:val="center"/>
              <w:rPr>
                <w:sz w:val="21"/>
                <w:szCs w:val="21"/>
              </w:rPr>
            </w:pPr>
            <w:r>
              <w:rPr>
                <w:rFonts w:hint="eastAsia"/>
                <w:sz w:val="21"/>
                <w:szCs w:val="21"/>
                <w:lang w:eastAsia="zh-CN"/>
              </w:rPr>
              <w:t>按合同条款执行并</w:t>
            </w:r>
            <w:proofErr w:type="spellStart"/>
            <w:r>
              <w:rPr>
                <w:sz w:val="21"/>
                <w:szCs w:val="21"/>
              </w:rPr>
              <w:t>清出劳务分包企业</w:t>
            </w:r>
            <w:proofErr w:type="spellEnd"/>
            <w:r>
              <w:rPr>
                <w:rFonts w:hint="eastAsia"/>
                <w:sz w:val="21"/>
                <w:szCs w:val="21"/>
                <w:lang w:eastAsia="zh-CN"/>
              </w:rPr>
              <w:t>名单库</w:t>
            </w:r>
          </w:p>
        </w:tc>
      </w:tr>
      <w:tr w:rsidR="00CE30E8">
        <w:trPr>
          <w:trHeight w:val="798"/>
        </w:trPr>
        <w:tc>
          <w:tcPr>
            <w:tcW w:w="881" w:type="dxa"/>
            <w:vAlign w:val="center"/>
          </w:tcPr>
          <w:p w:rsidR="00CE30E8" w:rsidRDefault="001B344B">
            <w:pPr>
              <w:spacing w:line="400" w:lineRule="exact"/>
              <w:jc w:val="center"/>
              <w:rPr>
                <w:sz w:val="21"/>
                <w:szCs w:val="21"/>
              </w:rPr>
            </w:pPr>
            <w:r>
              <w:rPr>
                <w:sz w:val="21"/>
                <w:szCs w:val="21"/>
              </w:rPr>
              <w:t>10</w:t>
            </w:r>
          </w:p>
        </w:tc>
        <w:tc>
          <w:tcPr>
            <w:tcW w:w="1431" w:type="dxa"/>
            <w:vMerge/>
            <w:vAlign w:val="center"/>
          </w:tcPr>
          <w:p w:rsidR="00CE30E8" w:rsidRDefault="00CE30E8">
            <w:pPr>
              <w:spacing w:line="400" w:lineRule="exact"/>
              <w:jc w:val="center"/>
              <w:rPr>
                <w:sz w:val="21"/>
                <w:szCs w:val="21"/>
              </w:rPr>
            </w:pPr>
          </w:p>
        </w:tc>
        <w:tc>
          <w:tcPr>
            <w:tcW w:w="3303" w:type="dxa"/>
            <w:vAlign w:val="center"/>
          </w:tcPr>
          <w:p w:rsidR="00CE30E8" w:rsidRDefault="001B344B">
            <w:pPr>
              <w:spacing w:line="400" w:lineRule="exact"/>
              <w:jc w:val="center"/>
              <w:rPr>
                <w:sz w:val="21"/>
                <w:szCs w:val="21"/>
              </w:rPr>
            </w:pPr>
            <w:proofErr w:type="spellStart"/>
            <w:r>
              <w:rPr>
                <w:sz w:val="21"/>
                <w:szCs w:val="21"/>
              </w:rPr>
              <w:t>工程</w:t>
            </w:r>
            <w:proofErr w:type="spellEnd"/>
            <w:r>
              <w:rPr>
                <w:rFonts w:hint="eastAsia"/>
                <w:sz w:val="21"/>
                <w:szCs w:val="21"/>
                <w:lang w:eastAsia="zh-CN"/>
              </w:rPr>
              <w:t>进度</w:t>
            </w:r>
            <w:proofErr w:type="spellStart"/>
            <w:r>
              <w:rPr>
                <w:sz w:val="21"/>
                <w:szCs w:val="21"/>
              </w:rPr>
              <w:t>延后两个月以上且拒不接受项目经理部提出的合理整改赶工意见的</w:t>
            </w:r>
            <w:proofErr w:type="spellEnd"/>
          </w:p>
        </w:tc>
        <w:tc>
          <w:tcPr>
            <w:tcW w:w="2941" w:type="dxa"/>
            <w:vAlign w:val="center"/>
          </w:tcPr>
          <w:p w:rsidR="00CE30E8" w:rsidRDefault="001B344B">
            <w:pPr>
              <w:spacing w:line="400" w:lineRule="exact"/>
              <w:jc w:val="center"/>
              <w:rPr>
                <w:sz w:val="21"/>
                <w:szCs w:val="21"/>
                <w:lang w:eastAsia="zh-CN"/>
              </w:rPr>
            </w:pPr>
            <w:r>
              <w:rPr>
                <w:rFonts w:hint="eastAsia"/>
                <w:sz w:val="21"/>
                <w:szCs w:val="21"/>
                <w:lang w:eastAsia="zh-CN"/>
              </w:rPr>
              <w:t>按合同条款执行并</w:t>
            </w:r>
            <w:proofErr w:type="spellStart"/>
            <w:r>
              <w:rPr>
                <w:sz w:val="21"/>
                <w:szCs w:val="21"/>
              </w:rPr>
              <w:t>清出劳务分包企业</w:t>
            </w:r>
            <w:proofErr w:type="spellEnd"/>
            <w:r>
              <w:rPr>
                <w:rFonts w:hint="eastAsia"/>
                <w:sz w:val="21"/>
                <w:szCs w:val="21"/>
                <w:lang w:eastAsia="zh-CN"/>
              </w:rPr>
              <w:t>名单库</w:t>
            </w:r>
          </w:p>
          <w:p w:rsidR="00CE30E8" w:rsidRDefault="00CE30E8">
            <w:pPr>
              <w:spacing w:line="400" w:lineRule="exact"/>
              <w:jc w:val="center"/>
              <w:rPr>
                <w:sz w:val="21"/>
                <w:szCs w:val="21"/>
              </w:rPr>
            </w:pPr>
          </w:p>
        </w:tc>
      </w:tr>
      <w:tr w:rsidR="00CE30E8">
        <w:trPr>
          <w:trHeight w:val="1568"/>
        </w:trPr>
        <w:tc>
          <w:tcPr>
            <w:tcW w:w="881" w:type="dxa"/>
            <w:vAlign w:val="center"/>
          </w:tcPr>
          <w:p w:rsidR="00CE30E8" w:rsidRDefault="001B344B">
            <w:pPr>
              <w:spacing w:line="400" w:lineRule="exact"/>
              <w:jc w:val="center"/>
              <w:rPr>
                <w:sz w:val="21"/>
                <w:szCs w:val="21"/>
              </w:rPr>
            </w:pPr>
            <w:r>
              <w:rPr>
                <w:sz w:val="21"/>
                <w:szCs w:val="21"/>
              </w:rPr>
              <w:t>11</w:t>
            </w:r>
          </w:p>
        </w:tc>
        <w:tc>
          <w:tcPr>
            <w:tcW w:w="1431" w:type="dxa"/>
            <w:vMerge/>
            <w:vAlign w:val="center"/>
          </w:tcPr>
          <w:p w:rsidR="00CE30E8" w:rsidRDefault="00CE30E8">
            <w:pPr>
              <w:spacing w:line="400" w:lineRule="exact"/>
              <w:jc w:val="center"/>
              <w:rPr>
                <w:sz w:val="21"/>
                <w:szCs w:val="21"/>
              </w:rPr>
            </w:pPr>
          </w:p>
        </w:tc>
        <w:tc>
          <w:tcPr>
            <w:tcW w:w="3303" w:type="dxa"/>
            <w:vAlign w:val="center"/>
          </w:tcPr>
          <w:p w:rsidR="00CE30E8" w:rsidRDefault="001B344B">
            <w:pPr>
              <w:spacing w:line="400" w:lineRule="exact"/>
              <w:jc w:val="center"/>
              <w:rPr>
                <w:sz w:val="21"/>
                <w:szCs w:val="21"/>
              </w:rPr>
            </w:pPr>
            <w:proofErr w:type="spellStart"/>
            <w:r>
              <w:rPr>
                <w:sz w:val="21"/>
                <w:szCs w:val="21"/>
              </w:rPr>
              <w:t>工程</w:t>
            </w:r>
            <w:proofErr w:type="spellEnd"/>
            <w:r>
              <w:rPr>
                <w:rFonts w:hint="eastAsia"/>
                <w:sz w:val="21"/>
                <w:szCs w:val="21"/>
                <w:lang w:eastAsia="zh-CN"/>
              </w:rPr>
              <w:t>进度</w:t>
            </w:r>
            <w:proofErr w:type="spellStart"/>
            <w:r>
              <w:rPr>
                <w:sz w:val="21"/>
                <w:szCs w:val="21"/>
              </w:rPr>
              <w:t>延后两个月以上且拒不接受项目经理部提出的合理整改赶工意见的，又拒不配合项目部办理解除合同、清退出场手续的</w:t>
            </w:r>
            <w:proofErr w:type="spellEnd"/>
          </w:p>
        </w:tc>
        <w:tc>
          <w:tcPr>
            <w:tcW w:w="2941" w:type="dxa"/>
            <w:vAlign w:val="center"/>
          </w:tcPr>
          <w:p w:rsidR="00CE30E8" w:rsidRDefault="001B344B">
            <w:pPr>
              <w:spacing w:line="400" w:lineRule="exact"/>
              <w:jc w:val="center"/>
              <w:rPr>
                <w:sz w:val="21"/>
                <w:szCs w:val="21"/>
                <w:lang w:eastAsia="zh-CN"/>
              </w:rPr>
            </w:pPr>
            <w:r>
              <w:rPr>
                <w:rFonts w:hint="eastAsia"/>
                <w:sz w:val="21"/>
                <w:szCs w:val="21"/>
                <w:lang w:eastAsia="zh-CN"/>
              </w:rPr>
              <w:t>按合同条款执行并</w:t>
            </w:r>
            <w:proofErr w:type="spellStart"/>
            <w:r>
              <w:rPr>
                <w:sz w:val="21"/>
                <w:szCs w:val="21"/>
              </w:rPr>
              <w:t>清出劳务分包企业</w:t>
            </w:r>
            <w:proofErr w:type="spellEnd"/>
            <w:r>
              <w:rPr>
                <w:rFonts w:hint="eastAsia"/>
                <w:sz w:val="21"/>
                <w:szCs w:val="21"/>
                <w:lang w:eastAsia="zh-CN"/>
              </w:rPr>
              <w:t>名单库</w:t>
            </w:r>
          </w:p>
          <w:p w:rsidR="00CE30E8" w:rsidRDefault="00CE30E8">
            <w:pPr>
              <w:spacing w:line="400" w:lineRule="exact"/>
              <w:jc w:val="center"/>
              <w:rPr>
                <w:sz w:val="21"/>
                <w:szCs w:val="21"/>
              </w:rPr>
            </w:pPr>
          </w:p>
        </w:tc>
      </w:tr>
      <w:tr w:rsidR="00CE30E8">
        <w:tc>
          <w:tcPr>
            <w:tcW w:w="881" w:type="dxa"/>
            <w:vAlign w:val="center"/>
          </w:tcPr>
          <w:p w:rsidR="00CE30E8" w:rsidRDefault="001B344B">
            <w:pPr>
              <w:spacing w:line="400" w:lineRule="exact"/>
              <w:jc w:val="center"/>
              <w:rPr>
                <w:sz w:val="21"/>
                <w:szCs w:val="21"/>
              </w:rPr>
            </w:pPr>
            <w:r>
              <w:rPr>
                <w:sz w:val="21"/>
                <w:szCs w:val="21"/>
              </w:rPr>
              <w:t>12</w:t>
            </w:r>
          </w:p>
        </w:tc>
        <w:tc>
          <w:tcPr>
            <w:tcW w:w="1431" w:type="dxa"/>
            <w:vAlign w:val="center"/>
          </w:tcPr>
          <w:p w:rsidR="00CE30E8" w:rsidRDefault="001B344B">
            <w:pPr>
              <w:spacing w:line="400" w:lineRule="exact"/>
              <w:ind w:firstLineChars="50" w:firstLine="105"/>
              <w:jc w:val="center"/>
              <w:rPr>
                <w:sz w:val="21"/>
                <w:szCs w:val="21"/>
              </w:rPr>
            </w:pPr>
            <w:proofErr w:type="spellStart"/>
            <w:r>
              <w:rPr>
                <w:sz w:val="21"/>
                <w:szCs w:val="21"/>
              </w:rPr>
              <w:t>分包</w:t>
            </w:r>
            <w:proofErr w:type="spellEnd"/>
          </w:p>
        </w:tc>
        <w:tc>
          <w:tcPr>
            <w:tcW w:w="3303" w:type="dxa"/>
            <w:vAlign w:val="center"/>
          </w:tcPr>
          <w:p w:rsidR="00CE30E8" w:rsidRDefault="001B344B">
            <w:pPr>
              <w:spacing w:line="400" w:lineRule="exact"/>
              <w:jc w:val="center"/>
              <w:rPr>
                <w:sz w:val="21"/>
                <w:szCs w:val="21"/>
              </w:rPr>
            </w:pPr>
            <w:proofErr w:type="spellStart"/>
            <w:r>
              <w:rPr>
                <w:sz w:val="21"/>
                <w:szCs w:val="21"/>
              </w:rPr>
              <w:t>擅自将工程部分或全部转包给他人施工</w:t>
            </w:r>
            <w:proofErr w:type="spellEnd"/>
          </w:p>
        </w:tc>
        <w:tc>
          <w:tcPr>
            <w:tcW w:w="2941" w:type="dxa"/>
            <w:vAlign w:val="center"/>
          </w:tcPr>
          <w:p w:rsidR="00CE30E8" w:rsidRDefault="001B344B">
            <w:pPr>
              <w:spacing w:line="400" w:lineRule="exact"/>
              <w:jc w:val="center"/>
              <w:rPr>
                <w:sz w:val="21"/>
                <w:szCs w:val="21"/>
              </w:rPr>
            </w:pPr>
            <w:proofErr w:type="spellStart"/>
            <w:r>
              <w:rPr>
                <w:sz w:val="21"/>
                <w:szCs w:val="21"/>
              </w:rPr>
              <w:t>除按合同承担违约责任外</w:t>
            </w:r>
            <w:proofErr w:type="spellEnd"/>
            <w:r>
              <w:rPr>
                <w:sz w:val="21"/>
                <w:szCs w:val="21"/>
              </w:rPr>
              <w:t>，</w:t>
            </w:r>
            <w:r>
              <w:rPr>
                <w:rFonts w:hint="eastAsia"/>
                <w:sz w:val="21"/>
                <w:szCs w:val="21"/>
                <w:lang w:eastAsia="zh-CN"/>
              </w:rPr>
              <w:t>并</w:t>
            </w:r>
            <w:proofErr w:type="spellStart"/>
            <w:r>
              <w:rPr>
                <w:sz w:val="21"/>
                <w:szCs w:val="21"/>
              </w:rPr>
              <w:t>清出劳务分包企业</w:t>
            </w:r>
            <w:proofErr w:type="spellEnd"/>
            <w:r>
              <w:rPr>
                <w:rFonts w:hint="eastAsia"/>
                <w:sz w:val="21"/>
                <w:szCs w:val="21"/>
                <w:lang w:eastAsia="zh-CN"/>
              </w:rPr>
              <w:t>名单库</w:t>
            </w:r>
          </w:p>
        </w:tc>
      </w:tr>
      <w:tr w:rsidR="00CE30E8">
        <w:tc>
          <w:tcPr>
            <w:tcW w:w="881" w:type="dxa"/>
            <w:vAlign w:val="center"/>
          </w:tcPr>
          <w:p w:rsidR="00CE30E8" w:rsidRDefault="001B344B">
            <w:pPr>
              <w:spacing w:line="400" w:lineRule="exact"/>
              <w:jc w:val="center"/>
              <w:rPr>
                <w:sz w:val="21"/>
                <w:szCs w:val="21"/>
              </w:rPr>
            </w:pPr>
            <w:r>
              <w:rPr>
                <w:sz w:val="21"/>
                <w:szCs w:val="21"/>
              </w:rPr>
              <w:t>13</w:t>
            </w:r>
          </w:p>
        </w:tc>
        <w:tc>
          <w:tcPr>
            <w:tcW w:w="1431" w:type="dxa"/>
            <w:vMerge w:val="restart"/>
            <w:vAlign w:val="center"/>
          </w:tcPr>
          <w:p w:rsidR="00CE30E8" w:rsidRDefault="001B344B">
            <w:pPr>
              <w:spacing w:line="400" w:lineRule="exact"/>
              <w:jc w:val="center"/>
              <w:rPr>
                <w:sz w:val="21"/>
                <w:szCs w:val="21"/>
              </w:rPr>
            </w:pPr>
            <w:proofErr w:type="spellStart"/>
            <w:r>
              <w:rPr>
                <w:sz w:val="21"/>
                <w:szCs w:val="21"/>
              </w:rPr>
              <w:t>安全</w:t>
            </w:r>
            <w:proofErr w:type="spellEnd"/>
          </w:p>
        </w:tc>
        <w:tc>
          <w:tcPr>
            <w:tcW w:w="3303" w:type="dxa"/>
            <w:vAlign w:val="center"/>
          </w:tcPr>
          <w:p w:rsidR="00CE30E8" w:rsidRDefault="001B344B">
            <w:pPr>
              <w:spacing w:line="400" w:lineRule="exact"/>
              <w:jc w:val="center"/>
              <w:rPr>
                <w:sz w:val="21"/>
                <w:szCs w:val="21"/>
              </w:rPr>
            </w:pPr>
            <w:r>
              <w:rPr>
                <w:sz w:val="21"/>
                <w:szCs w:val="21"/>
              </w:rPr>
              <w:t>发生</w:t>
            </w:r>
            <w:r>
              <w:rPr>
                <w:sz w:val="21"/>
                <w:szCs w:val="21"/>
              </w:rPr>
              <w:t>1</w:t>
            </w:r>
            <w:r>
              <w:rPr>
                <w:sz w:val="21"/>
                <w:szCs w:val="21"/>
              </w:rPr>
              <w:t>人重伤以上安全事故的</w:t>
            </w:r>
          </w:p>
        </w:tc>
        <w:tc>
          <w:tcPr>
            <w:tcW w:w="2941" w:type="dxa"/>
            <w:vAlign w:val="center"/>
          </w:tcPr>
          <w:p w:rsidR="00CE30E8" w:rsidRDefault="001B344B">
            <w:pPr>
              <w:spacing w:line="400" w:lineRule="exact"/>
              <w:jc w:val="center"/>
              <w:rPr>
                <w:sz w:val="21"/>
                <w:szCs w:val="21"/>
              </w:rPr>
            </w:pPr>
            <w:r>
              <w:rPr>
                <w:rFonts w:hint="eastAsia"/>
                <w:sz w:val="21"/>
                <w:szCs w:val="21"/>
                <w:lang w:eastAsia="zh-CN"/>
              </w:rPr>
              <w:t>按合同条款执行</w:t>
            </w:r>
          </w:p>
        </w:tc>
      </w:tr>
      <w:tr w:rsidR="00CE30E8">
        <w:tc>
          <w:tcPr>
            <w:tcW w:w="881" w:type="dxa"/>
            <w:vAlign w:val="center"/>
          </w:tcPr>
          <w:p w:rsidR="00CE30E8" w:rsidRDefault="001B344B">
            <w:pPr>
              <w:spacing w:line="400" w:lineRule="exact"/>
              <w:jc w:val="center"/>
              <w:rPr>
                <w:sz w:val="21"/>
                <w:szCs w:val="21"/>
              </w:rPr>
            </w:pPr>
            <w:r>
              <w:rPr>
                <w:sz w:val="21"/>
                <w:szCs w:val="21"/>
              </w:rPr>
              <w:t>14</w:t>
            </w:r>
          </w:p>
        </w:tc>
        <w:tc>
          <w:tcPr>
            <w:tcW w:w="1431" w:type="dxa"/>
            <w:vMerge/>
            <w:vAlign w:val="center"/>
          </w:tcPr>
          <w:p w:rsidR="00CE30E8" w:rsidRDefault="00CE30E8">
            <w:pPr>
              <w:spacing w:line="400" w:lineRule="exact"/>
              <w:jc w:val="center"/>
              <w:rPr>
                <w:sz w:val="21"/>
                <w:szCs w:val="21"/>
              </w:rPr>
            </w:pPr>
          </w:p>
        </w:tc>
        <w:tc>
          <w:tcPr>
            <w:tcW w:w="3303" w:type="dxa"/>
            <w:vAlign w:val="center"/>
          </w:tcPr>
          <w:p w:rsidR="00CE30E8" w:rsidRDefault="001B344B">
            <w:pPr>
              <w:spacing w:line="400" w:lineRule="exact"/>
              <w:jc w:val="center"/>
              <w:rPr>
                <w:sz w:val="21"/>
                <w:szCs w:val="21"/>
              </w:rPr>
            </w:pPr>
            <w:proofErr w:type="spellStart"/>
            <w:r>
              <w:rPr>
                <w:sz w:val="21"/>
                <w:szCs w:val="21"/>
              </w:rPr>
              <w:t>发生死亡事故的</w:t>
            </w:r>
            <w:proofErr w:type="spellEnd"/>
          </w:p>
        </w:tc>
        <w:tc>
          <w:tcPr>
            <w:tcW w:w="2941" w:type="dxa"/>
            <w:vAlign w:val="center"/>
          </w:tcPr>
          <w:p w:rsidR="00CE30E8" w:rsidRDefault="001B344B">
            <w:pPr>
              <w:spacing w:line="400" w:lineRule="exact"/>
              <w:jc w:val="center"/>
              <w:rPr>
                <w:sz w:val="21"/>
                <w:szCs w:val="21"/>
                <w:lang w:eastAsia="zh-CN"/>
              </w:rPr>
            </w:pPr>
            <w:proofErr w:type="spellStart"/>
            <w:r>
              <w:rPr>
                <w:sz w:val="21"/>
                <w:szCs w:val="21"/>
              </w:rPr>
              <w:t>除承担赔偿责任外</w:t>
            </w:r>
            <w:proofErr w:type="spellEnd"/>
            <w:r>
              <w:rPr>
                <w:rFonts w:hint="eastAsia"/>
                <w:sz w:val="21"/>
                <w:szCs w:val="21"/>
                <w:lang w:eastAsia="zh-CN"/>
              </w:rPr>
              <w:t>并按合同条款执行</w:t>
            </w:r>
          </w:p>
        </w:tc>
      </w:tr>
      <w:tr w:rsidR="00CE30E8">
        <w:tc>
          <w:tcPr>
            <w:tcW w:w="881" w:type="dxa"/>
            <w:vAlign w:val="center"/>
          </w:tcPr>
          <w:p w:rsidR="00CE30E8" w:rsidRDefault="001B344B">
            <w:pPr>
              <w:spacing w:line="400" w:lineRule="exact"/>
              <w:jc w:val="center"/>
              <w:rPr>
                <w:sz w:val="21"/>
                <w:szCs w:val="21"/>
              </w:rPr>
            </w:pPr>
            <w:r>
              <w:rPr>
                <w:sz w:val="21"/>
                <w:szCs w:val="21"/>
              </w:rPr>
              <w:t>15</w:t>
            </w:r>
          </w:p>
        </w:tc>
        <w:tc>
          <w:tcPr>
            <w:tcW w:w="1431" w:type="dxa"/>
            <w:vMerge/>
            <w:vAlign w:val="center"/>
          </w:tcPr>
          <w:p w:rsidR="00CE30E8" w:rsidRDefault="00CE30E8">
            <w:pPr>
              <w:spacing w:line="400" w:lineRule="exact"/>
              <w:jc w:val="center"/>
              <w:rPr>
                <w:sz w:val="21"/>
                <w:szCs w:val="21"/>
              </w:rPr>
            </w:pPr>
          </w:p>
        </w:tc>
        <w:tc>
          <w:tcPr>
            <w:tcW w:w="3303" w:type="dxa"/>
            <w:vAlign w:val="center"/>
          </w:tcPr>
          <w:p w:rsidR="00CE30E8" w:rsidRDefault="001B344B">
            <w:pPr>
              <w:spacing w:line="400" w:lineRule="exact"/>
              <w:jc w:val="center"/>
              <w:rPr>
                <w:sz w:val="21"/>
                <w:szCs w:val="21"/>
              </w:rPr>
            </w:pPr>
            <w:proofErr w:type="spellStart"/>
            <w:r>
              <w:rPr>
                <w:sz w:val="21"/>
                <w:szCs w:val="21"/>
              </w:rPr>
              <w:t>发生安全事故且拒不配合公司处</w:t>
            </w:r>
            <w:r>
              <w:rPr>
                <w:sz w:val="21"/>
                <w:szCs w:val="21"/>
              </w:rPr>
              <w:lastRenderedPageBreak/>
              <w:t>理事故善后，或拒不承担赔偿责任，引发诉讼或给公司造成其他不良影响的</w:t>
            </w:r>
            <w:proofErr w:type="spellEnd"/>
          </w:p>
        </w:tc>
        <w:tc>
          <w:tcPr>
            <w:tcW w:w="2941" w:type="dxa"/>
            <w:vAlign w:val="center"/>
          </w:tcPr>
          <w:p w:rsidR="00CE30E8" w:rsidRDefault="001B344B">
            <w:pPr>
              <w:spacing w:line="400" w:lineRule="exact"/>
              <w:jc w:val="center"/>
              <w:rPr>
                <w:sz w:val="21"/>
                <w:szCs w:val="21"/>
              </w:rPr>
            </w:pPr>
            <w:proofErr w:type="spellStart"/>
            <w:r>
              <w:rPr>
                <w:sz w:val="21"/>
                <w:szCs w:val="21"/>
              </w:rPr>
              <w:lastRenderedPageBreak/>
              <w:t>除承担赔偿责任外</w:t>
            </w:r>
            <w:proofErr w:type="spellEnd"/>
            <w:r>
              <w:rPr>
                <w:sz w:val="21"/>
                <w:szCs w:val="21"/>
              </w:rPr>
              <w:t>，</w:t>
            </w:r>
            <w:r>
              <w:rPr>
                <w:rFonts w:hint="eastAsia"/>
                <w:sz w:val="21"/>
                <w:szCs w:val="21"/>
                <w:lang w:eastAsia="zh-CN"/>
              </w:rPr>
              <w:t>按合同</w:t>
            </w:r>
            <w:r>
              <w:rPr>
                <w:rFonts w:hint="eastAsia"/>
                <w:sz w:val="21"/>
                <w:szCs w:val="21"/>
                <w:lang w:eastAsia="zh-CN"/>
              </w:rPr>
              <w:lastRenderedPageBreak/>
              <w:t>条款执行并</w:t>
            </w:r>
            <w:proofErr w:type="spellStart"/>
            <w:r>
              <w:rPr>
                <w:sz w:val="21"/>
                <w:szCs w:val="21"/>
              </w:rPr>
              <w:t>清出劳务分包企业</w:t>
            </w:r>
            <w:proofErr w:type="spellEnd"/>
            <w:r>
              <w:rPr>
                <w:rFonts w:hint="eastAsia"/>
                <w:sz w:val="21"/>
                <w:szCs w:val="21"/>
                <w:lang w:eastAsia="zh-CN"/>
              </w:rPr>
              <w:t>名单库</w:t>
            </w:r>
          </w:p>
        </w:tc>
      </w:tr>
      <w:tr w:rsidR="00CE30E8">
        <w:tc>
          <w:tcPr>
            <w:tcW w:w="881" w:type="dxa"/>
            <w:vAlign w:val="center"/>
          </w:tcPr>
          <w:p w:rsidR="00CE30E8" w:rsidRDefault="001B344B">
            <w:pPr>
              <w:spacing w:line="400" w:lineRule="exact"/>
              <w:jc w:val="center"/>
              <w:rPr>
                <w:sz w:val="21"/>
                <w:szCs w:val="21"/>
              </w:rPr>
            </w:pPr>
            <w:r>
              <w:rPr>
                <w:sz w:val="21"/>
                <w:szCs w:val="21"/>
              </w:rPr>
              <w:lastRenderedPageBreak/>
              <w:t>16</w:t>
            </w:r>
          </w:p>
        </w:tc>
        <w:tc>
          <w:tcPr>
            <w:tcW w:w="1431" w:type="dxa"/>
            <w:vMerge w:val="restart"/>
            <w:vAlign w:val="center"/>
          </w:tcPr>
          <w:p w:rsidR="00CE30E8" w:rsidRDefault="001B344B">
            <w:pPr>
              <w:spacing w:line="400" w:lineRule="exact"/>
              <w:jc w:val="center"/>
              <w:rPr>
                <w:sz w:val="21"/>
                <w:szCs w:val="21"/>
              </w:rPr>
            </w:pPr>
            <w:proofErr w:type="spellStart"/>
            <w:r>
              <w:rPr>
                <w:sz w:val="21"/>
                <w:szCs w:val="21"/>
              </w:rPr>
              <w:t>挪用工程款项</w:t>
            </w:r>
            <w:proofErr w:type="spellEnd"/>
          </w:p>
        </w:tc>
        <w:tc>
          <w:tcPr>
            <w:tcW w:w="3303" w:type="dxa"/>
            <w:vAlign w:val="center"/>
          </w:tcPr>
          <w:p w:rsidR="00CE30E8" w:rsidRDefault="001B344B">
            <w:pPr>
              <w:spacing w:line="400" w:lineRule="exact"/>
              <w:jc w:val="center"/>
              <w:rPr>
                <w:sz w:val="21"/>
                <w:szCs w:val="21"/>
              </w:rPr>
            </w:pPr>
            <w:proofErr w:type="spellStart"/>
            <w:r>
              <w:rPr>
                <w:sz w:val="21"/>
                <w:szCs w:val="21"/>
              </w:rPr>
              <w:t>挪用工程款项以催告已经返回的</w:t>
            </w:r>
            <w:proofErr w:type="spellEnd"/>
          </w:p>
        </w:tc>
        <w:tc>
          <w:tcPr>
            <w:tcW w:w="2941" w:type="dxa"/>
            <w:vAlign w:val="center"/>
          </w:tcPr>
          <w:p w:rsidR="00CE30E8" w:rsidRDefault="001B344B">
            <w:pPr>
              <w:spacing w:line="400" w:lineRule="exact"/>
              <w:jc w:val="center"/>
              <w:rPr>
                <w:sz w:val="21"/>
                <w:szCs w:val="21"/>
                <w:lang w:eastAsia="zh-CN"/>
              </w:rPr>
            </w:pPr>
            <w:proofErr w:type="spellStart"/>
            <w:r>
              <w:rPr>
                <w:sz w:val="21"/>
                <w:szCs w:val="21"/>
              </w:rPr>
              <w:t>责令改正</w:t>
            </w:r>
            <w:proofErr w:type="spellEnd"/>
            <w:r>
              <w:rPr>
                <w:rFonts w:hint="eastAsia"/>
                <w:sz w:val="21"/>
                <w:szCs w:val="21"/>
                <w:lang w:eastAsia="zh-CN"/>
              </w:rPr>
              <w:t>并按合同条款执行</w:t>
            </w:r>
          </w:p>
        </w:tc>
      </w:tr>
      <w:tr w:rsidR="00CE30E8">
        <w:tc>
          <w:tcPr>
            <w:tcW w:w="881" w:type="dxa"/>
            <w:vAlign w:val="center"/>
          </w:tcPr>
          <w:p w:rsidR="00CE30E8" w:rsidRDefault="001B344B">
            <w:pPr>
              <w:spacing w:line="400" w:lineRule="exact"/>
              <w:jc w:val="center"/>
              <w:rPr>
                <w:sz w:val="21"/>
                <w:szCs w:val="21"/>
              </w:rPr>
            </w:pPr>
            <w:r>
              <w:rPr>
                <w:sz w:val="21"/>
                <w:szCs w:val="21"/>
              </w:rPr>
              <w:t>17</w:t>
            </w:r>
          </w:p>
        </w:tc>
        <w:tc>
          <w:tcPr>
            <w:tcW w:w="1431" w:type="dxa"/>
            <w:vMerge/>
            <w:vAlign w:val="center"/>
          </w:tcPr>
          <w:p w:rsidR="00CE30E8" w:rsidRDefault="00CE30E8">
            <w:pPr>
              <w:spacing w:line="400" w:lineRule="exact"/>
              <w:jc w:val="center"/>
              <w:rPr>
                <w:sz w:val="21"/>
                <w:szCs w:val="21"/>
              </w:rPr>
            </w:pPr>
          </w:p>
        </w:tc>
        <w:tc>
          <w:tcPr>
            <w:tcW w:w="3303" w:type="dxa"/>
            <w:vAlign w:val="center"/>
          </w:tcPr>
          <w:p w:rsidR="00CE30E8" w:rsidRDefault="001B344B">
            <w:pPr>
              <w:spacing w:line="400" w:lineRule="exact"/>
              <w:jc w:val="center"/>
              <w:rPr>
                <w:sz w:val="21"/>
                <w:szCs w:val="21"/>
              </w:rPr>
            </w:pPr>
            <w:proofErr w:type="spellStart"/>
            <w:r>
              <w:rPr>
                <w:sz w:val="21"/>
                <w:szCs w:val="21"/>
              </w:rPr>
              <w:t>挪用工程款项经催告仍不返回的</w:t>
            </w:r>
            <w:proofErr w:type="spellEnd"/>
          </w:p>
        </w:tc>
        <w:tc>
          <w:tcPr>
            <w:tcW w:w="2941" w:type="dxa"/>
            <w:vAlign w:val="center"/>
          </w:tcPr>
          <w:p w:rsidR="00CE30E8" w:rsidRDefault="001B344B">
            <w:pPr>
              <w:spacing w:line="400" w:lineRule="exact"/>
              <w:jc w:val="center"/>
              <w:rPr>
                <w:sz w:val="21"/>
                <w:szCs w:val="21"/>
              </w:rPr>
            </w:pPr>
            <w:r>
              <w:rPr>
                <w:rFonts w:hint="eastAsia"/>
                <w:sz w:val="21"/>
                <w:szCs w:val="21"/>
                <w:lang w:eastAsia="zh-CN"/>
              </w:rPr>
              <w:t>按合同条款执行</w:t>
            </w:r>
            <w:r>
              <w:rPr>
                <w:sz w:val="21"/>
                <w:szCs w:val="21"/>
              </w:rPr>
              <w:t>并暂停</w:t>
            </w:r>
            <w:r>
              <w:rPr>
                <w:sz w:val="21"/>
                <w:szCs w:val="21"/>
              </w:rPr>
              <w:t>12</w:t>
            </w:r>
            <w:r>
              <w:rPr>
                <w:sz w:val="21"/>
                <w:szCs w:val="21"/>
              </w:rPr>
              <w:t>个月的竟标，</w:t>
            </w:r>
          </w:p>
        </w:tc>
      </w:tr>
      <w:tr w:rsidR="00CE30E8">
        <w:tc>
          <w:tcPr>
            <w:tcW w:w="881" w:type="dxa"/>
            <w:vAlign w:val="center"/>
          </w:tcPr>
          <w:p w:rsidR="00CE30E8" w:rsidRDefault="001B344B">
            <w:pPr>
              <w:spacing w:line="400" w:lineRule="exact"/>
              <w:jc w:val="center"/>
              <w:rPr>
                <w:sz w:val="21"/>
                <w:szCs w:val="21"/>
              </w:rPr>
            </w:pPr>
            <w:r>
              <w:rPr>
                <w:sz w:val="21"/>
                <w:szCs w:val="21"/>
              </w:rPr>
              <w:t>18</w:t>
            </w:r>
          </w:p>
        </w:tc>
        <w:tc>
          <w:tcPr>
            <w:tcW w:w="1431" w:type="dxa"/>
            <w:vMerge/>
            <w:vAlign w:val="center"/>
          </w:tcPr>
          <w:p w:rsidR="00CE30E8" w:rsidRDefault="00CE30E8">
            <w:pPr>
              <w:spacing w:line="400" w:lineRule="exact"/>
              <w:jc w:val="center"/>
              <w:rPr>
                <w:sz w:val="21"/>
                <w:szCs w:val="21"/>
              </w:rPr>
            </w:pPr>
          </w:p>
        </w:tc>
        <w:tc>
          <w:tcPr>
            <w:tcW w:w="3303" w:type="dxa"/>
            <w:vAlign w:val="center"/>
          </w:tcPr>
          <w:p w:rsidR="00CE30E8" w:rsidRDefault="001B344B">
            <w:pPr>
              <w:spacing w:line="400" w:lineRule="exact"/>
              <w:jc w:val="center"/>
              <w:rPr>
                <w:sz w:val="21"/>
                <w:szCs w:val="21"/>
              </w:rPr>
            </w:pPr>
            <w:proofErr w:type="spellStart"/>
            <w:r>
              <w:rPr>
                <w:sz w:val="21"/>
                <w:szCs w:val="21"/>
              </w:rPr>
              <w:t>挪用工程款项经催告仍不返回且造成资金断链影响工程施工进度的</w:t>
            </w:r>
            <w:proofErr w:type="spellEnd"/>
          </w:p>
        </w:tc>
        <w:tc>
          <w:tcPr>
            <w:tcW w:w="2941" w:type="dxa"/>
            <w:vAlign w:val="center"/>
          </w:tcPr>
          <w:p w:rsidR="00CE30E8" w:rsidRDefault="001B344B">
            <w:pPr>
              <w:spacing w:line="400" w:lineRule="exact"/>
              <w:jc w:val="center"/>
              <w:rPr>
                <w:sz w:val="21"/>
                <w:szCs w:val="21"/>
              </w:rPr>
            </w:pPr>
            <w:r>
              <w:rPr>
                <w:rFonts w:hint="eastAsia"/>
                <w:sz w:val="21"/>
                <w:szCs w:val="21"/>
                <w:lang w:eastAsia="zh-CN"/>
              </w:rPr>
              <w:t>按合同条款执行并</w:t>
            </w:r>
            <w:proofErr w:type="spellStart"/>
            <w:r>
              <w:rPr>
                <w:sz w:val="21"/>
                <w:szCs w:val="21"/>
              </w:rPr>
              <w:t>清出劳务分包企业</w:t>
            </w:r>
            <w:proofErr w:type="spellEnd"/>
            <w:r>
              <w:rPr>
                <w:rFonts w:hint="eastAsia"/>
                <w:sz w:val="21"/>
                <w:szCs w:val="21"/>
                <w:lang w:eastAsia="zh-CN"/>
              </w:rPr>
              <w:t>名单库</w:t>
            </w:r>
          </w:p>
        </w:tc>
      </w:tr>
      <w:tr w:rsidR="00CE30E8">
        <w:tc>
          <w:tcPr>
            <w:tcW w:w="881" w:type="dxa"/>
            <w:vAlign w:val="center"/>
          </w:tcPr>
          <w:p w:rsidR="00CE30E8" w:rsidRDefault="001B344B">
            <w:pPr>
              <w:spacing w:line="400" w:lineRule="exact"/>
              <w:jc w:val="center"/>
              <w:rPr>
                <w:sz w:val="21"/>
                <w:szCs w:val="21"/>
              </w:rPr>
            </w:pPr>
            <w:r>
              <w:rPr>
                <w:sz w:val="21"/>
                <w:szCs w:val="21"/>
              </w:rPr>
              <w:t>19</w:t>
            </w:r>
          </w:p>
        </w:tc>
        <w:tc>
          <w:tcPr>
            <w:tcW w:w="1431" w:type="dxa"/>
            <w:vMerge w:val="restart"/>
            <w:vAlign w:val="center"/>
          </w:tcPr>
          <w:p w:rsidR="00CE30E8" w:rsidRDefault="001B344B">
            <w:pPr>
              <w:spacing w:line="400" w:lineRule="exact"/>
              <w:jc w:val="center"/>
              <w:rPr>
                <w:sz w:val="21"/>
                <w:szCs w:val="21"/>
              </w:rPr>
            </w:pPr>
            <w:proofErr w:type="spellStart"/>
            <w:r>
              <w:rPr>
                <w:sz w:val="21"/>
                <w:szCs w:val="21"/>
              </w:rPr>
              <w:t>拖欠民工工资、材料款等工程款项</w:t>
            </w:r>
            <w:proofErr w:type="spellEnd"/>
          </w:p>
        </w:tc>
        <w:tc>
          <w:tcPr>
            <w:tcW w:w="3303" w:type="dxa"/>
            <w:vAlign w:val="center"/>
          </w:tcPr>
          <w:p w:rsidR="00CE30E8" w:rsidRDefault="001B344B">
            <w:pPr>
              <w:spacing w:line="400" w:lineRule="exact"/>
              <w:jc w:val="center"/>
              <w:rPr>
                <w:sz w:val="21"/>
                <w:szCs w:val="21"/>
              </w:rPr>
            </w:pPr>
            <w:r>
              <w:rPr>
                <w:sz w:val="21"/>
                <w:szCs w:val="21"/>
              </w:rPr>
              <w:t>拖欠民工工资、材料款或其他款项经催告在</w:t>
            </w:r>
            <w:r>
              <w:rPr>
                <w:sz w:val="21"/>
                <w:szCs w:val="21"/>
              </w:rPr>
              <w:t>7</w:t>
            </w:r>
            <w:r>
              <w:rPr>
                <w:sz w:val="21"/>
                <w:szCs w:val="21"/>
              </w:rPr>
              <w:t>日内付清的</w:t>
            </w:r>
          </w:p>
        </w:tc>
        <w:tc>
          <w:tcPr>
            <w:tcW w:w="2941" w:type="dxa"/>
            <w:vAlign w:val="center"/>
          </w:tcPr>
          <w:p w:rsidR="00CE30E8" w:rsidRDefault="001B344B">
            <w:pPr>
              <w:spacing w:line="400" w:lineRule="exact"/>
              <w:jc w:val="center"/>
              <w:rPr>
                <w:sz w:val="21"/>
                <w:szCs w:val="21"/>
              </w:rPr>
            </w:pPr>
            <w:r>
              <w:rPr>
                <w:rFonts w:hint="eastAsia"/>
                <w:sz w:val="21"/>
                <w:szCs w:val="21"/>
                <w:lang w:eastAsia="zh-CN"/>
              </w:rPr>
              <w:t>按合同条款执行并</w:t>
            </w:r>
            <w:proofErr w:type="spellStart"/>
            <w:r>
              <w:rPr>
                <w:sz w:val="21"/>
                <w:szCs w:val="21"/>
              </w:rPr>
              <w:t>暂停六个月竟标</w:t>
            </w:r>
            <w:proofErr w:type="spellEnd"/>
          </w:p>
        </w:tc>
      </w:tr>
      <w:tr w:rsidR="00CE30E8">
        <w:tc>
          <w:tcPr>
            <w:tcW w:w="881" w:type="dxa"/>
            <w:vAlign w:val="center"/>
          </w:tcPr>
          <w:p w:rsidR="00CE30E8" w:rsidRDefault="001B344B">
            <w:pPr>
              <w:spacing w:line="400" w:lineRule="exact"/>
              <w:jc w:val="center"/>
              <w:rPr>
                <w:sz w:val="21"/>
                <w:szCs w:val="21"/>
              </w:rPr>
            </w:pPr>
            <w:r>
              <w:rPr>
                <w:sz w:val="21"/>
                <w:szCs w:val="21"/>
              </w:rPr>
              <w:t>20</w:t>
            </w:r>
          </w:p>
        </w:tc>
        <w:tc>
          <w:tcPr>
            <w:tcW w:w="1431" w:type="dxa"/>
            <w:vMerge/>
            <w:vAlign w:val="center"/>
          </w:tcPr>
          <w:p w:rsidR="00CE30E8" w:rsidRDefault="00CE30E8">
            <w:pPr>
              <w:spacing w:line="400" w:lineRule="exact"/>
              <w:jc w:val="center"/>
              <w:rPr>
                <w:sz w:val="21"/>
                <w:szCs w:val="21"/>
              </w:rPr>
            </w:pPr>
          </w:p>
        </w:tc>
        <w:tc>
          <w:tcPr>
            <w:tcW w:w="3303" w:type="dxa"/>
            <w:vAlign w:val="center"/>
          </w:tcPr>
          <w:p w:rsidR="00CE30E8" w:rsidRDefault="001B344B">
            <w:pPr>
              <w:spacing w:line="400" w:lineRule="exact"/>
              <w:jc w:val="center"/>
              <w:rPr>
                <w:sz w:val="21"/>
                <w:szCs w:val="21"/>
              </w:rPr>
            </w:pPr>
            <w:proofErr w:type="spellStart"/>
            <w:r>
              <w:rPr>
                <w:sz w:val="21"/>
                <w:szCs w:val="21"/>
              </w:rPr>
              <w:t>拖欠民工工资、材料款或其他款项经催告后仍拒不支付，导致上访事件发生的</w:t>
            </w:r>
            <w:proofErr w:type="spellEnd"/>
          </w:p>
        </w:tc>
        <w:tc>
          <w:tcPr>
            <w:tcW w:w="2941" w:type="dxa"/>
            <w:vAlign w:val="center"/>
          </w:tcPr>
          <w:p w:rsidR="00CE30E8" w:rsidRDefault="001B344B">
            <w:pPr>
              <w:spacing w:line="400" w:lineRule="exact"/>
              <w:jc w:val="center"/>
              <w:rPr>
                <w:sz w:val="21"/>
                <w:szCs w:val="21"/>
              </w:rPr>
            </w:pPr>
            <w:r>
              <w:rPr>
                <w:rFonts w:hint="eastAsia"/>
                <w:sz w:val="21"/>
                <w:szCs w:val="21"/>
                <w:lang w:eastAsia="zh-CN"/>
              </w:rPr>
              <w:t>按合同条款执行并</w:t>
            </w:r>
            <w:r>
              <w:rPr>
                <w:sz w:val="21"/>
                <w:szCs w:val="21"/>
              </w:rPr>
              <w:t>暂停</w:t>
            </w:r>
            <w:r>
              <w:rPr>
                <w:sz w:val="21"/>
                <w:szCs w:val="21"/>
              </w:rPr>
              <w:t>12</w:t>
            </w:r>
            <w:r>
              <w:rPr>
                <w:sz w:val="21"/>
                <w:szCs w:val="21"/>
              </w:rPr>
              <w:t>个月竟标</w:t>
            </w:r>
          </w:p>
        </w:tc>
      </w:tr>
      <w:tr w:rsidR="00CE30E8">
        <w:tc>
          <w:tcPr>
            <w:tcW w:w="881" w:type="dxa"/>
            <w:vAlign w:val="center"/>
          </w:tcPr>
          <w:p w:rsidR="00CE30E8" w:rsidRDefault="001B344B">
            <w:pPr>
              <w:spacing w:line="400" w:lineRule="exact"/>
              <w:jc w:val="center"/>
              <w:rPr>
                <w:sz w:val="21"/>
                <w:szCs w:val="21"/>
              </w:rPr>
            </w:pPr>
            <w:r>
              <w:rPr>
                <w:sz w:val="21"/>
                <w:szCs w:val="21"/>
              </w:rPr>
              <w:t>21</w:t>
            </w:r>
          </w:p>
        </w:tc>
        <w:tc>
          <w:tcPr>
            <w:tcW w:w="1431" w:type="dxa"/>
            <w:vMerge/>
            <w:vAlign w:val="center"/>
          </w:tcPr>
          <w:p w:rsidR="00CE30E8" w:rsidRDefault="00CE30E8">
            <w:pPr>
              <w:spacing w:line="400" w:lineRule="exact"/>
              <w:jc w:val="center"/>
              <w:rPr>
                <w:sz w:val="21"/>
                <w:szCs w:val="21"/>
              </w:rPr>
            </w:pPr>
          </w:p>
        </w:tc>
        <w:tc>
          <w:tcPr>
            <w:tcW w:w="3303" w:type="dxa"/>
            <w:vAlign w:val="center"/>
          </w:tcPr>
          <w:p w:rsidR="00CE30E8" w:rsidRDefault="001B344B">
            <w:pPr>
              <w:spacing w:line="400" w:lineRule="exact"/>
              <w:jc w:val="center"/>
              <w:rPr>
                <w:sz w:val="21"/>
                <w:szCs w:val="21"/>
              </w:rPr>
            </w:pPr>
            <w:r>
              <w:rPr>
                <w:sz w:val="21"/>
                <w:szCs w:val="21"/>
              </w:rPr>
              <w:t>发</w:t>
            </w:r>
            <w:r>
              <w:rPr>
                <w:rFonts w:hint="eastAsia"/>
                <w:sz w:val="21"/>
                <w:szCs w:val="21"/>
                <w:lang w:eastAsia="zh-CN"/>
              </w:rPr>
              <w:t>生</w:t>
            </w:r>
            <w:proofErr w:type="spellStart"/>
            <w:r>
              <w:rPr>
                <w:sz w:val="21"/>
                <w:szCs w:val="21"/>
              </w:rPr>
              <w:t>两次或两次以上拖欠民工工资、材料款或其他款项经催告后仍拒不支付，导致上访事件发生的</w:t>
            </w:r>
            <w:proofErr w:type="spellEnd"/>
          </w:p>
        </w:tc>
        <w:tc>
          <w:tcPr>
            <w:tcW w:w="2941" w:type="dxa"/>
            <w:vAlign w:val="center"/>
          </w:tcPr>
          <w:p w:rsidR="00CE30E8" w:rsidRDefault="001B344B">
            <w:pPr>
              <w:spacing w:line="400" w:lineRule="exact"/>
              <w:jc w:val="center"/>
              <w:rPr>
                <w:sz w:val="21"/>
                <w:szCs w:val="21"/>
              </w:rPr>
            </w:pPr>
            <w:r>
              <w:rPr>
                <w:rFonts w:hint="eastAsia"/>
                <w:sz w:val="21"/>
                <w:szCs w:val="21"/>
                <w:lang w:eastAsia="zh-CN"/>
              </w:rPr>
              <w:t>按合同条款执行并</w:t>
            </w:r>
            <w:proofErr w:type="spellStart"/>
            <w:r>
              <w:rPr>
                <w:sz w:val="21"/>
                <w:szCs w:val="21"/>
              </w:rPr>
              <w:t>清出劳务分包企业</w:t>
            </w:r>
            <w:proofErr w:type="spellEnd"/>
            <w:r>
              <w:rPr>
                <w:rFonts w:hint="eastAsia"/>
                <w:sz w:val="21"/>
                <w:szCs w:val="21"/>
                <w:lang w:eastAsia="zh-CN"/>
              </w:rPr>
              <w:t>名单库</w:t>
            </w:r>
          </w:p>
        </w:tc>
      </w:tr>
      <w:tr w:rsidR="00CE30E8">
        <w:trPr>
          <w:trHeight w:val="767"/>
        </w:trPr>
        <w:tc>
          <w:tcPr>
            <w:tcW w:w="8556" w:type="dxa"/>
            <w:gridSpan w:val="4"/>
            <w:vAlign w:val="center"/>
          </w:tcPr>
          <w:p w:rsidR="00CE30E8" w:rsidRDefault="001B344B">
            <w:pPr>
              <w:spacing w:line="400" w:lineRule="exact"/>
              <w:jc w:val="center"/>
              <w:rPr>
                <w:sz w:val="21"/>
                <w:szCs w:val="21"/>
              </w:rPr>
            </w:pPr>
            <w:proofErr w:type="spellStart"/>
            <w:r>
              <w:rPr>
                <w:sz w:val="21"/>
                <w:szCs w:val="21"/>
              </w:rPr>
              <w:t>备注：以上处罚的罚款</w:t>
            </w:r>
            <w:proofErr w:type="spellEnd"/>
            <w:r>
              <w:rPr>
                <w:rFonts w:hint="eastAsia"/>
                <w:sz w:val="21"/>
                <w:szCs w:val="21"/>
                <w:lang w:eastAsia="zh-CN"/>
              </w:rPr>
              <w:t>甲方</w:t>
            </w:r>
            <w:proofErr w:type="spellStart"/>
            <w:r>
              <w:rPr>
                <w:sz w:val="21"/>
                <w:szCs w:val="21"/>
              </w:rPr>
              <w:t>可直接从应付工程款中扣除</w:t>
            </w:r>
            <w:proofErr w:type="spellEnd"/>
            <w:r>
              <w:rPr>
                <w:sz w:val="21"/>
                <w:szCs w:val="21"/>
              </w:rPr>
              <w:t>。</w:t>
            </w:r>
          </w:p>
        </w:tc>
      </w:tr>
    </w:tbl>
    <w:p w:rsidR="00CE30E8" w:rsidRDefault="001B344B">
      <w:pPr>
        <w:ind w:firstLine="560"/>
        <w:rPr>
          <w:sz w:val="21"/>
          <w:szCs w:val="21"/>
          <w:lang w:eastAsia="zh-CN"/>
        </w:rPr>
      </w:pPr>
      <w:r>
        <w:rPr>
          <w:rFonts w:hint="eastAsia"/>
          <w:sz w:val="21"/>
          <w:szCs w:val="21"/>
          <w:lang w:eastAsia="zh-CN"/>
        </w:rPr>
        <w:t>以上内容与招标文件相关内容、条款一并执行。</w:t>
      </w:r>
    </w:p>
    <w:p w:rsidR="00CE30E8" w:rsidRDefault="001B344B">
      <w:pPr>
        <w:ind w:firstLine="560"/>
        <w:rPr>
          <w:sz w:val="21"/>
          <w:szCs w:val="21"/>
        </w:rPr>
      </w:pPr>
      <w:proofErr w:type="spellStart"/>
      <w:r>
        <w:rPr>
          <w:sz w:val="21"/>
          <w:szCs w:val="21"/>
        </w:rPr>
        <w:t>以上处罚内容本公司已经派专人阅读并全面了解其内容，若有违反同意按此办法处罚</w:t>
      </w:r>
      <w:proofErr w:type="spellEnd"/>
      <w:r>
        <w:rPr>
          <w:sz w:val="21"/>
          <w:szCs w:val="21"/>
        </w:rPr>
        <w:t>。</w:t>
      </w:r>
    </w:p>
    <w:p w:rsidR="00CE30E8" w:rsidRDefault="001B344B">
      <w:pPr>
        <w:ind w:firstLine="560"/>
        <w:rPr>
          <w:sz w:val="28"/>
          <w:szCs w:val="28"/>
          <w:lang w:eastAsia="zh-CN"/>
        </w:rPr>
      </w:pPr>
      <w:r>
        <w:rPr>
          <w:sz w:val="28"/>
          <w:szCs w:val="28"/>
        </w:rPr>
        <w:t xml:space="preserve">                        </w:t>
      </w:r>
    </w:p>
    <w:p w:rsidR="00CE30E8" w:rsidRDefault="001B344B">
      <w:pPr>
        <w:ind w:firstLine="560"/>
        <w:rPr>
          <w:sz w:val="28"/>
          <w:szCs w:val="28"/>
        </w:rPr>
      </w:pPr>
      <w:r>
        <w:rPr>
          <w:rFonts w:hint="eastAsia"/>
          <w:sz w:val="28"/>
          <w:szCs w:val="28"/>
          <w:lang w:eastAsia="zh-CN"/>
        </w:rPr>
        <w:t>投</w:t>
      </w:r>
      <w:proofErr w:type="spellStart"/>
      <w:r>
        <w:rPr>
          <w:sz w:val="28"/>
          <w:szCs w:val="28"/>
        </w:rPr>
        <w:t>标人（盖章</w:t>
      </w:r>
      <w:proofErr w:type="spellEnd"/>
      <w:r>
        <w:rPr>
          <w:sz w:val="28"/>
          <w:szCs w:val="28"/>
        </w:rPr>
        <w:t>）</w:t>
      </w:r>
    </w:p>
    <w:p w:rsidR="00CE30E8" w:rsidRDefault="001B344B">
      <w:pPr>
        <w:ind w:firstLine="560"/>
        <w:rPr>
          <w:sz w:val="28"/>
          <w:szCs w:val="28"/>
          <w:lang w:eastAsia="zh-CN"/>
        </w:rPr>
      </w:pPr>
      <w:r>
        <w:rPr>
          <w:sz w:val="28"/>
          <w:szCs w:val="28"/>
        </w:rPr>
        <w:t xml:space="preserve">                        </w:t>
      </w:r>
    </w:p>
    <w:p w:rsidR="00CE30E8" w:rsidRDefault="001B344B">
      <w:pPr>
        <w:ind w:firstLine="560"/>
        <w:rPr>
          <w:sz w:val="28"/>
          <w:szCs w:val="28"/>
        </w:rPr>
      </w:pPr>
      <w:r>
        <w:rPr>
          <w:rFonts w:hint="eastAsia"/>
          <w:sz w:val="28"/>
          <w:szCs w:val="28"/>
          <w:lang w:eastAsia="zh-CN"/>
        </w:rPr>
        <w:t>法定代表人或</w:t>
      </w:r>
      <w:proofErr w:type="spellStart"/>
      <w:r>
        <w:rPr>
          <w:sz w:val="28"/>
          <w:szCs w:val="28"/>
        </w:rPr>
        <w:t>授权</w:t>
      </w:r>
      <w:proofErr w:type="spellEnd"/>
      <w:r>
        <w:rPr>
          <w:rFonts w:hint="eastAsia"/>
          <w:sz w:val="28"/>
          <w:szCs w:val="28"/>
          <w:lang w:eastAsia="zh-CN"/>
        </w:rPr>
        <w:t>委托</w:t>
      </w:r>
      <w:proofErr w:type="spellStart"/>
      <w:r>
        <w:rPr>
          <w:sz w:val="28"/>
          <w:szCs w:val="28"/>
        </w:rPr>
        <w:t>人（签名</w:t>
      </w:r>
      <w:proofErr w:type="spellEnd"/>
      <w:r>
        <w:rPr>
          <w:sz w:val="28"/>
          <w:szCs w:val="28"/>
        </w:rPr>
        <w:t>）</w:t>
      </w:r>
    </w:p>
    <w:p w:rsidR="00CE30E8" w:rsidRDefault="001B344B">
      <w:pPr>
        <w:ind w:firstLine="560"/>
        <w:rPr>
          <w:sz w:val="28"/>
          <w:szCs w:val="28"/>
          <w:lang w:eastAsia="zh-CN"/>
        </w:rPr>
      </w:pPr>
      <w:r>
        <w:rPr>
          <w:sz w:val="28"/>
          <w:szCs w:val="28"/>
        </w:rPr>
        <w:t xml:space="preserve">                       </w:t>
      </w:r>
    </w:p>
    <w:p w:rsidR="00CE30E8" w:rsidRDefault="001B344B">
      <w:pPr>
        <w:ind w:firstLine="560"/>
        <w:rPr>
          <w:sz w:val="28"/>
          <w:szCs w:val="28"/>
        </w:rPr>
      </w:pPr>
      <w:r>
        <w:rPr>
          <w:sz w:val="28"/>
          <w:szCs w:val="28"/>
        </w:rPr>
        <w:t xml:space="preserve"> </w:t>
      </w:r>
      <w:proofErr w:type="spellStart"/>
      <w:r>
        <w:rPr>
          <w:sz w:val="28"/>
          <w:szCs w:val="28"/>
        </w:rPr>
        <w:t>时间</w:t>
      </w:r>
      <w:proofErr w:type="spellEnd"/>
      <w:r>
        <w:rPr>
          <w:sz w:val="28"/>
          <w:szCs w:val="28"/>
        </w:rPr>
        <w:t>：</w:t>
      </w:r>
    </w:p>
    <w:p w:rsidR="00CE30E8" w:rsidRDefault="00CE30E8">
      <w:pPr>
        <w:jc w:val="center"/>
        <w:rPr>
          <w:rFonts w:ascii="宋体" w:eastAsia="宋体" w:hAnsi="宋体" w:cs="宋体"/>
          <w:b/>
          <w:sz w:val="30"/>
          <w:szCs w:val="30"/>
          <w:lang w:eastAsia="zh-CN"/>
        </w:rPr>
      </w:pPr>
    </w:p>
    <w:p w:rsidR="00CE30E8" w:rsidRDefault="00CE30E8">
      <w:pPr>
        <w:jc w:val="center"/>
        <w:rPr>
          <w:rFonts w:ascii="宋体" w:eastAsia="宋体" w:hAnsi="宋体" w:cs="宋体"/>
          <w:b/>
          <w:sz w:val="30"/>
          <w:szCs w:val="30"/>
          <w:lang w:eastAsia="zh-CN"/>
        </w:rPr>
      </w:pPr>
    </w:p>
    <w:p w:rsidR="00CE30E8" w:rsidRDefault="00CE30E8">
      <w:pPr>
        <w:jc w:val="center"/>
        <w:rPr>
          <w:rFonts w:ascii="宋体" w:eastAsia="宋体" w:hAnsi="宋体" w:cs="宋体"/>
          <w:b/>
          <w:sz w:val="30"/>
          <w:szCs w:val="30"/>
          <w:lang w:eastAsia="zh-CN"/>
        </w:rPr>
      </w:pPr>
    </w:p>
    <w:p w:rsidR="00CE30E8" w:rsidRDefault="00CE30E8">
      <w:pPr>
        <w:jc w:val="center"/>
        <w:rPr>
          <w:rFonts w:ascii="宋体" w:eastAsia="宋体" w:hAnsi="宋体" w:cs="宋体"/>
          <w:b/>
          <w:sz w:val="30"/>
          <w:szCs w:val="30"/>
          <w:lang w:eastAsia="zh-CN"/>
        </w:rPr>
      </w:pPr>
    </w:p>
    <w:p w:rsidR="00CE30E8" w:rsidRDefault="00CE30E8">
      <w:pPr>
        <w:jc w:val="center"/>
        <w:rPr>
          <w:rFonts w:ascii="宋体" w:eastAsia="宋体" w:hAnsi="宋体" w:cs="宋体"/>
          <w:b/>
          <w:sz w:val="30"/>
          <w:szCs w:val="30"/>
          <w:lang w:eastAsia="zh-CN"/>
        </w:rPr>
      </w:pPr>
    </w:p>
    <w:p w:rsidR="00CE30E8" w:rsidRDefault="00CE30E8">
      <w:pPr>
        <w:jc w:val="center"/>
        <w:rPr>
          <w:rFonts w:ascii="宋体" w:eastAsia="宋体" w:hAnsi="宋体" w:cs="宋体"/>
          <w:b/>
          <w:sz w:val="30"/>
          <w:szCs w:val="30"/>
          <w:lang w:eastAsia="zh-CN"/>
        </w:rPr>
      </w:pPr>
    </w:p>
    <w:p w:rsidR="00CE30E8" w:rsidRDefault="00CE30E8">
      <w:pPr>
        <w:jc w:val="center"/>
        <w:rPr>
          <w:rFonts w:ascii="宋体" w:eastAsia="宋体" w:hAnsi="宋体" w:cs="宋体"/>
          <w:b/>
          <w:sz w:val="30"/>
          <w:szCs w:val="30"/>
          <w:lang w:eastAsia="zh-CN"/>
        </w:rPr>
      </w:pPr>
    </w:p>
    <w:p w:rsidR="00CE30E8" w:rsidRDefault="00CE30E8">
      <w:pPr>
        <w:jc w:val="center"/>
        <w:rPr>
          <w:rFonts w:ascii="宋体" w:eastAsia="宋体" w:hAnsi="宋体" w:cs="宋体"/>
          <w:b/>
          <w:sz w:val="30"/>
          <w:szCs w:val="30"/>
          <w:lang w:eastAsia="zh-CN"/>
        </w:rPr>
      </w:pPr>
    </w:p>
    <w:p w:rsidR="00CE30E8" w:rsidRDefault="00CE30E8">
      <w:pPr>
        <w:jc w:val="center"/>
        <w:rPr>
          <w:rFonts w:ascii="宋体" w:eastAsia="宋体" w:hAnsi="宋体" w:cs="宋体"/>
          <w:b/>
          <w:sz w:val="30"/>
          <w:szCs w:val="30"/>
          <w:lang w:eastAsia="zh-CN"/>
        </w:rPr>
      </w:pPr>
    </w:p>
    <w:p w:rsidR="00CE30E8" w:rsidRDefault="00CE30E8">
      <w:pPr>
        <w:jc w:val="center"/>
        <w:rPr>
          <w:rFonts w:ascii="宋体" w:eastAsia="宋体" w:hAnsi="宋体" w:cs="宋体"/>
          <w:b/>
          <w:sz w:val="30"/>
          <w:szCs w:val="30"/>
          <w:lang w:eastAsia="zh-CN"/>
        </w:rPr>
      </w:pPr>
    </w:p>
    <w:p w:rsidR="00CE30E8" w:rsidRDefault="00CE30E8">
      <w:pPr>
        <w:jc w:val="center"/>
        <w:rPr>
          <w:rFonts w:ascii="宋体" w:eastAsia="宋体" w:hAnsi="宋体" w:cs="宋体"/>
          <w:b/>
          <w:sz w:val="30"/>
          <w:szCs w:val="30"/>
          <w:lang w:eastAsia="zh-CN"/>
        </w:rPr>
      </w:pPr>
    </w:p>
    <w:p w:rsidR="00CE30E8" w:rsidRDefault="001B344B">
      <w:pPr>
        <w:jc w:val="center"/>
        <w:rPr>
          <w:rFonts w:ascii="宋体" w:eastAsia="宋体" w:hAnsi="宋体" w:cs="宋体"/>
          <w:b/>
          <w:sz w:val="30"/>
          <w:szCs w:val="30"/>
          <w:lang w:eastAsia="zh-CN"/>
        </w:rPr>
      </w:pPr>
      <w:r>
        <w:rPr>
          <w:rFonts w:ascii="宋体" w:eastAsia="宋体" w:hAnsi="宋体" w:cs="宋体" w:hint="eastAsia"/>
          <w:b/>
          <w:sz w:val="30"/>
          <w:szCs w:val="30"/>
          <w:lang w:eastAsia="zh-CN"/>
        </w:rPr>
        <w:lastRenderedPageBreak/>
        <w:t>五、其他材料（投标人业绩）</w:t>
      </w:r>
    </w:p>
    <w:p w:rsidR="00CE30E8" w:rsidRDefault="00CE30E8">
      <w:pPr>
        <w:pStyle w:val="a5"/>
        <w:tabs>
          <w:tab w:val="left" w:pos="5579"/>
          <w:tab w:val="left" w:pos="6879"/>
          <w:tab w:val="left" w:pos="8042"/>
        </w:tabs>
        <w:spacing w:before="0"/>
        <w:ind w:left="4740"/>
        <w:rPr>
          <w:lang w:eastAsia="zh-CN"/>
        </w:rPr>
      </w:pPr>
    </w:p>
    <w:p w:rsidR="00CE30E8" w:rsidRDefault="00CE30E8">
      <w:pPr>
        <w:jc w:val="center"/>
        <w:rPr>
          <w:rFonts w:ascii="宋体" w:eastAsia="宋体" w:hAnsi="宋体" w:cs="宋体"/>
          <w:b/>
          <w:sz w:val="30"/>
          <w:szCs w:val="30"/>
          <w:lang w:eastAsia="zh-CN"/>
        </w:rPr>
      </w:pPr>
    </w:p>
    <w:p w:rsidR="00CE30E8" w:rsidRDefault="00CE30E8">
      <w:pPr>
        <w:jc w:val="center"/>
        <w:rPr>
          <w:rFonts w:ascii="宋体" w:eastAsia="宋体" w:hAnsi="宋体" w:cs="宋体"/>
          <w:b/>
          <w:sz w:val="30"/>
          <w:szCs w:val="30"/>
          <w:lang w:eastAsia="zh-CN"/>
        </w:rPr>
      </w:pPr>
    </w:p>
    <w:p w:rsidR="00CE30E8" w:rsidRDefault="00CE30E8">
      <w:pPr>
        <w:jc w:val="center"/>
        <w:rPr>
          <w:rFonts w:ascii="宋体" w:eastAsia="宋体" w:hAnsi="宋体" w:cs="宋体"/>
          <w:b/>
          <w:sz w:val="30"/>
          <w:szCs w:val="30"/>
          <w:lang w:eastAsia="zh-CN"/>
        </w:rPr>
      </w:pPr>
    </w:p>
    <w:p w:rsidR="00CE30E8" w:rsidRDefault="00CE30E8">
      <w:pPr>
        <w:jc w:val="center"/>
        <w:rPr>
          <w:rFonts w:ascii="宋体" w:eastAsia="宋体" w:hAnsi="宋体" w:cs="宋体"/>
          <w:b/>
          <w:sz w:val="30"/>
          <w:szCs w:val="30"/>
          <w:lang w:eastAsia="zh-CN"/>
        </w:rPr>
      </w:pPr>
    </w:p>
    <w:p w:rsidR="00CE30E8" w:rsidRDefault="00CE30E8">
      <w:pPr>
        <w:jc w:val="center"/>
        <w:rPr>
          <w:rFonts w:ascii="宋体" w:eastAsia="宋体" w:hAnsi="宋体" w:cs="宋体"/>
          <w:b/>
          <w:sz w:val="30"/>
          <w:szCs w:val="30"/>
          <w:lang w:eastAsia="zh-CN"/>
        </w:rPr>
      </w:pPr>
    </w:p>
    <w:p w:rsidR="00CE30E8" w:rsidRDefault="00CE30E8">
      <w:pPr>
        <w:jc w:val="center"/>
        <w:rPr>
          <w:rFonts w:ascii="宋体" w:eastAsia="宋体" w:hAnsi="宋体" w:cs="宋体"/>
          <w:b/>
          <w:sz w:val="30"/>
          <w:szCs w:val="30"/>
          <w:lang w:eastAsia="zh-CN"/>
        </w:rPr>
      </w:pPr>
    </w:p>
    <w:p w:rsidR="00CE30E8" w:rsidRDefault="00CE30E8">
      <w:pPr>
        <w:jc w:val="center"/>
        <w:rPr>
          <w:rFonts w:ascii="宋体" w:eastAsia="宋体" w:hAnsi="宋体" w:cs="宋体"/>
          <w:b/>
          <w:sz w:val="30"/>
          <w:szCs w:val="30"/>
          <w:lang w:eastAsia="zh-CN"/>
        </w:rPr>
      </w:pPr>
    </w:p>
    <w:p w:rsidR="00CE30E8" w:rsidRDefault="00CE30E8">
      <w:pPr>
        <w:jc w:val="center"/>
        <w:rPr>
          <w:rFonts w:ascii="宋体" w:eastAsia="宋体" w:hAnsi="宋体" w:cs="宋体"/>
          <w:b/>
          <w:sz w:val="30"/>
          <w:szCs w:val="30"/>
          <w:lang w:eastAsia="zh-CN"/>
        </w:rPr>
      </w:pPr>
    </w:p>
    <w:p w:rsidR="00CE30E8" w:rsidRDefault="00CE30E8">
      <w:pPr>
        <w:jc w:val="center"/>
        <w:rPr>
          <w:rFonts w:ascii="宋体" w:eastAsia="宋体" w:hAnsi="宋体" w:cs="宋体"/>
          <w:b/>
          <w:sz w:val="30"/>
          <w:szCs w:val="30"/>
          <w:lang w:eastAsia="zh-CN"/>
        </w:rPr>
      </w:pPr>
    </w:p>
    <w:p w:rsidR="00CE30E8" w:rsidRDefault="00CE30E8">
      <w:pPr>
        <w:jc w:val="center"/>
        <w:rPr>
          <w:rFonts w:ascii="宋体" w:eastAsia="宋体" w:hAnsi="宋体" w:cs="宋体"/>
          <w:b/>
          <w:sz w:val="30"/>
          <w:szCs w:val="30"/>
          <w:lang w:eastAsia="zh-CN"/>
        </w:rPr>
      </w:pPr>
    </w:p>
    <w:p w:rsidR="00CE30E8" w:rsidRDefault="00CE30E8">
      <w:pPr>
        <w:jc w:val="center"/>
        <w:rPr>
          <w:rFonts w:ascii="宋体" w:eastAsia="宋体" w:hAnsi="宋体" w:cs="宋体"/>
          <w:b/>
          <w:sz w:val="30"/>
          <w:szCs w:val="30"/>
          <w:lang w:eastAsia="zh-CN"/>
        </w:rPr>
      </w:pPr>
    </w:p>
    <w:p w:rsidR="00CE30E8" w:rsidRDefault="00CE30E8">
      <w:pPr>
        <w:jc w:val="center"/>
        <w:rPr>
          <w:rFonts w:ascii="宋体" w:eastAsia="宋体" w:hAnsi="宋体" w:cs="宋体"/>
          <w:b/>
          <w:sz w:val="30"/>
          <w:szCs w:val="30"/>
          <w:lang w:eastAsia="zh-CN"/>
        </w:rPr>
      </w:pPr>
    </w:p>
    <w:p w:rsidR="00CE30E8" w:rsidRDefault="00CE30E8">
      <w:pPr>
        <w:jc w:val="center"/>
        <w:rPr>
          <w:rFonts w:ascii="宋体" w:eastAsia="宋体" w:hAnsi="宋体" w:cs="宋体"/>
          <w:b/>
          <w:sz w:val="30"/>
          <w:szCs w:val="30"/>
          <w:lang w:eastAsia="zh-CN"/>
        </w:rPr>
      </w:pPr>
    </w:p>
    <w:p w:rsidR="00CE30E8" w:rsidRDefault="00CE30E8">
      <w:pPr>
        <w:jc w:val="center"/>
        <w:rPr>
          <w:rFonts w:ascii="宋体" w:eastAsia="宋体" w:hAnsi="宋体" w:cs="宋体"/>
          <w:b/>
          <w:sz w:val="30"/>
          <w:szCs w:val="30"/>
          <w:lang w:eastAsia="zh-CN"/>
        </w:rPr>
      </w:pPr>
    </w:p>
    <w:p w:rsidR="00CE30E8" w:rsidRDefault="00CE30E8">
      <w:pPr>
        <w:jc w:val="center"/>
        <w:rPr>
          <w:rFonts w:ascii="宋体" w:eastAsia="宋体" w:hAnsi="宋体" w:cs="宋体"/>
          <w:b/>
          <w:sz w:val="30"/>
          <w:szCs w:val="30"/>
          <w:lang w:eastAsia="zh-CN"/>
        </w:rPr>
      </w:pPr>
    </w:p>
    <w:p w:rsidR="00CE30E8" w:rsidRDefault="00CE30E8">
      <w:pPr>
        <w:jc w:val="center"/>
        <w:rPr>
          <w:rFonts w:ascii="宋体" w:eastAsia="宋体" w:hAnsi="宋体" w:cs="宋体"/>
          <w:b/>
          <w:sz w:val="30"/>
          <w:szCs w:val="30"/>
          <w:lang w:eastAsia="zh-CN"/>
        </w:rPr>
      </w:pPr>
    </w:p>
    <w:p w:rsidR="00CE30E8" w:rsidRDefault="00CE30E8">
      <w:pPr>
        <w:jc w:val="center"/>
        <w:rPr>
          <w:rFonts w:ascii="宋体" w:eastAsia="宋体" w:hAnsi="宋体" w:cs="宋体"/>
          <w:b/>
          <w:sz w:val="30"/>
          <w:szCs w:val="30"/>
          <w:lang w:eastAsia="zh-CN"/>
        </w:rPr>
      </w:pPr>
    </w:p>
    <w:p w:rsidR="00CE30E8" w:rsidRDefault="00CE30E8">
      <w:pPr>
        <w:jc w:val="center"/>
        <w:rPr>
          <w:rFonts w:ascii="宋体" w:eastAsia="宋体" w:hAnsi="宋体" w:cs="宋体"/>
          <w:b/>
          <w:sz w:val="30"/>
          <w:szCs w:val="30"/>
          <w:lang w:eastAsia="zh-CN"/>
        </w:rPr>
      </w:pPr>
    </w:p>
    <w:p w:rsidR="00CE30E8" w:rsidRDefault="00CE30E8">
      <w:pPr>
        <w:jc w:val="center"/>
        <w:rPr>
          <w:rFonts w:ascii="宋体" w:eastAsia="宋体" w:hAnsi="宋体" w:cs="宋体"/>
          <w:b/>
          <w:sz w:val="30"/>
          <w:szCs w:val="30"/>
          <w:lang w:eastAsia="zh-CN"/>
        </w:rPr>
      </w:pPr>
    </w:p>
    <w:p w:rsidR="00CE30E8" w:rsidRDefault="00CE30E8">
      <w:pPr>
        <w:jc w:val="center"/>
        <w:rPr>
          <w:rFonts w:ascii="宋体" w:eastAsia="宋体" w:hAnsi="宋体" w:cs="宋体"/>
          <w:b/>
          <w:sz w:val="30"/>
          <w:szCs w:val="30"/>
          <w:lang w:eastAsia="zh-CN"/>
        </w:rPr>
      </w:pPr>
    </w:p>
    <w:p w:rsidR="00CE30E8" w:rsidRDefault="00CE30E8">
      <w:pPr>
        <w:jc w:val="center"/>
        <w:rPr>
          <w:rFonts w:ascii="宋体" w:eastAsia="宋体" w:hAnsi="宋体" w:cs="宋体"/>
          <w:b/>
          <w:sz w:val="30"/>
          <w:szCs w:val="30"/>
          <w:lang w:eastAsia="zh-CN"/>
        </w:rPr>
      </w:pPr>
    </w:p>
    <w:p w:rsidR="00CE30E8" w:rsidRDefault="00CE30E8">
      <w:pPr>
        <w:jc w:val="center"/>
        <w:rPr>
          <w:rFonts w:ascii="宋体" w:eastAsia="宋体" w:hAnsi="宋体" w:cs="宋体"/>
          <w:b/>
          <w:sz w:val="30"/>
          <w:szCs w:val="30"/>
          <w:lang w:eastAsia="zh-CN"/>
        </w:rPr>
      </w:pPr>
    </w:p>
    <w:p w:rsidR="00CE30E8" w:rsidRDefault="00CE30E8">
      <w:pPr>
        <w:jc w:val="center"/>
        <w:rPr>
          <w:rFonts w:ascii="宋体" w:eastAsia="宋体" w:hAnsi="宋体" w:cs="宋体"/>
          <w:b/>
          <w:sz w:val="30"/>
          <w:szCs w:val="30"/>
          <w:lang w:eastAsia="zh-CN"/>
        </w:rPr>
      </w:pPr>
    </w:p>
    <w:p w:rsidR="00CE30E8" w:rsidRDefault="00CE30E8">
      <w:pPr>
        <w:jc w:val="center"/>
        <w:rPr>
          <w:rFonts w:ascii="宋体" w:eastAsia="宋体" w:hAnsi="宋体" w:cs="宋体"/>
          <w:b/>
          <w:sz w:val="30"/>
          <w:szCs w:val="30"/>
          <w:lang w:eastAsia="zh-CN"/>
        </w:rPr>
      </w:pPr>
    </w:p>
    <w:p w:rsidR="00CE30E8" w:rsidRDefault="00CE30E8">
      <w:pPr>
        <w:jc w:val="center"/>
        <w:rPr>
          <w:rFonts w:ascii="宋体" w:eastAsia="宋体" w:hAnsi="宋体" w:cs="宋体"/>
          <w:b/>
          <w:sz w:val="30"/>
          <w:szCs w:val="30"/>
          <w:lang w:eastAsia="zh-CN"/>
        </w:rPr>
      </w:pPr>
    </w:p>
    <w:p w:rsidR="00CE30E8" w:rsidRDefault="00CE30E8">
      <w:pPr>
        <w:jc w:val="center"/>
        <w:rPr>
          <w:rFonts w:ascii="宋体" w:eastAsia="宋体" w:hAnsi="宋体" w:cs="宋体"/>
          <w:b/>
          <w:sz w:val="30"/>
          <w:szCs w:val="30"/>
          <w:lang w:eastAsia="zh-CN"/>
        </w:rPr>
      </w:pPr>
    </w:p>
    <w:p w:rsidR="00CE30E8" w:rsidRDefault="00CE30E8">
      <w:pPr>
        <w:jc w:val="center"/>
        <w:rPr>
          <w:rFonts w:ascii="宋体" w:eastAsia="宋体" w:hAnsi="宋体" w:cs="宋体"/>
          <w:b/>
          <w:sz w:val="30"/>
          <w:szCs w:val="30"/>
          <w:lang w:eastAsia="zh-CN"/>
        </w:rPr>
      </w:pPr>
    </w:p>
    <w:p w:rsidR="00CE30E8" w:rsidRDefault="00CE30E8">
      <w:pPr>
        <w:jc w:val="center"/>
        <w:rPr>
          <w:rFonts w:ascii="宋体" w:eastAsia="宋体" w:hAnsi="宋体" w:cs="宋体"/>
          <w:b/>
          <w:sz w:val="30"/>
          <w:szCs w:val="30"/>
          <w:lang w:eastAsia="zh-CN"/>
        </w:rPr>
      </w:pPr>
    </w:p>
    <w:p w:rsidR="00CE30E8" w:rsidRDefault="00CE30E8">
      <w:pPr>
        <w:jc w:val="center"/>
        <w:rPr>
          <w:rFonts w:ascii="宋体" w:eastAsia="宋体" w:hAnsi="宋体" w:cs="宋体"/>
          <w:b/>
          <w:sz w:val="30"/>
          <w:szCs w:val="30"/>
          <w:lang w:eastAsia="zh-CN"/>
        </w:rPr>
      </w:pPr>
    </w:p>
    <w:p w:rsidR="00CE30E8" w:rsidRDefault="00CE30E8">
      <w:pPr>
        <w:jc w:val="center"/>
        <w:rPr>
          <w:rFonts w:ascii="宋体" w:eastAsia="宋体" w:hAnsi="宋体" w:cs="宋体"/>
          <w:b/>
          <w:sz w:val="30"/>
          <w:szCs w:val="30"/>
          <w:lang w:eastAsia="zh-CN"/>
        </w:rPr>
      </w:pPr>
    </w:p>
    <w:p w:rsidR="00CE30E8" w:rsidRDefault="00CE30E8">
      <w:pPr>
        <w:jc w:val="center"/>
        <w:rPr>
          <w:rFonts w:ascii="宋体" w:eastAsia="宋体" w:hAnsi="宋体" w:cs="宋体"/>
          <w:b/>
          <w:sz w:val="30"/>
          <w:szCs w:val="30"/>
          <w:lang w:eastAsia="zh-CN"/>
        </w:rPr>
      </w:pPr>
    </w:p>
    <w:p w:rsidR="00CE30E8" w:rsidRDefault="00CE30E8">
      <w:pPr>
        <w:jc w:val="center"/>
        <w:rPr>
          <w:rFonts w:ascii="宋体" w:eastAsia="宋体" w:hAnsi="宋体" w:cs="宋体"/>
          <w:b/>
          <w:sz w:val="30"/>
          <w:szCs w:val="30"/>
          <w:lang w:eastAsia="zh-CN"/>
        </w:rPr>
      </w:pPr>
    </w:p>
    <w:p w:rsidR="00CE30E8" w:rsidRDefault="00CE30E8">
      <w:pPr>
        <w:jc w:val="center"/>
        <w:rPr>
          <w:rFonts w:ascii="宋体" w:eastAsia="宋体" w:hAnsi="宋体" w:cs="宋体"/>
          <w:b/>
          <w:sz w:val="30"/>
          <w:szCs w:val="30"/>
          <w:lang w:eastAsia="zh-CN"/>
        </w:rPr>
      </w:pPr>
    </w:p>
    <w:p w:rsidR="00CE30E8" w:rsidRDefault="00CE30E8">
      <w:pPr>
        <w:jc w:val="center"/>
        <w:rPr>
          <w:rFonts w:ascii="宋体" w:eastAsia="宋体" w:hAnsi="宋体" w:cs="宋体"/>
          <w:b/>
          <w:sz w:val="30"/>
          <w:szCs w:val="30"/>
          <w:lang w:eastAsia="zh-CN"/>
        </w:rPr>
      </w:pPr>
    </w:p>
    <w:p w:rsidR="00CE30E8" w:rsidRDefault="00CE30E8">
      <w:pPr>
        <w:jc w:val="center"/>
        <w:rPr>
          <w:rFonts w:ascii="宋体" w:eastAsia="宋体" w:hAnsi="宋体" w:cs="宋体"/>
          <w:b/>
          <w:sz w:val="30"/>
          <w:szCs w:val="30"/>
          <w:lang w:eastAsia="zh-CN"/>
        </w:rPr>
      </w:pPr>
    </w:p>
    <w:p w:rsidR="00CE30E8" w:rsidRDefault="00CE30E8">
      <w:pPr>
        <w:jc w:val="center"/>
        <w:rPr>
          <w:rFonts w:ascii="宋体" w:eastAsia="宋体" w:hAnsi="宋体" w:cs="宋体"/>
          <w:b/>
          <w:sz w:val="30"/>
          <w:szCs w:val="30"/>
          <w:lang w:eastAsia="zh-CN"/>
        </w:rPr>
      </w:pPr>
    </w:p>
    <w:p w:rsidR="00CE30E8" w:rsidRDefault="001B344B">
      <w:pPr>
        <w:jc w:val="center"/>
        <w:rPr>
          <w:rFonts w:ascii="宋体" w:eastAsia="宋体" w:hAnsi="宋体" w:cs="宋体"/>
          <w:b/>
          <w:sz w:val="30"/>
          <w:szCs w:val="30"/>
          <w:lang w:eastAsia="zh-CN"/>
        </w:rPr>
      </w:pPr>
      <w:r>
        <w:rPr>
          <w:rFonts w:ascii="宋体" w:eastAsia="宋体" w:hAnsi="宋体" w:cs="宋体" w:hint="eastAsia"/>
          <w:b/>
          <w:sz w:val="30"/>
          <w:szCs w:val="30"/>
          <w:lang w:eastAsia="zh-CN"/>
        </w:rPr>
        <w:lastRenderedPageBreak/>
        <w:t>六</w:t>
      </w:r>
      <w:r>
        <w:rPr>
          <w:rFonts w:ascii="宋体" w:eastAsia="宋体" w:hAnsi="宋体" w:cs="宋体"/>
          <w:b/>
          <w:sz w:val="30"/>
          <w:szCs w:val="30"/>
          <w:lang w:eastAsia="zh-CN"/>
        </w:rPr>
        <w:t>、已标价工程量清单</w:t>
      </w:r>
    </w:p>
    <w:p w:rsidR="00CE30E8" w:rsidRDefault="00CE30E8">
      <w:pPr>
        <w:rPr>
          <w:rFonts w:ascii="宋体" w:eastAsia="宋体" w:hAnsi="宋体" w:cs="宋体"/>
          <w:sz w:val="30"/>
          <w:szCs w:val="30"/>
          <w:lang w:eastAsia="zh-CN"/>
        </w:rPr>
      </w:pPr>
    </w:p>
    <w:p w:rsidR="00CE30E8" w:rsidRDefault="00CE30E8">
      <w:pPr>
        <w:rPr>
          <w:rFonts w:ascii="宋体" w:eastAsia="宋体" w:hAnsi="宋体" w:cs="宋体"/>
          <w:sz w:val="30"/>
          <w:szCs w:val="30"/>
          <w:lang w:eastAsia="zh-CN"/>
        </w:rPr>
      </w:pPr>
    </w:p>
    <w:p w:rsidR="00CE30E8" w:rsidRDefault="001B344B">
      <w:pPr>
        <w:spacing w:line="360" w:lineRule="auto"/>
        <w:rPr>
          <w:b/>
          <w:sz w:val="24"/>
          <w:szCs w:val="24"/>
        </w:rPr>
      </w:pPr>
      <w:r>
        <w:rPr>
          <w:rFonts w:hint="eastAsia"/>
          <w:b/>
          <w:sz w:val="24"/>
          <w:szCs w:val="24"/>
        </w:rPr>
        <w:t>1</w:t>
      </w:r>
      <w:r>
        <w:rPr>
          <w:rFonts w:hint="eastAsia"/>
          <w:b/>
          <w:sz w:val="24"/>
          <w:szCs w:val="24"/>
        </w:rPr>
        <w:t>、工程量清单说明</w:t>
      </w:r>
    </w:p>
    <w:p w:rsidR="00CE30E8" w:rsidRDefault="00CE30E8">
      <w:pPr>
        <w:spacing w:line="360" w:lineRule="auto"/>
        <w:rPr>
          <w:sz w:val="24"/>
          <w:szCs w:val="24"/>
        </w:rPr>
      </w:pPr>
    </w:p>
    <w:p w:rsidR="00CE30E8" w:rsidRDefault="001B344B">
      <w:pPr>
        <w:spacing w:line="360" w:lineRule="auto"/>
        <w:ind w:firstLineChars="200" w:firstLine="480"/>
        <w:rPr>
          <w:sz w:val="24"/>
          <w:szCs w:val="24"/>
        </w:rPr>
      </w:pPr>
      <w:r>
        <w:rPr>
          <w:rFonts w:hint="eastAsia"/>
          <w:sz w:val="24"/>
          <w:szCs w:val="24"/>
        </w:rPr>
        <w:t>1.1</w:t>
      </w:r>
      <w:r>
        <w:rPr>
          <w:rFonts w:hint="eastAsia"/>
          <w:sz w:val="24"/>
          <w:szCs w:val="24"/>
        </w:rPr>
        <w:t>本项目本工程量清单是根据招标文件中包括的、有合同约束力的图纸以及有关工程量清单的工作内容及工程量计算规则编制。约定计量规则中没有的字目，其工程量按照有合同约束力的图纸所标示尺寸的理论净量计算。计量采用中华人民共和国法定计量单位。</w:t>
      </w:r>
    </w:p>
    <w:p w:rsidR="00CE30E8" w:rsidRDefault="001B344B">
      <w:pPr>
        <w:spacing w:line="360" w:lineRule="auto"/>
        <w:ind w:firstLineChars="200" w:firstLine="480"/>
        <w:rPr>
          <w:sz w:val="24"/>
          <w:szCs w:val="24"/>
        </w:rPr>
      </w:pPr>
      <w:r>
        <w:rPr>
          <w:rFonts w:hint="eastAsia"/>
          <w:sz w:val="24"/>
          <w:szCs w:val="24"/>
        </w:rPr>
        <w:t>1.2</w:t>
      </w:r>
      <w:r>
        <w:rPr>
          <w:rFonts w:hint="eastAsia"/>
          <w:sz w:val="24"/>
          <w:szCs w:val="24"/>
        </w:rPr>
        <w:t>本工程量清单应与招标文件中的投标人须知、技术规范及图纸等一起阅读和理解。</w:t>
      </w:r>
    </w:p>
    <w:p w:rsidR="00CE30E8" w:rsidRDefault="001B344B">
      <w:pPr>
        <w:spacing w:line="360" w:lineRule="auto"/>
        <w:ind w:firstLineChars="200" w:firstLine="480"/>
        <w:rPr>
          <w:sz w:val="24"/>
          <w:szCs w:val="24"/>
        </w:rPr>
      </w:pPr>
      <w:r>
        <w:rPr>
          <w:rFonts w:hint="eastAsia"/>
          <w:sz w:val="24"/>
          <w:szCs w:val="24"/>
        </w:rPr>
        <w:t>1.3</w:t>
      </w:r>
      <w:r>
        <w:rPr>
          <w:rFonts w:hint="eastAsia"/>
          <w:sz w:val="24"/>
          <w:szCs w:val="24"/>
        </w:rPr>
        <w:t>本工程量清单中所列工程数量是估算的或设计的预计数量，仅作为投标报价的共同基础，不能作为最终结算与支付的依据。实际支付应按实际完成的工程量，由招标人按本项目甲方编制的工程量清单的计量规则规定的计量方法，以招标人认可的尺寸、断面计量，按本工程量清单的单价和总额价计算支付金额。</w:t>
      </w:r>
    </w:p>
    <w:p w:rsidR="00CE30E8" w:rsidRDefault="001B344B">
      <w:pPr>
        <w:spacing w:line="360" w:lineRule="auto"/>
        <w:ind w:firstLineChars="200" w:firstLine="480"/>
        <w:rPr>
          <w:sz w:val="24"/>
          <w:szCs w:val="24"/>
        </w:rPr>
      </w:pPr>
      <w:r>
        <w:rPr>
          <w:rFonts w:hint="eastAsia"/>
          <w:sz w:val="24"/>
          <w:szCs w:val="24"/>
        </w:rPr>
        <w:t>1.4</w:t>
      </w:r>
      <w:r>
        <w:rPr>
          <w:rFonts w:hint="eastAsia"/>
          <w:sz w:val="24"/>
          <w:szCs w:val="24"/>
        </w:rPr>
        <w:t>工程量清单中所列工程量的变动，丝毫不会降低或影响合同条款的效力，也不免除承包人按规定的标准进行施工和修复缺陷的责任。</w:t>
      </w:r>
    </w:p>
    <w:p w:rsidR="00CE30E8" w:rsidRDefault="001B344B">
      <w:pPr>
        <w:spacing w:line="360" w:lineRule="auto"/>
        <w:ind w:firstLineChars="200" w:firstLine="480"/>
        <w:rPr>
          <w:sz w:val="24"/>
          <w:szCs w:val="24"/>
        </w:rPr>
      </w:pPr>
      <w:r>
        <w:rPr>
          <w:rFonts w:hint="eastAsia"/>
          <w:sz w:val="24"/>
          <w:szCs w:val="24"/>
        </w:rPr>
        <w:t>1.5</w:t>
      </w:r>
      <w:r>
        <w:rPr>
          <w:rFonts w:hint="eastAsia"/>
          <w:sz w:val="24"/>
          <w:szCs w:val="24"/>
        </w:rPr>
        <w:t>图纸中所列的工程数量表及数量汇总表仅是提供资料，不是工程量清单的外延。当图纸与工程量清单所列数量不一致时，以工程量清单所列数量作为报价的依据。</w:t>
      </w:r>
    </w:p>
    <w:p w:rsidR="00CE30E8" w:rsidRDefault="00CE30E8">
      <w:pPr>
        <w:spacing w:line="360" w:lineRule="auto"/>
        <w:rPr>
          <w:b/>
          <w:sz w:val="24"/>
          <w:szCs w:val="24"/>
        </w:rPr>
      </w:pPr>
    </w:p>
    <w:p w:rsidR="00CE30E8" w:rsidRDefault="001B344B">
      <w:pPr>
        <w:spacing w:line="360" w:lineRule="auto"/>
        <w:rPr>
          <w:b/>
          <w:sz w:val="24"/>
          <w:szCs w:val="24"/>
        </w:rPr>
      </w:pPr>
      <w:r>
        <w:rPr>
          <w:rFonts w:hint="eastAsia"/>
          <w:b/>
          <w:sz w:val="24"/>
          <w:szCs w:val="24"/>
        </w:rPr>
        <w:t>2</w:t>
      </w:r>
      <w:r>
        <w:rPr>
          <w:rFonts w:hint="eastAsia"/>
          <w:b/>
          <w:sz w:val="24"/>
          <w:szCs w:val="24"/>
        </w:rPr>
        <w:t>、投标报价说明</w:t>
      </w:r>
    </w:p>
    <w:p w:rsidR="00CE30E8" w:rsidRDefault="00CE30E8">
      <w:pPr>
        <w:spacing w:line="360" w:lineRule="auto"/>
        <w:rPr>
          <w:b/>
          <w:sz w:val="24"/>
          <w:szCs w:val="24"/>
        </w:rPr>
      </w:pPr>
    </w:p>
    <w:p w:rsidR="00CE30E8" w:rsidRDefault="001B344B">
      <w:pPr>
        <w:spacing w:line="360" w:lineRule="auto"/>
        <w:ind w:firstLineChars="200" w:firstLine="480"/>
        <w:rPr>
          <w:sz w:val="24"/>
          <w:szCs w:val="24"/>
        </w:rPr>
      </w:pPr>
      <w:r>
        <w:rPr>
          <w:sz w:val="24"/>
          <w:szCs w:val="24"/>
        </w:rPr>
        <w:t>2.1</w:t>
      </w:r>
      <w:r>
        <w:rPr>
          <w:rFonts w:hint="eastAsia"/>
          <w:sz w:val="24"/>
          <w:szCs w:val="24"/>
        </w:rPr>
        <w:t>工程量清单中的每一子目须填入单价或价格，且只允许有一个报价。</w:t>
      </w:r>
    </w:p>
    <w:p w:rsidR="00CE30E8" w:rsidRDefault="001B344B">
      <w:pPr>
        <w:spacing w:line="360" w:lineRule="auto"/>
        <w:ind w:firstLineChars="200" w:firstLine="480"/>
        <w:rPr>
          <w:sz w:val="24"/>
          <w:szCs w:val="24"/>
        </w:rPr>
      </w:pPr>
      <w:r>
        <w:rPr>
          <w:rFonts w:hint="eastAsia"/>
          <w:sz w:val="24"/>
          <w:szCs w:val="24"/>
        </w:rPr>
        <w:t>2.2</w:t>
      </w:r>
      <w:r>
        <w:rPr>
          <w:rFonts w:hint="eastAsia"/>
          <w:sz w:val="24"/>
          <w:szCs w:val="24"/>
        </w:rPr>
        <w:t>除非合同另有约定（含清单计量规则），工程量清单中有标价的单价和总额均已包括了为实施和完成合同工程所需的劳务、材料、机械、质检（自检）、安装、缺陷修复、管理、、安全生产费、保险、税费、利润等费用，以及合同明示或暗示的所有责任、义务和一般风险。</w:t>
      </w:r>
    </w:p>
    <w:p w:rsidR="00CE30E8" w:rsidRDefault="001B344B">
      <w:pPr>
        <w:spacing w:line="360" w:lineRule="auto"/>
        <w:rPr>
          <w:sz w:val="24"/>
          <w:szCs w:val="24"/>
        </w:rPr>
      </w:pPr>
      <w:r>
        <w:rPr>
          <w:rFonts w:hint="eastAsia"/>
          <w:sz w:val="24"/>
          <w:szCs w:val="24"/>
        </w:rPr>
        <w:t xml:space="preserve">    2.3</w:t>
      </w:r>
      <w:r>
        <w:rPr>
          <w:rFonts w:hint="eastAsia"/>
          <w:sz w:val="24"/>
          <w:szCs w:val="24"/>
        </w:rPr>
        <w:t>工程量清单中投标人没有填入单价或价格的子目，其费用视为己分摊在工程量清单中其他相关子目的单价或价格之中。承包人必须按监理人指令完成工程量清单中未填入单价或价格的子目，但不能得到结算与支付。</w:t>
      </w:r>
    </w:p>
    <w:p w:rsidR="00CE30E8" w:rsidRDefault="001B344B">
      <w:pPr>
        <w:spacing w:line="360" w:lineRule="auto"/>
        <w:rPr>
          <w:sz w:val="24"/>
          <w:szCs w:val="24"/>
        </w:rPr>
      </w:pPr>
      <w:r>
        <w:rPr>
          <w:rFonts w:hint="eastAsia"/>
          <w:sz w:val="24"/>
          <w:szCs w:val="24"/>
        </w:rPr>
        <w:t xml:space="preserve">    2.4</w:t>
      </w:r>
      <w:r>
        <w:rPr>
          <w:rFonts w:hint="eastAsia"/>
          <w:sz w:val="24"/>
          <w:szCs w:val="24"/>
        </w:rPr>
        <w:t>符合合同条款规定的全部费用应认为己被计入有标价的工程量清单所列各子目之中，未列子目不予计量的工作，其费用应视为己分摊在本合同工程的有关子目的单价或总额价之中，中标人不得以任何理由要求发包人另行计价。</w:t>
      </w:r>
    </w:p>
    <w:p w:rsidR="00CE30E8" w:rsidRDefault="001B344B">
      <w:pPr>
        <w:spacing w:line="360" w:lineRule="auto"/>
        <w:rPr>
          <w:sz w:val="24"/>
          <w:szCs w:val="24"/>
        </w:rPr>
      </w:pPr>
      <w:r>
        <w:rPr>
          <w:rFonts w:hint="eastAsia"/>
          <w:sz w:val="24"/>
          <w:szCs w:val="24"/>
        </w:rPr>
        <w:lastRenderedPageBreak/>
        <w:t xml:space="preserve">    2.5</w:t>
      </w:r>
      <w:r>
        <w:rPr>
          <w:rFonts w:hint="eastAsia"/>
          <w:sz w:val="24"/>
          <w:szCs w:val="24"/>
        </w:rPr>
        <w:t>分包人用于本合同工程的各类装备的提供、运输、维护、拆卸、拼装等支付的费用，己包括在工程量清单的单价与总额价之中。</w:t>
      </w:r>
    </w:p>
    <w:p w:rsidR="00CE30E8" w:rsidRDefault="001B344B">
      <w:pPr>
        <w:spacing w:line="360" w:lineRule="auto"/>
        <w:ind w:firstLine="465"/>
        <w:rPr>
          <w:sz w:val="24"/>
          <w:szCs w:val="24"/>
        </w:rPr>
      </w:pPr>
      <w:r>
        <w:rPr>
          <w:rFonts w:hint="eastAsia"/>
          <w:sz w:val="24"/>
          <w:szCs w:val="24"/>
        </w:rPr>
        <w:t>2.6</w:t>
      </w:r>
      <w:r>
        <w:rPr>
          <w:rFonts w:hint="eastAsia"/>
          <w:sz w:val="24"/>
          <w:szCs w:val="24"/>
        </w:rPr>
        <w:t>工程量清单中各项金额均以人民币（元）结算。</w:t>
      </w:r>
    </w:p>
    <w:p w:rsidR="00CE30E8" w:rsidRDefault="00CE30E8">
      <w:pPr>
        <w:spacing w:line="360" w:lineRule="auto"/>
        <w:ind w:firstLine="465"/>
        <w:rPr>
          <w:sz w:val="24"/>
          <w:szCs w:val="24"/>
        </w:rPr>
      </w:pPr>
    </w:p>
    <w:p w:rsidR="00CE30E8" w:rsidRDefault="001B344B">
      <w:pPr>
        <w:spacing w:line="360" w:lineRule="auto"/>
        <w:rPr>
          <w:b/>
          <w:sz w:val="24"/>
          <w:szCs w:val="24"/>
        </w:rPr>
      </w:pPr>
      <w:r>
        <w:rPr>
          <w:rFonts w:hint="eastAsia"/>
          <w:b/>
          <w:sz w:val="24"/>
          <w:szCs w:val="24"/>
        </w:rPr>
        <w:t>3</w:t>
      </w:r>
      <w:r>
        <w:rPr>
          <w:rFonts w:hint="eastAsia"/>
          <w:b/>
          <w:sz w:val="24"/>
          <w:szCs w:val="24"/>
        </w:rPr>
        <w:t>、特别说明</w:t>
      </w:r>
    </w:p>
    <w:p w:rsidR="00CE30E8" w:rsidRDefault="00CE30E8">
      <w:pPr>
        <w:spacing w:line="360" w:lineRule="auto"/>
        <w:rPr>
          <w:sz w:val="24"/>
          <w:szCs w:val="24"/>
        </w:rPr>
      </w:pPr>
    </w:p>
    <w:p w:rsidR="00CE30E8" w:rsidRDefault="001B344B">
      <w:pPr>
        <w:spacing w:line="360" w:lineRule="auto"/>
        <w:ind w:firstLineChars="200" w:firstLine="480"/>
        <w:rPr>
          <w:sz w:val="24"/>
          <w:szCs w:val="24"/>
        </w:rPr>
      </w:pPr>
      <w:r>
        <w:rPr>
          <w:sz w:val="24"/>
          <w:szCs w:val="24"/>
        </w:rPr>
        <w:t>3.1</w:t>
      </w:r>
      <w:r>
        <w:rPr>
          <w:rFonts w:hint="eastAsia"/>
          <w:sz w:val="24"/>
          <w:szCs w:val="24"/>
        </w:rPr>
        <w:t>本项目采用“报价承诺法（摸球法）”确定中标人，因此</w:t>
      </w:r>
      <w:r>
        <w:rPr>
          <w:sz w:val="24"/>
          <w:szCs w:val="24"/>
        </w:rPr>
        <w:t>投标人在投标文件中按招标人提供的固定工程量清单（工程量、单价，工作内容、</w:t>
      </w:r>
      <w:r>
        <w:rPr>
          <w:rFonts w:hint="eastAsia"/>
          <w:sz w:val="24"/>
          <w:szCs w:val="24"/>
        </w:rPr>
        <w:t>计量</w:t>
      </w:r>
      <w:r>
        <w:rPr>
          <w:sz w:val="24"/>
          <w:szCs w:val="24"/>
        </w:rPr>
        <w:t>规则）填报投标报价，投标人填报的投标报价不得高于或低于要约价，不得对招标人提供的固定工程量清单作出</w:t>
      </w:r>
      <w:r>
        <w:rPr>
          <w:rFonts w:hint="eastAsia"/>
          <w:sz w:val="24"/>
          <w:szCs w:val="24"/>
        </w:rPr>
        <w:t>任何</w:t>
      </w:r>
      <w:r>
        <w:rPr>
          <w:sz w:val="24"/>
          <w:szCs w:val="24"/>
        </w:rPr>
        <w:t>修改，否则按废标处理。</w:t>
      </w:r>
    </w:p>
    <w:p w:rsidR="00CE30E8" w:rsidRDefault="00CE30E8">
      <w:pPr>
        <w:pStyle w:val="a5"/>
        <w:spacing w:before="0"/>
        <w:ind w:right="521"/>
        <w:rPr>
          <w:lang w:eastAsia="zh-CN"/>
        </w:rPr>
      </w:pPr>
    </w:p>
    <w:p w:rsidR="00CE30E8" w:rsidRDefault="00CE30E8">
      <w:pPr>
        <w:pStyle w:val="a5"/>
        <w:spacing w:before="0"/>
        <w:ind w:right="521"/>
        <w:rPr>
          <w:lang w:eastAsia="zh-CN"/>
        </w:rPr>
      </w:pPr>
    </w:p>
    <w:p w:rsidR="00CE30E8" w:rsidRDefault="00CE30E8">
      <w:pPr>
        <w:pStyle w:val="a5"/>
        <w:spacing w:before="0"/>
        <w:ind w:right="521"/>
        <w:rPr>
          <w:lang w:eastAsia="zh-CN"/>
        </w:rPr>
      </w:pPr>
    </w:p>
    <w:p w:rsidR="00CE30E8" w:rsidRDefault="00CE30E8">
      <w:pPr>
        <w:pStyle w:val="a5"/>
        <w:spacing w:before="0"/>
        <w:ind w:right="521"/>
        <w:rPr>
          <w:lang w:eastAsia="zh-CN"/>
        </w:rPr>
      </w:pPr>
    </w:p>
    <w:p w:rsidR="00CE30E8" w:rsidRDefault="00CE30E8">
      <w:pPr>
        <w:pStyle w:val="a5"/>
        <w:spacing w:before="0"/>
        <w:ind w:right="521"/>
        <w:rPr>
          <w:lang w:eastAsia="zh-CN"/>
        </w:rPr>
      </w:pPr>
    </w:p>
    <w:p w:rsidR="00CE30E8" w:rsidRDefault="00CE30E8">
      <w:pPr>
        <w:pStyle w:val="a5"/>
        <w:spacing w:before="0"/>
        <w:ind w:right="521"/>
        <w:rPr>
          <w:lang w:eastAsia="zh-CN"/>
        </w:rPr>
      </w:pPr>
    </w:p>
    <w:p w:rsidR="00CE30E8" w:rsidRDefault="00CE30E8">
      <w:pPr>
        <w:pStyle w:val="a5"/>
        <w:spacing w:before="0"/>
        <w:ind w:right="521"/>
        <w:rPr>
          <w:lang w:eastAsia="zh-CN"/>
        </w:rPr>
      </w:pPr>
    </w:p>
    <w:p w:rsidR="00CE30E8" w:rsidRDefault="00CE30E8">
      <w:pPr>
        <w:pStyle w:val="a5"/>
        <w:spacing w:before="0"/>
        <w:ind w:right="521"/>
        <w:rPr>
          <w:lang w:eastAsia="zh-CN"/>
        </w:rPr>
      </w:pPr>
    </w:p>
    <w:p w:rsidR="00CE30E8" w:rsidRDefault="00CE30E8">
      <w:pPr>
        <w:pStyle w:val="a5"/>
        <w:spacing w:before="0"/>
        <w:ind w:right="521"/>
        <w:rPr>
          <w:lang w:eastAsia="zh-CN"/>
        </w:rPr>
      </w:pPr>
    </w:p>
    <w:p w:rsidR="00CE30E8" w:rsidRDefault="00CE30E8">
      <w:pPr>
        <w:pStyle w:val="a5"/>
        <w:spacing w:before="0"/>
        <w:ind w:right="521"/>
        <w:rPr>
          <w:lang w:eastAsia="zh-CN"/>
        </w:rPr>
      </w:pPr>
    </w:p>
    <w:p w:rsidR="00CE30E8" w:rsidRDefault="00CE30E8">
      <w:pPr>
        <w:pStyle w:val="a5"/>
        <w:spacing w:before="0"/>
        <w:ind w:right="521"/>
        <w:rPr>
          <w:lang w:eastAsia="zh-CN"/>
        </w:rPr>
      </w:pPr>
    </w:p>
    <w:p w:rsidR="00CE30E8" w:rsidRDefault="00CE30E8">
      <w:pPr>
        <w:pStyle w:val="a5"/>
        <w:spacing w:before="0"/>
        <w:ind w:right="521"/>
        <w:rPr>
          <w:lang w:eastAsia="zh-CN"/>
        </w:rPr>
      </w:pPr>
    </w:p>
    <w:p w:rsidR="00CE30E8" w:rsidRDefault="00CE30E8">
      <w:pPr>
        <w:pStyle w:val="a5"/>
        <w:spacing w:before="0"/>
        <w:ind w:right="521"/>
        <w:rPr>
          <w:lang w:eastAsia="zh-CN"/>
        </w:rPr>
      </w:pPr>
    </w:p>
    <w:p w:rsidR="00CE30E8" w:rsidRDefault="00CE30E8">
      <w:pPr>
        <w:pStyle w:val="a5"/>
        <w:spacing w:before="0"/>
        <w:ind w:right="521"/>
        <w:rPr>
          <w:lang w:eastAsia="zh-CN"/>
        </w:rPr>
      </w:pPr>
    </w:p>
    <w:p w:rsidR="00CE30E8" w:rsidRDefault="00CE30E8">
      <w:pPr>
        <w:pStyle w:val="a5"/>
        <w:spacing w:before="0"/>
        <w:ind w:right="521"/>
        <w:rPr>
          <w:lang w:eastAsia="zh-CN"/>
        </w:rPr>
      </w:pPr>
    </w:p>
    <w:p w:rsidR="00CE30E8" w:rsidRDefault="00CE30E8">
      <w:pPr>
        <w:pStyle w:val="a5"/>
        <w:spacing w:before="0"/>
        <w:ind w:right="521"/>
        <w:rPr>
          <w:lang w:eastAsia="zh-CN"/>
        </w:rPr>
      </w:pPr>
    </w:p>
    <w:p w:rsidR="00CE30E8" w:rsidRDefault="00CE30E8">
      <w:pPr>
        <w:pStyle w:val="a5"/>
        <w:spacing w:before="0"/>
        <w:ind w:right="521"/>
        <w:rPr>
          <w:lang w:eastAsia="zh-CN"/>
        </w:rPr>
      </w:pPr>
    </w:p>
    <w:p w:rsidR="00CE30E8" w:rsidRDefault="00CE30E8">
      <w:pPr>
        <w:pStyle w:val="a5"/>
        <w:spacing w:before="0"/>
        <w:ind w:right="521"/>
        <w:rPr>
          <w:lang w:eastAsia="zh-CN"/>
        </w:rPr>
      </w:pPr>
    </w:p>
    <w:p w:rsidR="00CE30E8" w:rsidRDefault="00CE30E8">
      <w:pPr>
        <w:pStyle w:val="a5"/>
        <w:spacing w:before="0"/>
        <w:ind w:right="521"/>
        <w:rPr>
          <w:lang w:eastAsia="zh-CN"/>
        </w:rPr>
      </w:pPr>
    </w:p>
    <w:p w:rsidR="00CE30E8" w:rsidRDefault="00CE30E8">
      <w:pPr>
        <w:pStyle w:val="a5"/>
        <w:spacing w:before="0"/>
        <w:ind w:right="521"/>
        <w:rPr>
          <w:lang w:eastAsia="zh-CN"/>
        </w:rPr>
      </w:pPr>
    </w:p>
    <w:p w:rsidR="00CE30E8" w:rsidRDefault="00CE30E8">
      <w:pPr>
        <w:pStyle w:val="a5"/>
        <w:spacing w:before="0"/>
        <w:ind w:right="521"/>
        <w:rPr>
          <w:lang w:eastAsia="zh-CN"/>
        </w:rPr>
      </w:pPr>
    </w:p>
    <w:p w:rsidR="00CE30E8" w:rsidRDefault="00CE30E8">
      <w:pPr>
        <w:pStyle w:val="a5"/>
        <w:spacing w:before="0"/>
        <w:ind w:right="521"/>
        <w:rPr>
          <w:lang w:eastAsia="zh-CN"/>
        </w:rPr>
      </w:pPr>
    </w:p>
    <w:p w:rsidR="00CE30E8" w:rsidRDefault="00CE30E8">
      <w:pPr>
        <w:pStyle w:val="a5"/>
        <w:spacing w:before="0"/>
        <w:ind w:right="521"/>
        <w:rPr>
          <w:lang w:eastAsia="zh-CN"/>
        </w:rPr>
      </w:pPr>
    </w:p>
    <w:p w:rsidR="00CE30E8" w:rsidRDefault="00CE30E8">
      <w:pPr>
        <w:pStyle w:val="a5"/>
        <w:spacing w:before="0"/>
        <w:ind w:right="521"/>
        <w:rPr>
          <w:lang w:eastAsia="zh-CN"/>
        </w:rPr>
      </w:pPr>
    </w:p>
    <w:p w:rsidR="00CE30E8" w:rsidRDefault="00CE30E8">
      <w:pPr>
        <w:pStyle w:val="a5"/>
        <w:spacing w:before="0"/>
        <w:ind w:right="521"/>
        <w:rPr>
          <w:lang w:eastAsia="zh-CN"/>
        </w:rPr>
      </w:pPr>
    </w:p>
    <w:p w:rsidR="00CE30E8" w:rsidRDefault="00CE30E8">
      <w:pPr>
        <w:pStyle w:val="a5"/>
        <w:spacing w:before="0"/>
        <w:ind w:right="521"/>
        <w:rPr>
          <w:lang w:eastAsia="zh-CN"/>
        </w:rPr>
      </w:pPr>
    </w:p>
    <w:p w:rsidR="00CE30E8" w:rsidRDefault="00CE30E8">
      <w:pPr>
        <w:pStyle w:val="a5"/>
        <w:spacing w:before="0"/>
        <w:ind w:right="521"/>
        <w:rPr>
          <w:lang w:eastAsia="zh-CN"/>
        </w:rPr>
      </w:pPr>
    </w:p>
    <w:p w:rsidR="00CE30E8" w:rsidRDefault="00CE30E8">
      <w:pPr>
        <w:pStyle w:val="a5"/>
        <w:spacing w:before="0"/>
        <w:ind w:right="521"/>
        <w:rPr>
          <w:lang w:eastAsia="zh-CN"/>
        </w:rPr>
      </w:pPr>
    </w:p>
    <w:p w:rsidR="00CE30E8" w:rsidRDefault="00CE30E8">
      <w:pPr>
        <w:pStyle w:val="a5"/>
        <w:spacing w:before="0"/>
        <w:ind w:right="521"/>
        <w:rPr>
          <w:lang w:eastAsia="zh-CN"/>
        </w:rPr>
      </w:pPr>
    </w:p>
    <w:p w:rsidR="00CE30E8" w:rsidRDefault="00CE30E8">
      <w:pPr>
        <w:pStyle w:val="a5"/>
        <w:spacing w:before="0"/>
        <w:ind w:right="521"/>
        <w:rPr>
          <w:lang w:eastAsia="zh-CN"/>
        </w:rPr>
      </w:pPr>
    </w:p>
    <w:sectPr w:rsidR="00CE30E8" w:rsidSect="00CE30E8">
      <w:footerReference w:type="default" r:id="rId19"/>
      <w:pgSz w:w="11900" w:h="16850"/>
      <w:pgMar w:top="1080" w:right="1140" w:bottom="700" w:left="1640" w:header="0" w:footer="518"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3385" w:rsidRDefault="00903385" w:rsidP="00CE30E8">
      <w:r>
        <w:separator/>
      </w:r>
    </w:p>
  </w:endnote>
  <w:endnote w:type="continuationSeparator" w:id="0">
    <w:p w:rsidR="00903385" w:rsidRDefault="00903385" w:rsidP="00CE30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兰亭超细黑简体">
    <w:altName w:val="微软雅黑"/>
    <w:charset w:val="86"/>
    <w:family w:val="auto"/>
    <w:pitch w:val="default"/>
    <w:sig w:usb0="00000000" w:usb1="08000000" w:usb2="00000000" w:usb3="00000000" w:csb0="00040000" w:csb1="00000000"/>
  </w:font>
  <w:font w:name="MS PMincho">
    <w:panose1 w:val="02020600040205080304"/>
    <w:charset w:val="80"/>
    <w:family w:val="roman"/>
    <w:pitch w:val="variable"/>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ˎ̥">
    <w:altName w:val="Times New Roman"/>
    <w:charset w:val="00"/>
    <w:family w:val="roman"/>
    <w:pitch w:val="default"/>
    <w:sig w:usb0="00000000" w:usb1="00000000" w:usb2="00000000"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355622"/>
    </w:sdtPr>
    <w:sdtContent>
      <w:p w:rsidR="001B344B" w:rsidRDefault="00342772">
        <w:pPr>
          <w:pStyle w:val="aa"/>
          <w:jc w:val="center"/>
        </w:pPr>
        <w:r w:rsidRPr="00342772">
          <w:fldChar w:fldCharType="begin"/>
        </w:r>
        <w:r w:rsidR="001B344B">
          <w:instrText xml:space="preserve"> PAGE   \* MERGEFORMAT </w:instrText>
        </w:r>
        <w:r w:rsidRPr="00342772">
          <w:fldChar w:fldCharType="separate"/>
        </w:r>
        <w:r w:rsidR="00100F19" w:rsidRPr="00100F19">
          <w:rPr>
            <w:noProof/>
            <w:lang w:val="zh-CN"/>
          </w:rPr>
          <w:t>23</w:t>
        </w:r>
        <w:r>
          <w:rPr>
            <w:lang w:val="zh-CN"/>
          </w:rPr>
          <w:fldChar w:fldCharType="end"/>
        </w:r>
      </w:p>
    </w:sdtContent>
  </w:sdt>
  <w:p w:rsidR="001B344B" w:rsidRDefault="001B344B">
    <w:pPr>
      <w:spacing w:line="14" w:lineRule="auto"/>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3385" w:rsidRDefault="00903385" w:rsidP="00CE30E8">
      <w:r>
        <w:separator/>
      </w:r>
    </w:p>
  </w:footnote>
  <w:footnote w:type="continuationSeparator" w:id="0">
    <w:p w:rsidR="00903385" w:rsidRDefault="00903385" w:rsidP="00CE30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C517DB"/>
    <w:multiLevelType w:val="singleLevel"/>
    <w:tmpl w:val="82C517DB"/>
    <w:lvl w:ilvl="0">
      <w:start w:val="1"/>
      <w:numFmt w:val="decimal"/>
      <w:suff w:val="nothing"/>
      <w:lvlText w:val="%1、"/>
      <w:lvlJc w:val="left"/>
      <w:pPr>
        <w:ind w:left="560" w:firstLine="0"/>
      </w:pPr>
    </w:lvl>
  </w:abstractNum>
  <w:abstractNum w:abstractNumId="1">
    <w:nsid w:val="C70FBCA6"/>
    <w:multiLevelType w:val="singleLevel"/>
    <w:tmpl w:val="C70FBCA6"/>
    <w:lvl w:ilvl="0">
      <w:start w:val="1"/>
      <w:numFmt w:val="decimal"/>
      <w:suff w:val="nothing"/>
      <w:lvlText w:val="%1、"/>
      <w:lvlJc w:val="left"/>
      <w:pPr>
        <w:ind w:left="560" w:firstLine="0"/>
      </w:pPr>
    </w:lvl>
  </w:abstractNum>
  <w:abstractNum w:abstractNumId="2">
    <w:nsid w:val="1A5E2C5D"/>
    <w:multiLevelType w:val="multilevel"/>
    <w:tmpl w:val="1A5E2C5D"/>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30741A1F"/>
    <w:multiLevelType w:val="multilevel"/>
    <w:tmpl w:val="30741A1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41B049C7"/>
    <w:multiLevelType w:val="multilevel"/>
    <w:tmpl w:val="41B049C7"/>
    <w:lvl w:ilvl="0">
      <w:start w:val="1"/>
      <w:numFmt w:val="lowerLetter"/>
      <w:lvlText w:val="%1."/>
      <w:lvlJc w:val="left"/>
      <w:pPr>
        <w:ind w:left="26" w:hanging="216"/>
      </w:pPr>
      <w:rPr>
        <w:rFonts w:ascii="宋体" w:eastAsia="宋体" w:hAnsi="宋体" w:cs="宋体" w:hint="default"/>
        <w:spacing w:val="1"/>
        <w:w w:val="99"/>
        <w:sz w:val="19"/>
        <w:szCs w:val="19"/>
        <w:lang w:val="zh-CN" w:eastAsia="zh-CN" w:bidi="zh-CN"/>
      </w:rPr>
    </w:lvl>
    <w:lvl w:ilvl="1">
      <w:numFmt w:val="bullet"/>
      <w:lvlText w:val="•"/>
      <w:lvlJc w:val="left"/>
      <w:pPr>
        <w:ind w:left="555" w:hanging="216"/>
      </w:pPr>
      <w:rPr>
        <w:rFonts w:hint="default"/>
        <w:lang w:val="zh-CN" w:eastAsia="zh-CN" w:bidi="zh-CN"/>
      </w:rPr>
    </w:lvl>
    <w:lvl w:ilvl="2">
      <w:numFmt w:val="bullet"/>
      <w:lvlText w:val="•"/>
      <w:lvlJc w:val="left"/>
      <w:pPr>
        <w:ind w:left="1090" w:hanging="216"/>
      </w:pPr>
      <w:rPr>
        <w:rFonts w:hint="default"/>
        <w:lang w:val="zh-CN" w:eastAsia="zh-CN" w:bidi="zh-CN"/>
      </w:rPr>
    </w:lvl>
    <w:lvl w:ilvl="3">
      <w:numFmt w:val="bullet"/>
      <w:lvlText w:val="•"/>
      <w:lvlJc w:val="left"/>
      <w:pPr>
        <w:ind w:left="1625" w:hanging="216"/>
      </w:pPr>
      <w:rPr>
        <w:rFonts w:hint="default"/>
        <w:lang w:val="zh-CN" w:eastAsia="zh-CN" w:bidi="zh-CN"/>
      </w:rPr>
    </w:lvl>
    <w:lvl w:ilvl="4">
      <w:numFmt w:val="bullet"/>
      <w:lvlText w:val="•"/>
      <w:lvlJc w:val="left"/>
      <w:pPr>
        <w:ind w:left="2160" w:hanging="216"/>
      </w:pPr>
      <w:rPr>
        <w:rFonts w:hint="default"/>
        <w:lang w:val="zh-CN" w:eastAsia="zh-CN" w:bidi="zh-CN"/>
      </w:rPr>
    </w:lvl>
    <w:lvl w:ilvl="5">
      <w:numFmt w:val="bullet"/>
      <w:lvlText w:val="•"/>
      <w:lvlJc w:val="left"/>
      <w:pPr>
        <w:ind w:left="2695" w:hanging="216"/>
      </w:pPr>
      <w:rPr>
        <w:rFonts w:hint="default"/>
        <w:lang w:val="zh-CN" w:eastAsia="zh-CN" w:bidi="zh-CN"/>
      </w:rPr>
    </w:lvl>
    <w:lvl w:ilvl="6">
      <w:numFmt w:val="bullet"/>
      <w:lvlText w:val="•"/>
      <w:lvlJc w:val="left"/>
      <w:pPr>
        <w:ind w:left="3230" w:hanging="216"/>
      </w:pPr>
      <w:rPr>
        <w:rFonts w:hint="default"/>
        <w:lang w:val="zh-CN" w:eastAsia="zh-CN" w:bidi="zh-CN"/>
      </w:rPr>
    </w:lvl>
    <w:lvl w:ilvl="7">
      <w:numFmt w:val="bullet"/>
      <w:lvlText w:val="•"/>
      <w:lvlJc w:val="left"/>
      <w:pPr>
        <w:ind w:left="3766" w:hanging="216"/>
      </w:pPr>
      <w:rPr>
        <w:rFonts w:hint="default"/>
        <w:lang w:val="zh-CN" w:eastAsia="zh-CN" w:bidi="zh-CN"/>
      </w:rPr>
    </w:lvl>
    <w:lvl w:ilvl="8">
      <w:numFmt w:val="bullet"/>
      <w:lvlText w:val="•"/>
      <w:lvlJc w:val="left"/>
      <w:pPr>
        <w:ind w:left="4301" w:hanging="216"/>
      </w:pPr>
      <w:rPr>
        <w:rFonts w:hint="default"/>
        <w:lang w:val="zh-CN" w:eastAsia="zh-CN" w:bidi="zh-CN"/>
      </w:rPr>
    </w:lvl>
  </w:abstractNum>
  <w:abstractNum w:abstractNumId="5">
    <w:nsid w:val="4A8A5A68"/>
    <w:multiLevelType w:val="multilevel"/>
    <w:tmpl w:val="4A8A5A68"/>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5EC1E8D7"/>
    <w:multiLevelType w:val="singleLevel"/>
    <w:tmpl w:val="5EC1E8D7"/>
    <w:lvl w:ilvl="0">
      <w:start w:val="2"/>
      <w:numFmt w:val="decimal"/>
      <w:suff w:val="nothing"/>
      <w:lvlText w:val="%1、"/>
      <w:lvlJc w:val="left"/>
    </w:lvl>
  </w:abstractNum>
  <w:abstractNum w:abstractNumId="7">
    <w:nsid w:val="607F22CF"/>
    <w:multiLevelType w:val="multilevel"/>
    <w:tmpl w:val="607F22C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750A23FB"/>
    <w:multiLevelType w:val="singleLevel"/>
    <w:tmpl w:val="750A23FB"/>
    <w:lvl w:ilvl="0">
      <w:start w:val="10"/>
      <w:numFmt w:val="chineseCounting"/>
      <w:suff w:val="nothing"/>
      <w:lvlText w:val="%1、"/>
      <w:lvlJc w:val="left"/>
      <w:rPr>
        <w:rFonts w:hint="eastAsia"/>
      </w:rPr>
    </w:lvl>
  </w:abstractNum>
  <w:num w:numId="1">
    <w:abstractNumId w:val="4"/>
  </w:num>
  <w:num w:numId="2">
    <w:abstractNumId w:val="7"/>
  </w:num>
  <w:num w:numId="3">
    <w:abstractNumId w:val="5"/>
  </w:num>
  <w:num w:numId="4">
    <w:abstractNumId w:val="2"/>
  </w:num>
  <w:num w:numId="5">
    <w:abstractNumId w:val="3"/>
  </w:num>
  <w:num w:numId="6">
    <w:abstractNumId w:val="0"/>
  </w:num>
  <w:num w:numId="7">
    <w:abstractNumId w:val="6"/>
  </w:num>
  <w:num w:numId="8">
    <w:abstractNumId w:val="8"/>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bordersDoNotSurroundHeader/>
  <w:bordersDoNotSurroundFooter/>
  <w:hideSpellingErrors/>
  <w:proofState w:spelling="clean"/>
  <w:defaultTabStop w:val="720"/>
  <w:drawingGridHorizontalSpacing w:val="110"/>
  <w:noPunctuationKerning/>
  <w:characterSpacingControl w:val="doNotCompress"/>
  <w:hdrShapeDefaults>
    <o:shapedefaults v:ext="edit" spidmax="16386" fillcolor="white">
      <v:fill color="white"/>
    </o:shapedefaults>
  </w:hdrShapeDefaults>
  <w:footnotePr>
    <w:footnote w:id="-1"/>
    <w:footnote w:id="0"/>
  </w:footnotePr>
  <w:endnotePr>
    <w:endnote w:id="-1"/>
    <w:endnote w:id="0"/>
  </w:endnotePr>
  <w:compat>
    <w:balanceSingleByteDoubleByteWidth/>
    <w:ulTrailSpace/>
    <w:doNotExpandShiftReturn/>
    <w:adjustLineHeightInTable/>
    <w:useFELayout/>
  </w:compat>
  <w:rsids>
    <w:rsidRoot w:val="002C02FB"/>
    <w:rsid w:val="00000F08"/>
    <w:rsid w:val="0000766B"/>
    <w:rsid w:val="000127CB"/>
    <w:rsid w:val="00013270"/>
    <w:rsid w:val="00015B9B"/>
    <w:rsid w:val="0002032B"/>
    <w:rsid w:val="00024D00"/>
    <w:rsid w:val="000351AB"/>
    <w:rsid w:val="00037942"/>
    <w:rsid w:val="00037BDA"/>
    <w:rsid w:val="00037D34"/>
    <w:rsid w:val="00046819"/>
    <w:rsid w:val="00046B99"/>
    <w:rsid w:val="00052FC2"/>
    <w:rsid w:val="000550C6"/>
    <w:rsid w:val="00055671"/>
    <w:rsid w:val="000571DA"/>
    <w:rsid w:val="000704A6"/>
    <w:rsid w:val="00070833"/>
    <w:rsid w:val="000708A7"/>
    <w:rsid w:val="00070A96"/>
    <w:rsid w:val="00071BF3"/>
    <w:rsid w:val="000750E1"/>
    <w:rsid w:val="00076ABD"/>
    <w:rsid w:val="00082F4E"/>
    <w:rsid w:val="0008696B"/>
    <w:rsid w:val="00090124"/>
    <w:rsid w:val="0009355C"/>
    <w:rsid w:val="000950A5"/>
    <w:rsid w:val="000955FE"/>
    <w:rsid w:val="000A18CC"/>
    <w:rsid w:val="000A3B27"/>
    <w:rsid w:val="000B3EF2"/>
    <w:rsid w:val="000C5CFF"/>
    <w:rsid w:val="000E21FD"/>
    <w:rsid w:val="000E29AE"/>
    <w:rsid w:val="000E6AF2"/>
    <w:rsid w:val="000F233F"/>
    <w:rsid w:val="000F3B03"/>
    <w:rsid w:val="00100F19"/>
    <w:rsid w:val="0010116E"/>
    <w:rsid w:val="0013045D"/>
    <w:rsid w:val="00150D66"/>
    <w:rsid w:val="00152080"/>
    <w:rsid w:val="001526C2"/>
    <w:rsid w:val="00154512"/>
    <w:rsid w:val="0015463F"/>
    <w:rsid w:val="001574CB"/>
    <w:rsid w:val="00162B81"/>
    <w:rsid w:val="00172AD1"/>
    <w:rsid w:val="00174D90"/>
    <w:rsid w:val="0017522F"/>
    <w:rsid w:val="001770A4"/>
    <w:rsid w:val="00177D83"/>
    <w:rsid w:val="00180E83"/>
    <w:rsid w:val="001816DC"/>
    <w:rsid w:val="0018407B"/>
    <w:rsid w:val="00187747"/>
    <w:rsid w:val="001A1D7F"/>
    <w:rsid w:val="001B344B"/>
    <w:rsid w:val="001C0486"/>
    <w:rsid w:val="001C2785"/>
    <w:rsid w:val="001C46B3"/>
    <w:rsid w:val="001C4FD6"/>
    <w:rsid w:val="001C6BD1"/>
    <w:rsid w:val="001C6E1E"/>
    <w:rsid w:val="001D122F"/>
    <w:rsid w:val="001D65C9"/>
    <w:rsid w:val="001D778C"/>
    <w:rsid w:val="001E285B"/>
    <w:rsid w:val="001E3463"/>
    <w:rsid w:val="002079B6"/>
    <w:rsid w:val="00211D10"/>
    <w:rsid w:val="00217448"/>
    <w:rsid w:val="002260D2"/>
    <w:rsid w:val="00226632"/>
    <w:rsid w:val="0022671F"/>
    <w:rsid w:val="0022787F"/>
    <w:rsid w:val="0023129D"/>
    <w:rsid w:val="002356DD"/>
    <w:rsid w:val="00237D5B"/>
    <w:rsid w:val="0024104A"/>
    <w:rsid w:val="00246620"/>
    <w:rsid w:val="00257D0E"/>
    <w:rsid w:val="00267896"/>
    <w:rsid w:val="002715DB"/>
    <w:rsid w:val="00276739"/>
    <w:rsid w:val="002800F8"/>
    <w:rsid w:val="00285725"/>
    <w:rsid w:val="002A08B0"/>
    <w:rsid w:val="002B248B"/>
    <w:rsid w:val="002B4DD1"/>
    <w:rsid w:val="002C02FB"/>
    <w:rsid w:val="002C0BB8"/>
    <w:rsid w:val="002C1ACD"/>
    <w:rsid w:val="002C31ED"/>
    <w:rsid w:val="002D2F8D"/>
    <w:rsid w:val="002E2124"/>
    <w:rsid w:val="002E5DF2"/>
    <w:rsid w:val="002F134C"/>
    <w:rsid w:val="002F251D"/>
    <w:rsid w:val="002F3A2E"/>
    <w:rsid w:val="002F3FB5"/>
    <w:rsid w:val="002F6106"/>
    <w:rsid w:val="0030262B"/>
    <w:rsid w:val="00302654"/>
    <w:rsid w:val="00303F57"/>
    <w:rsid w:val="0030691B"/>
    <w:rsid w:val="003220B5"/>
    <w:rsid w:val="00323862"/>
    <w:rsid w:val="0032607B"/>
    <w:rsid w:val="00327B76"/>
    <w:rsid w:val="00327C5F"/>
    <w:rsid w:val="00334576"/>
    <w:rsid w:val="00342772"/>
    <w:rsid w:val="0034398B"/>
    <w:rsid w:val="003479AB"/>
    <w:rsid w:val="003527AA"/>
    <w:rsid w:val="0035414C"/>
    <w:rsid w:val="003562B8"/>
    <w:rsid w:val="003665CD"/>
    <w:rsid w:val="003769E0"/>
    <w:rsid w:val="003800C5"/>
    <w:rsid w:val="003802FA"/>
    <w:rsid w:val="00383F38"/>
    <w:rsid w:val="0038416B"/>
    <w:rsid w:val="00390042"/>
    <w:rsid w:val="00391A97"/>
    <w:rsid w:val="003933DF"/>
    <w:rsid w:val="00396E3A"/>
    <w:rsid w:val="003B4D34"/>
    <w:rsid w:val="003B5B68"/>
    <w:rsid w:val="003B6788"/>
    <w:rsid w:val="003C27EA"/>
    <w:rsid w:val="003C3E53"/>
    <w:rsid w:val="003C4713"/>
    <w:rsid w:val="003C6EFB"/>
    <w:rsid w:val="003D1575"/>
    <w:rsid w:val="003D3A95"/>
    <w:rsid w:val="003D41BC"/>
    <w:rsid w:val="003E0ED7"/>
    <w:rsid w:val="003E6E42"/>
    <w:rsid w:val="003E7865"/>
    <w:rsid w:val="004030B9"/>
    <w:rsid w:val="00403371"/>
    <w:rsid w:val="0040771E"/>
    <w:rsid w:val="004115D3"/>
    <w:rsid w:val="00411BA4"/>
    <w:rsid w:val="004146B2"/>
    <w:rsid w:val="00417ABA"/>
    <w:rsid w:val="004205E5"/>
    <w:rsid w:val="004208B0"/>
    <w:rsid w:val="004312C3"/>
    <w:rsid w:val="004325C8"/>
    <w:rsid w:val="00434524"/>
    <w:rsid w:val="0043472C"/>
    <w:rsid w:val="004351D5"/>
    <w:rsid w:val="004374AF"/>
    <w:rsid w:val="00442E8E"/>
    <w:rsid w:val="00453DB9"/>
    <w:rsid w:val="004550AE"/>
    <w:rsid w:val="00455D5F"/>
    <w:rsid w:val="00465538"/>
    <w:rsid w:val="0047202D"/>
    <w:rsid w:val="0047396C"/>
    <w:rsid w:val="00482EC5"/>
    <w:rsid w:val="00483709"/>
    <w:rsid w:val="00484441"/>
    <w:rsid w:val="00492362"/>
    <w:rsid w:val="004A0887"/>
    <w:rsid w:val="004A3304"/>
    <w:rsid w:val="004A3615"/>
    <w:rsid w:val="004A6009"/>
    <w:rsid w:val="004A7E19"/>
    <w:rsid w:val="004B0BEF"/>
    <w:rsid w:val="004C257F"/>
    <w:rsid w:val="004C5231"/>
    <w:rsid w:val="004C7A91"/>
    <w:rsid w:val="004D1EC2"/>
    <w:rsid w:val="004D2BFC"/>
    <w:rsid w:val="004D5B82"/>
    <w:rsid w:val="004F11BC"/>
    <w:rsid w:val="004F4EE4"/>
    <w:rsid w:val="004F57CA"/>
    <w:rsid w:val="0050362A"/>
    <w:rsid w:val="00521058"/>
    <w:rsid w:val="00534598"/>
    <w:rsid w:val="00550DFE"/>
    <w:rsid w:val="00551AA3"/>
    <w:rsid w:val="005720F9"/>
    <w:rsid w:val="00572330"/>
    <w:rsid w:val="0058266C"/>
    <w:rsid w:val="005853A0"/>
    <w:rsid w:val="0059118B"/>
    <w:rsid w:val="005B42A0"/>
    <w:rsid w:val="005C1A27"/>
    <w:rsid w:val="005C1AE4"/>
    <w:rsid w:val="005C2055"/>
    <w:rsid w:val="005C4A16"/>
    <w:rsid w:val="005C6855"/>
    <w:rsid w:val="005E2FB6"/>
    <w:rsid w:val="005E32BE"/>
    <w:rsid w:val="005E48BA"/>
    <w:rsid w:val="005F7521"/>
    <w:rsid w:val="00605718"/>
    <w:rsid w:val="006155BE"/>
    <w:rsid w:val="00623F97"/>
    <w:rsid w:val="00627DF7"/>
    <w:rsid w:val="00633AF7"/>
    <w:rsid w:val="00637557"/>
    <w:rsid w:val="006421B9"/>
    <w:rsid w:val="006437CB"/>
    <w:rsid w:val="00647ED7"/>
    <w:rsid w:val="0065022F"/>
    <w:rsid w:val="00657D85"/>
    <w:rsid w:val="00662B39"/>
    <w:rsid w:val="00672D00"/>
    <w:rsid w:val="00677FDD"/>
    <w:rsid w:val="00680FA9"/>
    <w:rsid w:val="0068282A"/>
    <w:rsid w:val="00685D3E"/>
    <w:rsid w:val="0069382D"/>
    <w:rsid w:val="00695528"/>
    <w:rsid w:val="0069702E"/>
    <w:rsid w:val="00697855"/>
    <w:rsid w:val="006A5199"/>
    <w:rsid w:val="006A687C"/>
    <w:rsid w:val="006A77F6"/>
    <w:rsid w:val="006B0327"/>
    <w:rsid w:val="006B1407"/>
    <w:rsid w:val="006B7B89"/>
    <w:rsid w:val="006C4220"/>
    <w:rsid w:val="006C4F21"/>
    <w:rsid w:val="006C60A8"/>
    <w:rsid w:val="006D6228"/>
    <w:rsid w:val="006E339D"/>
    <w:rsid w:val="006E3D22"/>
    <w:rsid w:val="006E4206"/>
    <w:rsid w:val="006F1506"/>
    <w:rsid w:val="006F3BA8"/>
    <w:rsid w:val="007010C4"/>
    <w:rsid w:val="00702C28"/>
    <w:rsid w:val="00704851"/>
    <w:rsid w:val="0070732F"/>
    <w:rsid w:val="00710E20"/>
    <w:rsid w:val="00713A17"/>
    <w:rsid w:val="00713B1D"/>
    <w:rsid w:val="007214AD"/>
    <w:rsid w:val="00721D92"/>
    <w:rsid w:val="0072274C"/>
    <w:rsid w:val="007346E0"/>
    <w:rsid w:val="007400F1"/>
    <w:rsid w:val="0074791F"/>
    <w:rsid w:val="00750F95"/>
    <w:rsid w:val="00754ACE"/>
    <w:rsid w:val="00763D8A"/>
    <w:rsid w:val="007760E0"/>
    <w:rsid w:val="00782ED8"/>
    <w:rsid w:val="0079283A"/>
    <w:rsid w:val="007A2192"/>
    <w:rsid w:val="007A2DBA"/>
    <w:rsid w:val="007B35A5"/>
    <w:rsid w:val="007B3F4A"/>
    <w:rsid w:val="007B54E4"/>
    <w:rsid w:val="007C0FDC"/>
    <w:rsid w:val="007C15F4"/>
    <w:rsid w:val="007D3031"/>
    <w:rsid w:val="007D4984"/>
    <w:rsid w:val="007E0B48"/>
    <w:rsid w:val="007F456A"/>
    <w:rsid w:val="007F65B4"/>
    <w:rsid w:val="007F7FA4"/>
    <w:rsid w:val="00802021"/>
    <w:rsid w:val="00802839"/>
    <w:rsid w:val="00805D63"/>
    <w:rsid w:val="00805EC2"/>
    <w:rsid w:val="00814EA6"/>
    <w:rsid w:val="0082370F"/>
    <w:rsid w:val="00836206"/>
    <w:rsid w:val="00851278"/>
    <w:rsid w:val="00861C01"/>
    <w:rsid w:val="00866C79"/>
    <w:rsid w:val="00882ACB"/>
    <w:rsid w:val="008830D5"/>
    <w:rsid w:val="00885025"/>
    <w:rsid w:val="00885901"/>
    <w:rsid w:val="00890739"/>
    <w:rsid w:val="0089627D"/>
    <w:rsid w:val="00896D84"/>
    <w:rsid w:val="008A2927"/>
    <w:rsid w:val="008B72B1"/>
    <w:rsid w:val="008C63EC"/>
    <w:rsid w:val="008C6613"/>
    <w:rsid w:val="008D0EBF"/>
    <w:rsid w:val="008D3DE3"/>
    <w:rsid w:val="008D7900"/>
    <w:rsid w:val="008E2C7F"/>
    <w:rsid w:val="008F303B"/>
    <w:rsid w:val="008F6733"/>
    <w:rsid w:val="00900402"/>
    <w:rsid w:val="00903385"/>
    <w:rsid w:val="00905378"/>
    <w:rsid w:val="009055F4"/>
    <w:rsid w:val="0092329B"/>
    <w:rsid w:val="0093179D"/>
    <w:rsid w:val="00931DBB"/>
    <w:rsid w:val="00932653"/>
    <w:rsid w:val="0095402E"/>
    <w:rsid w:val="00954457"/>
    <w:rsid w:val="00967092"/>
    <w:rsid w:val="00967F33"/>
    <w:rsid w:val="009719E3"/>
    <w:rsid w:val="00971B33"/>
    <w:rsid w:val="0097583C"/>
    <w:rsid w:val="009803C8"/>
    <w:rsid w:val="00992CCD"/>
    <w:rsid w:val="009A1EF8"/>
    <w:rsid w:val="009A2F93"/>
    <w:rsid w:val="009A3E6F"/>
    <w:rsid w:val="009A4425"/>
    <w:rsid w:val="009B1280"/>
    <w:rsid w:val="009B3C46"/>
    <w:rsid w:val="009B6607"/>
    <w:rsid w:val="009C072F"/>
    <w:rsid w:val="009C254B"/>
    <w:rsid w:val="009C2E1F"/>
    <w:rsid w:val="009C6DCA"/>
    <w:rsid w:val="009E00B2"/>
    <w:rsid w:val="009E3762"/>
    <w:rsid w:val="009F00BA"/>
    <w:rsid w:val="009F1861"/>
    <w:rsid w:val="009F2D65"/>
    <w:rsid w:val="009F4A18"/>
    <w:rsid w:val="00A04CBE"/>
    <w:rsid w:val="00A06407"/>
    <w:rsid w:val="00A06F28"/>
    <w:rsid w:val="00A1020E"/>
    <w:rsid w:val="00A23D09"/>
    <w:rsid w:val="00A245DE"/>
    <w:rsid w:val="00A32159"/>
    <w:rsid w:val="00A32348"/>
    <w:rsid w:val="00A35F00"/>
    <w:rsid w:val="00A42872"/>
    <w:rsid w:val="00A51248"/>
    <w:rsid w:val="00A623CA"/>
    <w:rsid w:val="00A639A5"/>
    <w:rsid w:val="00A64A2F"/>
    <w:rsid w:val="00A67747"/>
    <w:rsid w:val="00A73FE1"/>
    <w:rsid w:val="00A744FA"/>
    <w:rsid w:val="00A803AD"/>
    <w:rsid w:val="00A844BE"/>
    <w:rsid w:val="00A85FD4"/>
    <w:rsid w:val="00A95C46"/>
    <w:rsid w:val="00AC4D67"/>
    <w:rsid w:val="00AC6994"/>
    <w:rsid w:val="00AD0F2B"/>
    <w:rsid w:val="00AE0664"/>
    <w:rsid w:val="00AE4244"/>
    <w:rsid w:val="00AF2156"/>
    <w:rsid w:val="00B02357"/>
    <w:rsid w:val="00B02AE5"/>
    <w:rsid w:val="00B02D5E"/>
    <w:rsid w:val="00B02F82"/>
    <w:rsid w:val="00B04AD4"/>
    <w:rsid w:val="00B05944"/>
    <w:rsid w:val="00B05B60"/>
    <w:rsid w:val="00B05EDD"/>
    <w:rsid w:val="00B103C6"/>
    <w:rsid w:val="00B10B32"/>
    <w:rsid w:val="00B14325"/>
    <w:rsid w:val="00B15FD8"/>
    <w:rsid w:val="00B2669E"/>
    <w:rsid w:val="00B34DE6"/>
    <w:rsid w:val="00B44AAD"/>
    <w:rsid w:val="00B54160"/>
    <w:rsid w:val="00B549BB"/>
    <w:rsid w:val="00B64489"/>
    <w:rsid w:val="00B834D9"/>
    <w:rsid w:val="00B836EB"/>
    <w:rsid w:val="00BA2E81"/>
    <w:rsid w:val="00BA3F66"/>
    <w:rsid w:val="00BA7D61"/>
    <w:rsid w:val="00BB08ED"/>
    <w:rsid w:val="00BC556A"/>
    <w:rsid w:val="00BC6163"/>
    <w:rsid w:val="00BD6624"/>
    <w:rsid w:val="00BE62F7"/>
    <w:rsid w:val="00BF5251"/>
    <w:rsid w:val="00BF6B4E"/>
    <w:rsid w:val="00C0261F"/>
    <w:rsid w:val="00C04E4C"/>
    <w:rsid w:val="00C072DA"/>
    <w:rsid w:val="00C1095A"/>
    <w:rsid w:val="00C16402"/>
    <w:rsid w:val="00C17249"/>
    <w:rsid w:val="00C223AA"/>
    <w:rsid w:val="00C26330"/>
    <w:rsid w:val="00C3272A"/>
    <w:rsid w:val="00C50B59"/>
    <w:rsid w:val="00C64C0A"/>
    <w:rsid w:val="00C7074A"/>
    <w:rsid w:val="00C74EE1"/>
    <w:rsid w:val="00C76387"/>
    <w:rsid w:val="00C771A8"/>
    <w:rsid w:val="00C84FDB"/>
    <w:rsid w:val="00C859E0"/>
    <w:rsid w:val="00C93207"/>
    <w:rsid w:val="00CA5A0F"/>
    <w:rsid w:val="00CB3BF9"/>
    <w:rsid w:val="00CB47E7"/>
    <w:rsid w:val="00CB5B6C"/>
    <w:rsid w:val="00CC1A35"/>
    <w:rsid w:val="00CD7505"/>
    <w:rsid w:val="00CE30E8"/>
    <w:rsid w:val="00CE71AB"/>
    <w:rsid w:val="00CF0AC2"/>
    <w:rsid w:val="00CF25BB"/>
    <w:rsid w:val="00CF27C8"/>
    <w:rsid w:val="00D04E19"/>
    <w:rsid w:val="00D1457E"/>
    <w:rsid w:val="00D223BD"/>
    <w:rsid w:val="00D3106F"/>
    <w:rsid w:val="00D32EF2"/>
    <w:rsid w:val="00D42912"/>
    <w:rsid w:val="00D45A04"/>
    <w:rsid w:val="00D63E38"/>
    <w:rsid w:val="00D65D41"/>
    <w:rsid w:val="00D70453"/>
    <w:rsid w:val="00D73D2D"/>
    <w:rsid w:val="00D75B8D"/>
    <w:rsid w:val="00D76B8F"/>
    <w:rsid w:val="00D8045F"/>
    <w:rsid w:val="00D86F6E"/>
    <w:rsid w:val="00D9042D"/>
    <w:rsid w:val="00D92AA1"/>
    <w:rsid w:val="00D92E3D"/>
    <w:rsid w:val="00DA18E2"/>
    <w:rsid w:val="00DA277F"/>
    <w:rsid w:val="00DA4B4A"/>
    <w:rsid w:val="00DB2103"/>
    <w:rsid w:val="00DB6B84"/>
    <w:rsid w:val="00DC54A4"/>
    <w:rsid w:val="00DC574E"/>
    <w:rsid w:val="00DD2ED7"/>
    <w:rsid w:val="00DE107B"/>
    <w:rsid w:val="00DE159F"/>
    <w:rsid w:val="00DF47B4"/>
    <w:rsid w:val="00E107A3"/>
    <w:rsid w:val="00E21B35"/>
    <w:rsid w:val="00E240BD"/>
    <w:rsid w:val="00E31D7C"/>
    <w:rsid w:val="00E34B64"/>
    <w:rsid w:val="00E35EF7"/>
    <w:rsid w:val="00E36A6C"/>
    <w:rsid w:val="00E445A2"/>
    <w:rsid w:val="00E448D5"/>
    <w:rsid w:val="00E463A9"/>
    <w:rsid w:val="00E50839"/>
    <w:rsid w:val="00E55684"/>
    <w:rsid w:val="00E57D97"/>
    <w:rsid w:val="00E649AE"/>
    <w:rsid w:val="00E66CD7"/>
    <w:rsid w:val="00E70CA5"/>
    <w:rsid w:val="00E72B3F"/>
    <w:rsid w:val="00E87283"/>
    <w:rsid w:val="00E940FA"/>
    <w:rsid w:val="00EA045F"/>
    <w:rsid w:val="00EA72B6"/>
    <w:rsid w:val="00EB18DB"/>
    <w:rsid w:val="00EB2572"/>
    <w:rsid w:val="00EB7960"/>
    <w:rsid w:val="00EC514C"/>
    <w:rsid w:val="00EE1A72"/>
    <w:rsid w:val="00EE1B97"/>
    <w:rsid w:val="00EE38A1"/>
    <w:rsid w:val="00EF4316"/>
    <w:rsid w:val="00F0444C"/>
    <w:rsid w:val="00F04F84"/>
    <w:rsid w:val="00F113EB"/>
    <w:rsid w:val="00F136E7"/>
    <w:rsid w:val="00F1624F"/>
    <w:rsid w:val="00F2019B"/>
    <w:rsid w:val="00F25BFA"/>
    <w:rsid w:val="00F3242D"/>
    <w:rsid w:val="00F3288E"/>
    <w:rsid w:val="00F35429"/>
    <w:rsid w:val="00F445E8"/>
    <w:rsid w:val="00F461CE"/>
    <w:rsid w:val="00F50D34"/>
    <w:rsid w:val="00F62E96"/>
    <w:rsid w:val="00F701A9"/>
    <w:rsid w:val="00F71EB8"/>
    <w:rsid w:val="00F76398"/>
    <w:rsid w:val="00F779D4"/>
    <w:rsid w:val="00F861D5"/>
    <w:rsid w:val="00F900FC"/>
    <w:rsid w:val="00FA022D"/>
    <w:rsid w:val="00FA3444"/>
    <w:rsid w:val="00FB35CD"/>
    <w:rsid w:val="00FC3FFF"/>
    <w:rsid w:val="00FC6169"/>
    <w:rsid w:val="00FD3B70"/>
    <w:rsid w:val="00FD5F86"/>
    <w:rsid w:val="00FD67ED"/>
    <w:rsid w:val="00FE557B"/>
    <w:rsid w:val="00FE5AAF"/>
    <w:rsid w:val="00FF0D49"/>
    <w:rsid w:val="00FF2DB7"/>
    <w:rsid w:val="00FF3DE3"/>
    <w:rsid w:val="011F163B"/>
    <w:rsid w:val="022C3FA0"/>
    <w:rsid w:val="02CE6223"/>
    <w:rsid w:val="02E03296"/>
    <w:rsid w:val="03F5475B"/>
    <w:rsid w:val="04512118"/>
    <w:rsid w:val="04961577"/>
    <w:rsid w:val="04D43FD0"/>
    <w:rsid w:val="04E81A12"/>
    <w:rsid w:val="05247825"/>
    <w:rsid w:val="05503A7D"/>
    <w:rsid w:val="06287E38"/>
    <w:rsid w:val="07212146"/>
    <w:rsid w:val="07256062"/>
    <w:rsid w:val="07507339"/>
    <w:rsid w:val="0751290D"/>
    <w:rsid w:val="08AB7F1A"/>
    <w:rsid w:val="09120730"/>
    <w:rsid w:val="09855EBA"/>
    <w:rsid w:val="0A7120F5"/>
    <w:rsid w:val="0B9C152A"/>
    <w:rsid w:val="0BDF6A71"/>
    <w:rsid w:val="0CA43B62"/>
    <w:rsid w:val="0CAD089E"/>
    <w:rsid w:val="0DF864CE"/>
    <w:rsid w:val="0E0651E4"/>
    <w:rsid w:val="0F5B20FB"/>
    <w:rsid w:val="0F6D21D1"/>
    <w:rsid w:val="0FBF17C3"/>
    <w:rsid w:val="0FF27549"/>
    <w:rsid w:val="100877EA"/>
    <w:rsid w:val="118B3599"/>
    <w:rsid w:val="11E5231E"/>
    <w:rsid w:val="12A825BD"/>
    <w:rsid w:val="13256781"/>
    <w:rsid w:val="1366288C"/>
    <w:rsid w:val="13F105D4"/>
    <w:rsid w:val="13F265DA"/>
    <w:rsid w:val="140246A6"/>
    <w:rsid w:val="144350DE"/>
    <w:rsid w:val="145D6466"/>
    <w:rsid w:val="14937898"/>
    <w:rsid w:val="1498074E"/>
    <w:rsid w:val="15CA4C64"/>
    <w:rsid w:val="16112AB6"/>
    <w:rsid w:val="16EF0610"/>
    <w:rsid w:val="17457B5A"/>
    <w:rsid w:val="1755630F"/>
    <w:rsid w:val="175F1F7D"/>
    <w:rsid w:val="17A66942"/>
    <w:rsid w:val="17D327B6"/>
    <w:rsid w:val="18223C83"/>
    <w:rsid w:val="190A3426"/>
    <w:rsid w:val="19337933"/>
    <w:rsid w:val="19463E4B"/>
    <w:rsid w:val="194D1269"/>
    <w:rsid w:val="19CA3833"/>
    <w:rsid w:val="1A343F6D"/>
    <w:rsid w:val="1A3F7580"/>
    <w:rsid w:val="1A9877C8"/>
    <w:rsid w:val="1D1923C0"/>
    <w:rsid w:val="1D207A8A"/>
    <w:rsid w:val="1D7E1A1A"/>
    <w:rsid w:val="1F1C7CBA"/>
    <w:rsid w:val="1F5D5EDC"/>
    <w:rsid w:val="20DC515D"/>
    <w:rsid w:val="21A204AA"/>
    <w:rsid w:val="21A471A3"/>
    <w:rsid w:val="228B76CB"/>
    <w:rsid w:val="229769ED"/>
    <w:rsid w:val="22D95A99"/>
    <w:rsid w:val="23070D58"/>
    <w:rsid w:val="236D2509"/>
    <w:rsid w:val="2396557C"/>
    <w:rsid w:val="239B2D5F"/>
    <w:rsid w:val="24076140"/>
    <w:rsid w:val="24325DF6"/>
    <w:rsid w:val="248003D7"/>
    <w:rsid w:val="24A35355"/>
    <w:rsid w:val="25523F89"/>
    <w:rsid w:val="257E508D"/>
    <w:rsid w:val="26BD7109"/>
    <w:rsid w:val="27A20D15"/>
    <w:rsid w:val="27D26F13"/>
    <w:rsid w:val="28292FE0"/>
    <w:rsid w:val="28C262C1"/>
    <w:rsid w:val="2A25233C"/>
    <w:rsid w:val="2A3C3DFB"/>
    <w:rsid w:val="2A4A0F99"/>
    <w:rsid w:val="2A4E6590"/>
    <w:rsid w:val="2AA06F27"/>
    <w:rsid w:val="2ABB2221"/>
    <w:rsid w:val="2B0350BD"/>
    <w:rsid w:val="2B1313F8"/>
    <w:rsid w:val="2B850D15"/>
    <w:rsid w:val="2D7E0564"/>
    <w:rsid w:val="2D917B7E"/>
    <w:rsid w:val="2E385F4D"/>
    <w:rsid w:val="30740A80"/>
    <w:rsid w:val="313B77ED"/>
    <w:rsid w:val="31721289"/>
    <w:rsid w:val="318E4CF3"/>
    <w:rsid w:val="323137A7"/>
    <w:rsid w:val="331346AD"/>
    <w:rsid w:val="341F1775"/>
    <w:rsid w:val="342365F0"/>
    <w:rsid w:val="34492193"/>
    <w:rsid w:val="34634C1B"/>
    <w:rsid w:val="3479644D"/>
    <w:rsid w:val="349A0D0C"/>
    <w:rsid w:val="34CA7384"/>
    <w:rsid w:val="357F11D4"/>
    <w:rsid w:val="35A20BA1"/>
    <w:rsid w:val="35AD61BC"/>
    <w:rsid w:val="361521FA"/>
    <w:rsid w:val="367C4BC7"/>
    <w:rsid w:val="37355AB4"/>
    <w:rsid w:val="37BD3254"/>
    <w:rsid w:val="3A727272"/>
    <w:rsid w:val="3A8576DE"/>
    <w:rsid w:val="3ACB0EBF"/>
    <w:rsid w:val="3AF34A06"/>
    <w:rsid w:val="3B743628"/>
    <w:rsid w:val="3BF73DB8"/>
    <w:rsid w:val="3C410FAA"/>
    <w:rsid w:val="3C6422EA"/>
    <w:rsid w:val="3C6A647E"/>
    <w:rsid w:val="3D1C0D2F"/>
    <w:rsid w:val="3E270AF8"/>
    <w:rsid w:val="3E6D7A4A"/>
    <w:rsid w:val="40410FF1"/>
    <w:rsid w:val="405A4EA6"/>
    <w:rsid w:val="40E134D2"/>
    <w:rsid w:val="41135BCA"/>
    <w:rsid w:val="41A56C16"/>
    <w:rsid w:val="43641B24"/>
    <w:rsid w:val="43AA2FE8"/>
    <w:rsid w:val="43E82799"/>
    <w:rsid w:val="43ED6CF3"/>
    <w:rsid w:val="44211CD2"/>
    <w:rsid w:val="44733E68"/>
    <w:rsid w:val="44A127C2"/>
    <w:rsid w:val="44A150C4"/>
    <w:rsid w:val="451D72A4"/>
    <w:rsid w:val="456934CB"/>
    <w:rsid w:val="46445906"/>
    <w:rsid w:val="470D2370"/>
    <w:rsid w:val="471C772A"/>
    <w:rsid w:val="48F41263"/>
    <w:rsid w:val="495C432E"/>
    <w:rsid w:val="496101C7"/>
    <w:rsid w:val="49B05905"/>
    <w:rsid w:val="4A460681"/>
    <w:rsid w:val="4AF504BE"/>
    <w:rsid w:val="4AFB64D0"/>
    <w:rsid w:val="4B3F6518"/>
    <w:rsid w:val="4B4C5429"/>
    <w:rsid w:val="4BB90274"/>
    <w:rsid w:val="4C35493D"/>
    <w:rsid w:val="4C8F01D2"/>
    <w:rsid w:val="4D8D3498"/>
    <w:rsid w:val="4F432B1C"/>
    <w:rsid w:val="50324401"/>
    <w:rsid w:val="506579A0"/>
    <w:rsid w:val="507F6A6B"/>
    <w:rsid w:val="51692485"/>
    <w:rsid w:val="517214BA"/>
    <w:rsid w:val="51FD7196"/>
    <w:rsid w:val="540F6239"/>
    <w:rsid w:val="54B137B1"/>
    <w:rsid w:val="551D087C"/>
    <w:rsid w:val="552F17D3"/>
    <w:rsid w:val="55341849"/>
    <w:rsid w:val="553603EB"/>
    <w:rsid w:val="55884C48"/>
    <w:rsid w:val="56601D24"/>
    <w:rsid w:val="56FB0CC7"/>
    <w:rsid w:val="57252A2F"/>
    <w:rsid w:val="57A72E90"/>
    <w:rsid w:val="58BB3063"/>
    <w:rsid w:val="58F63EA7"/>
    <w:rsid w:val="592760EC"/>
    <w:rsid w:val="595B128B"/>
    <w:rsid w:val="59831E7D"/>
    <w:rsid w:val="59DE51D2"/>
    <w:rsid w:val="59F918E7"/>
    <w:rsid w:val="5A5D7DA8"/>
    <w:rsid w:val="5B794A5D"/>
    <w:rsid w:val="5D022EAE"/>
    <w:rsid w:val="5D7B349F"/>
    <w:rsid w:val="5E335223"/>
    <w:rsid w:val="5E6634A5"/>
    <w:rsid w:val="5EA52E86"/>
    <w:rsid w:val="5F287193"/>
    <w:rsid w:val="60052AD4"/>
    <w:rsid w:val="604033A3"/>
    <w:rsid w:val="61277FEE"/>
    <w:rsid w:val="6347008B"/>
    <w:rsid w:val="63CF360A"/>
    <w:rsid w:val="64303B7A"/>
    <w:rsid w:val="64CA5F1B"/>
    <w:rsid w:val="652D1507"/>
    <w:rsid w:val="6537763B"/>
    <w:rsid w:val="65E43592"/>
    <w:rsid w:val="663442D2"/>
    <w:rsid w:val="665F67DC"/>
    <w:rsid w:val="671A0AE5"/>
    <w:rsid w:val="678D24D9"/>
    <w:rsid w:val="684F34B9"/>
    <w:rsid w:val="68BB1551"/>
    <w:rsid w:val="696D3964"/>
    <w:rsid w:val="699423AA"/>
    <w:rsid w:val="6A426279"/>
    <w:rsid w:val="6AB37EF6"/>
    <w:rsid w:val="6AC57230"/>
    <w:rsid w:val="6B345225"/>
    <w:rsid w:val="6BB4037B"/>
    <w:rsid w:val="6BBB5F85"/>
    <w:rsid w:val="6CC02DA1"/>
    <w:rsid w:val="6D92286C"/>
    <w:rsid w:val="6E563E04"/>
    <w:rsid w:val="6ED25318"/>
    <w:rsid w:val="6F0E1F77"/>
    <w:rsid w:val="70224C5A"/>
    <w:rsid w:val="70A00A29"/>
    <w:rsid w:val="70E32100"/>
    <w:rsid w:val="712F6068"/>
    <w:rsid w:val="71443456"/>
    <w:rsid w:val="71696852"/>
    <w:rsid w:val="7184606E"/>
    <w:rsid w:val="71924E9E"/>
    <w:rsid w:val="71E166D4"/>
    <w:rsid w:val="724834AF"/>
    <w:rsid w:val="724C15E4"/>
    <w:rsid w:val="729C10CD"/>
    <w:rsid w:val="73494007"/>
    <w:rsid w:val="735371D8"/>
    <w:rsid w:val="74083866"/>
    <w:rsid w:val="749B200B"/>
    <w:rsid w:val="74A42C50"/>
    <w:rsid w:val="74B300EB"/>
    <w:rsid w:val="75366694"/>
    <w:rsid w:val="7587490A"/>
    <w:rsid w:val="75DC2ED5"/>
    <w:rsid w:val="760715D1"/>
    <w:rsid w:val="76F94044"/>
    <w:rsid w:val="77032900"/>
    <w:rsid w:val="77655489"/>
    <w:rsid w:val="7784605A"/>
    <w:rsid w:val="781253CA"/>
    <w:rsid w:val="78DF7E89"/>
    <w:rsid w:val="79230470"/>
    <w:rsid w:val="79BF7995"/>
    <w:rsid w:val="7A836B31"/>
    <w:rsid w:val="7B75399A"/>
    <w:rsid w:val="7BB96840"/>
    <w:rsid w:val="7C4A1F7D"/>
    <w:rsid w:val="7DB05775"/>
    <w:rsid w:val="7EC91D14"/>
    <w:rsid w:val="7EDD335A"/>
    <w:rsid w:val="7F006806"/>
    <w:rsid w:val="7F7F18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uiPriority="0" w:qFormat="1"/>
    <w:lsdException w:name="footer" w:semiHidden="0" w:uiPriority="0" w:qFormat="1"/>
    <w:lsdException w:name="caption" w:uiPriority="35" w:qFormat="1"/>
    <w:lsdException w:name="annotation reference" w:semiHidden="0" w:uiPriority="0"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1" w:unhideWhenUsed="0"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3" w:qFormat="1"/>
    <w:lsdException w:name="Body Text Indent 2" w:semiHidden="0" w:uiPriority="0" w:qFormat="1"/>
    <w:lsdException w:name="Body Text Indent 3"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semiHidden="0" w:uiPriority="0" w:unhideWhenUsed="0" w:qFormat="1"/>
    <w:lsdException w:name="Balloon Text" w:semiHidden="0" w:uiPriority="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E30E8"/>
    <w:pPr>
      <w:widowControl w:val="0"/>
    </w:pPr>
    <w:rPr>
      <w:rFonts w:eastAsiaTheme="minorEastAsia"/>
      <w:sz w:val="22"/>
      <w:szCs w:val="22"/>
      <w:lang w:eastAsia="en-US"/>
    </w:rPr>
  </w:style>
  <w:style w:type="paragraph" w:styleId="1">
    <w:name w:val="heading 1"/>
    <w:basedOn w:val="a"/>
    <w:next w:val="a"/>
    <w:link w:val="1Char"/>
    <w:qFormat/>
    <w:rsid w:val="00CE30E8"/>
    <w:pPr>
      <w:keepNext/>
      <w:keepLines/>
      <w:spacing w:beforeLines="50" w:afterLines="50"/>
      <w:jc w:val="center"/>
      <w:outlineLvl w:val="0"/>
    </w:pPr>
    <w:rPr>
      <w:rFonts w:ascii="Times New Roman" w:eastAsia="黑体" w:hAnsi="Times New Roman" w:cs="Times New Roman"/>
      <w:b/>
      <w:bCs/>
      <w:kern w:val="44"/>
      <w:sz w:val="36"/>
      <w:szCs w:val="44"/>
    </w:rPr>
  </w:style>
  <w:style w:type="paragraph" w:styleId="2">
    <w:name w:val="heading 2"/>
    <w:basedOn w:val="a"/>
    <w:next w:val="a"/>
    <w:link w:val="2Char"/>
    <w:qFormat/>
    <w:rsid w:val="00CE30E8"/>
    <w:pPr>
      <w:keepNext/>
      <w:keepLines/>
      <w:spacing w:before="260" w:after="260" w:line="416" w:lineRule="auto"/>
      <w:jc w:val="both"/>
      <w:outlineLvl w:val="1"/>
    </w:pPr>
    <w:rPr>
      <w:rFonts w:ascii="Arial" w:eastAsia="黑体" w:hAnsi="Arial" w:cs="Times New Roman"/>
      <w:b/>
      <w:bCs/>
      <w:kern w:val="2"/>
      <w:sz w:val="32"/>
      <w:szCs w:val="32"/>
      <w:lang w:eastAsia="zh-CN"/>
    </w:rPr>
  </w:style>
  <w:style w:type="paragraph" w:styleId="3">
    <w:name w:val="heading 3"/>
    <w:basedOn w:val="a"/>
    <w:next w:val="a"/>
    <w:link w:val="3Char"/>
    <w:qFormat/>
    <w:rsid w:val="00CE30E8"/>
    <w:pPr>
      <w:keepNext/>
      <w:keepLines/>
      <w:spacing w:before="260" w:after="260" w:line="416" w:lineRule="auto"/>
      <w:jc w:val="both"/>
      <w:outlineLvl w:val="2"/>
    </w:pPr>
    <w:rPr>
      <w:rFonts w:ascii="Times New Roman" w:eastAsia="宋体" w:hAnsi="Times New Roman" w:cs="Times New Roman"/>
      <w:b/>
      <w:bCs/>
      <w:kern w:val="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CE30E8"/>
    <w:pPr>
      <w:ind w:firstLineChars="200" w:firstLine="420"/>
    </w:pPr>
  </w:style>
  <w:style w:type="paragraph" w:styleId="a4">
    <w:name w:val="annotation text"/>
    <w:basedOn w:val="a"/>
    <w:link w:val="Char"/>
    <w:qFormat/>
    <w:rsid w:val="00CE30E8"/>
    <w:rPr>
      <w:rFonts w:ascii="Times New Roman" w:eastAsia="宋体" w:hAnsi="Times New Roman" w:cs="Times New Roman"/>
      <w:kern w:val="2"/>
      <w:sz w:val="21"/>
      <w:szCs w:val="24"/>
      <w:lang w:eastAsia="zh-CN"/>
    </w:rPr>
  </w:style>
  <w:style w:type="paragraph" w:styleId="30">
    <w:name w:val="Body Text 3"/>
    <w:basedOn w:val="a"/>
    <w:link w:val="3Char0"/>
    <w:uiPriority w:val="99"/>
    <w:semiHidden/>
    <w:unhideWhenUsed/>
    <w:qFormat/>
    <w:rsid w:val="00CE30E8"/>
    <w:pPr>
      <w:spacing w:after="120"/>
    </w:pPr>
    <w:rPr>
      <w:sz w:val="16"/>
      <w:szCs w:val="16"/>
    </w:rPr>
  </w:style>
  <w:style w:type="paragraph" w:styleId="a5">
    <w:name w:val="Body Text"/>
    <w:basedOn w:val="a"/>
    <w:link w:val="Char0"/>
    <w:uiPriority w:val="1"/>
    <w:qFormat/>
    <w:rsid w:val="00CE30E8"/>
    <w:pPr>
      <w:spacing w:before="86"/>
      <w:ind w:left="100"/>
    </w:pPr>
    <w:rPr>
      <w:rFonts w:ascii="宋体" w:eastAsia="宋体" w:hAnsi="宋体"/>
      <w:sz w:val="24"/>
      <w:szCs w:val="24"/>
    </w:rPr>
  </w:style>
  <w:style w:type="paragraph" w:styleId="a6">
    <w:name w:val="Body Text Indent"/>
    <w:basedOn w:val="a"/>
    <w:link w:val="Char1"/>
    <w:qFormat/>
    <w:rsid w:val="00CE30E8"/>
    <w:pPr>
      <w:spacing w:line="480" w:lineRule="auto"/>
      <w:ind w:firstLineChars="200" w:firstLine="600"/>
      <w:jc w:val="both"/>
    </w:pPr>
    <w:rPr>
      <w:rFonts w:ascii="Times New Roman" w:eastAsia="宋体" w:hAnsi="Times New Roman" w:cs="Times New Roman"/>
      <w:kern w:val="2"/>
      <w:sz w:val="30"/>
      <w:szCs w:val="24"/>
      <w:lang w:eastAsia="zh-CN"/>
    </w:rPr>
  </w:style>
  <w:style w:type="paragraph" w:styleId="a7">
    <w:name w:val="Plain Text"/>
    <w:basedOn w:val="a"/>
    <w:link w:val="Char2"/>
    <w:qFormat/>
    <w:rsid w:val="00CE30E8"/>
    <w:pPr>
      <w:jc w:val="both"/>
    </w:pPr>
    <w:rPr>
      <w:rFonts w:ascii="宋体" w:eastAsia="宋体" w:hAnsi="Courier New" w:cs="Courier New"/>
      <w:kern w:val="2"/>
      <w:sz w:val="21"/>
      <w:szCs w:val="21"/>
      <w:lang w:eastAsia="zh-CN"/>
    </w:rPr>
  </w:style>
  <w:style w:type="paragraph" w:styleId="a8">
    <w:name w:val="Date"/>
    <w:basedOn w:val="a"/>
    <w:next w:val="a"/>
    <w:link w:val="Char3"/>
    <w:qFormat/>
    <w:rsid w:val="00CE30E8"/>
    <w:pPr>
      <w:ind w:leftChars="2500" w:left="100"/>
      <w:jc w:val="both"/>
    </w:pPr>
    <w:rPr>
      <w:rFonts w:ascii="Times New Roman" w:eastAsia="宋体" w:hAnsi="Times New Roman" w:cs="Times New Roman"/>
      <w:kern w:val="2"/>
      <w:sz w:val="21"/>
      <w:szCs w:val="24"/>
      <w:lang w:eastAsia="zh-CN"/>
    </w:rPr>
  </w:style>
  <w:style w:type="paragraph" w:styleId="20">
    <w:name w:val="Body Text Indent 2"/>
    <w:basedOn w:val="a"/>
    <w:link w:val="2Char0"/>
    <w:unhideWhenUsed/>
    <w:qFormat/>
    <w:rsid w:val="00CE30E8"/>
    <w:pPr>
      <w:spacing w:after="120" w:line="480" w:lineRule="auto"/>
      <w:ind w:leftChars="200" w:left="420"/>
    </w:pPr>
  </w:style>
  <w:style w:type="paragraph" w:styleId="a9">
    <w:name w:val="Balloon Text"/>
    <w:basedOn w:val="a"/>
    <w:link w:val="Char4"/>
    <w:unhideWhenUsed/>
    <w:qFormat/>
    <w:rsid w:val="00CE30E8"/>
    <w:rPr>
      <w:sz w:val="18"/>
      <w:szCs w:val="18"/>
    </w:rPr>
  </w:style>
  <w:style w:type="paragraph" w:styleId="aa">
    <w:name w:val="footer"/>
    <w:basedOn w:val="a"/>
    <w:link w:val="Char5"/>
    <w:unhideWhenUsed/>
    <w:qFormat/>
    <w:rsid w:val="00CE30E8"/>
    <w:pPr>
      <w:tabs>
        <w:tab w:val="center" w:pos="4153"/>
        <w:tab w:val="right" w:pos="8306"/>
      </w:tabs>
      <w:snapToGrid w:val="0"/>
    </w:pPr>
    <w:rPr>
      <w:sz w:val="18"/>
      <w:szCs w:val="18"/>
    </w:rPr>
  </w:style>
  <w:style w:type="paragraph" w:styleId="ab">
    <w:name w:val="header"/>
    <w:basedOn w:val="a"/>
    <w:link w:val="Char6"/>
    <w:unhideWhenUsed/>
    <w:qFormat/>
    <w:rsid w:val="00CE30E8"/>
    <w:pPr>
      <w:pBdr>
        <w:bottom w:val="single" w:sz="6" w:space="1" w:color="auto"/>
      </w:pBdr>
      <w:tabs>
        <w:tab w:val="center" w:pos="4153"/>
        <w:tab w:val="right" w:pos="8306"/>
      </w:tabs>
      <w:snapToGrid w:val="0"/>
      <w:jc w:val="center"/>
    </w:pPr>
    <w:rPr>
      <w:sz w:val="18"/>
      <w:szCs w:val="18"/>
    </w:rPr>
  </w:style>
  <w:style w:type="paragraph" w:styleId="31">
    <w:name w:val="Body Text Indent 3"/>
    <w:basedOn w:val="a"/>
    <w:link w:val="3Char1"/>
    <w:qFormat/>
    <w:rsid w:val="00CE30E8"/>
    <w:pPr>
      <w:ind w:leftChars="399" w:left="838" w:firstLineChars="225" w:firstLine="630"/>
      <w:jc w:val="both"/>
    </w:pPr>
    <w:rPr>
      <w:rFonts w:ascii="宋体" w:eastAsia="宋体" w:hAnsi="宋体" w:cs="Times New Roman"/>
      <w:kern w:val="2"/>
      <w:sz w:val="28"/>
      <w:szCs w:val="24"/>
      <w:lang w:eastAsia="zh-CN"/>
    </w:rPr>
  </w:style>
  <w:style w:type="paragraph" w:styleId="ac">
    <w:name w:val="annotation subject"/>
    <w:basedOn w:val="a4"/>
    <w:next w:val="a4"/>
    <w:link w:val="Char7"/>
    <w:qFormat/>
    <w:rsid w:val="00CE30E8"/>
    <w:rPr>
      <w:b/>
      <w:bCs/>
    </w:rPr>
  </w:style>
  <w:style w:type="table" w:styleId="ad">
    <w:name w:val="Table Grid"/>
    <w:basedOn w:val="a1"/>
    <w:qFormat/>
    <w:rsid w:val="00CE30E8"/>
    <w:pPr>
      <w:autoSpaceDE w:val="0"/>
      <w:autoSpaceDN w:val="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page number"/>
    <w:basedOn w:val="a0"/>
    <w:qFormat/>
    <w:rsid w:val="00CE30E8"/>
  </w:style>
  <w:style w:type="character" w:styleId="af">
    <w:name w:val="Hyperlink"/>
    <w:basedOn w:val="a0"/>
    <w:uiPriority w:val="99"/>
    <w:semiHidden/>
    <w:unhideWhenUsed/>
    <w:qFormat/>
    <w:rsid w:val="00CE30E8"/>
    <w:rPr>
      <w:color w:val="3D2929"/>
      <w:sz w:val="18"/>
      <w:szCs w:val="18"/>
      <w:u w:val="none"/>
    </w:rPr>
  </w:style>
  <w:style w:type="character" w:styleId="af0">
    <w:name w:val="annotation reference"/>
    <w:unhideWhenUsed/>
    <w:qFormat/>
    <w:rsid w:val="00CE30E8"/>
    <w:rPr>
      <w:sz w:val="21"/>
      <w:szCs w:val="21"/>
    </w:rPr>
  </w:style>
  <w:style w:type="table" w:customStyle="1" w:styleId="TableNormal">
    <w:name w:val="Table Normal"/>
    <w:uiPriority w:val="2"/>
    <w:semiHidden/>
    <w:unhideWhenUsed/>
    <w:qFormat/>
    <w:rsid w:val="00CE30E8"/>
    <w:tblPr>
      <w:tblCellMar>
        <w:top w:w="0" w:type="dxa"/>
        <w:left w:w="0" w:type="dxa"/>
        <w:bottom w:w="0" w:type="dxa"/>
        <w:right w:w="0" w:type="dxa"/>
      </w:tblCellMar>
    </w:tblPr>
  </w:style>
  <w:style w:type="paragraph" w:customStyle="1" w:styleId="Heading1">
    <w:name w:val="Heading 1"/>
    <w:basedOn w:val="a"/>
    <w:uiPriority w:val="1"/>
    <w:qFormat/>
    <w:rsid w:val="00CE30E8"/>
    <w:pPr>
      <w:ind w:left="2640"/>
      <w:outlineLvl w:val="1"/>
    </w:pPr>
    <w:rPr>
      <w:rFonts w:ascii="宋体" w:eastAsia="宋体" w:hAnsi="宋体"/>
      <w:sz w:val="72"/>
      <w:szCs w:val="72"/>
    </w:rPr>
  </w:style>
  <w:style w:type="paragraph" w:customStyle="1" w:styleId="Heading2">
    <w:name w:val="Heading 2"/>
    <w:basedOn w:val="a"/>
    <w:uiPriority w:val="1"/>
    <w:qFormat/>
    <w:rsid w:val="00CE30E8"/>
    <w:pPr>
      <w:ind w:left="3433"/>
      <w:outlineLvl w:val="2"/>
    </w:pPr>
    <w:rPr>
      <w:rFonts w:ascii="宋体" w:eastAsia="宋体" w:hAnsi="宋体"/>
      <w:b/>
      <w:bCs/>
      <w:sz w:val="42"/>
      <w:szCs w:val="42"/>
    </w:rPr>
  </w:style>
  <w:style w:type="paragraph" w:customStyle="1" w:styleId="Heading3">
    <w:name w:val="Heading 3"/>
    <w:basedOn w:val="a"/>
    <w:uiPriority w:val="1"/>
    <w:qFormat/>
    <w:rsid w:val="00CE30E8"/>
    <w:pPr>
      <w:outlineLvl w:val="3"/>
    </w:pPr>
    <w:rPr>
      <w:rFonts w:ascii="宋体" w:eastAsia="宋体" w:hAnsi="宋体"/>
      <w:b/>
      <w:bCs/>
      <w:sz w:val="40"/>
      <w:szCs w:val="40"/>
    </w:rPr>
  </w:style>
  <w:style w:type="paragraph" w:customStyle="1" w:styleId="Heading4">
    <w:name w:val="Heading 4"/>
    <w:basedOn w:val="a"/>
    <w:uiPriority w:val="1"/>
    <w:qFormat/>
    <w:rsid w:val="00CE30E8"/>
    <w:pPr>
      <w:ind w:left="2985"/>
      <w:outlineLvl w:val="4"/>
    </w:pPr>
    <w:rPr>
      <w:rFonts w:ascii="宋体" w:eastAsia="宋体" w:hAnsi="宋体"/>
      <w:b/>
      <w:bCs/>
      <w:sz w:val="36"/>
      <w:szCs w:val="36"/>
    </w:rPr>
  </w:style>
  <w:style w:type="paragraph" w:customStyle="1" w:styleId="Heading5">
    <w:name w:val="Heading 5"/>
    <w:basedOn w:val="a"/>
    <w:uiPriority w:val="1"/>
    <w:qFormat/>
    <w:rsid w:val="00CE30E8"/>
    <w:pPr>
      <w:ind w:left="360"/>
      <w:outlineLvl w:val="5"/>
    </w:pPr>
    <w:rPr>
      <w:rFonts w:ascii="宋体" w:eastAsia="宋体" w:hAnsi="宋体"/>
      <w:b/>
      <w:bCs/>
      <w:sz w:val="32"/>
      <w:szCs w:val="32"/>
    </w:rPr>
  </w:style>
  <w:style w:type="paragraph" w:customStyle="1" w:styleId="Heading6">
    <w:name w:val="Heading 6"/>
    <w:basedOn w:val="a"/>
    <w:uiPriority w:val="1"/>
    <w:qFormat/>
    <w:rsid w:val="00CE30E8"/>
    <w:pPr>
      <w:ind w:left="53"/>
      <w:outlineLvl w:val="6"/>
    </w:pPr>
    <w:rPr>
      <w:rFonts w:ascii="宋体" w:eastAsia="宋体" w:hAnsi="宋体"/>
      <w:sz w:val="32"/>
      <w:szCs w:val="32"/>
    </w:rPr>
  </w:style>
  <w:style w:type="paragraph" w:customStyle="1" w:styleId="Heading7">
    <w:name w:val="Heading 7"/>
    <w:basedOn w:val="a"/>
    <w:uiPriority w:val="1"/>
    <w:qFormat/>
    <w:rsid w:val="00CE30E8"/>
    <w:pPr>
      <w:spacing w:before="4"/>
      <w:ind w:left="1668"/>
      <w:outlineLvl w:val="7"/>
    </w:pPr>
    <w:rPr>
      <w:rFonts w:ascii="宋体" w:eastAsia="宋体" w:hAnsi="宋体"/>
      <w:sz w:val="31"/>
      <w:szCs w:val="31"/>
      <w:u w:val="single"/>
    </w:rPr>
  </w:style>
  <w:style w:type="paragraph" w:customStyle="1" w:styleId="Heading8">
    <w:name w:val="Heading 8"/>
    <w:basedOn w:val="a"/>
    <w:uiPriority w:val="1"/>
    <w:qFormat/>
    <w:rsid w:val="00CE30E8"/>
    <w:pPr>
      <w:outlineLvl w:val="8"/>
    </w:pPr>
    <w:rPr>
      <w:rFonts w:ascii="宋体" w:eastAsia="宋体" w:hAnsi="宋体"/>
      <w:b/>
      <w:bCs/>
      <w:sz w:val="30"/>
      <w:szCs w:val="30"/>
    </w:rPr>
  </w:style>
  <w:style w:type="paragraph" w:customStyle="1" w:styleId="Heading9">
    <w:name w:val="Heading 9"/>
    <w:basedOn w:val="a"/>
    <w:uiPriority w:val="1"/>
    <w:qFormat/>
    <w:rsid w:val="00CE30E8"/>
    <w:rPr>
      <w:rFonts w:ascii="宋体" w:eastAsia="宋体" w:hAnsi="宋体"/>
      <w:sz w:val="30"/>
      <w:szCs w:val="30"/>
    </w:rPr>
  </w:style>
  <w:style w:type="paragraph" w:styleId="af1">
    <w:name w:val="List Paragraph"/>
    <w:basedOn w:val="a"/>
    <w:uiPriority w:val="1"/>
    <w:qFormat/>
    <w:rsid w:val="00CE30E8"/>
  </w:style>
  <w:style w:type="paragraph" w:customStyle="1" w:styleId="TableParagraph">
    <w:name w:val="Table Paragraph"/>
    <w:basedOn w:val="a"/>
    <w:qFormat/>
    <w:rsid w:val="00CE30E8"/>
  </w:style>
  <w:style w:type="character" w:customStyle="1" w:styleId="Char4">
    <w:name w:val="批注框文本 Char"/>
    <w:basedOn w:val="a0"/>
    <w:link w:val="a9"/>
    <w:qFormat/>
    <w:rsid w:val="00CE30E8"/>
    <w:rPr>
      <w:sz w:val="18"/>
      <w:szCs w:val="18"/>
    </w:rPr>
  </w:style>
  <w:style w:type="character" w:customStyle="1" w:styleId="Char6">
    <w:name w:val="页眉 Char"/>
    <w:basedOn w:val="a0"/>
    <w:link w:val="ab"/>
    <w:qFormat/>
    <w:rsid w:val="00CE30E8"/>
    <w:rPr>
      <w:sz w:val="18"/>
      <w:szCs w:val="18"/>
    </w:rPr>
  </w:style>
  <w:style w:type="character" w:customStyle="1" w:styleId="Char5">
    <w:name w:val="页脚 Char"/>
    <w:basedOn w:val="a0"/>
    <w:link w:val="aa"/>
    <w:qFormat/>
    <w:rsid w:val="00CE30E8"/>
    <w:rPr>
      <w:sz w:val="18"/>
      <w:szCs w:val="18"/>
    </w:rPr>
  </w:style>
  <w:style w:type="character" w:customStyle="1" w:styleId="Char0">
    <w:name w:val="正文文本 Char"/>
    <w:basedOn w:val="a0"/>
    <w:link w:val="a5"/>
    <w:uiPriority w:val="1"/>
    <w:qFormat/>
    <w:rsid w:val="00CE30E8"/>
    <w:rPr>
      <w:rFonts w:ascii="宋体" w:eastAsia="宋体" w:hAnsi="宋体"/>
      <w:sz w:val="24"/>
      <w:szCs w:val="24"/>
    </w:rPr>
  </w:style>
  <w:style w:type="character" w:customStyle="1" w:styleId="font01">
    <w:name w:val="font01"/>
    <w:basedOn w:val="a0"/>
    <w:qFormat/>
    <w:rsid w:val="00CE30E8"/>
    <w:rPr>
      <w:rFonts w:ascii="宋体" w:eastAsia="宋体" w:hAnsi="宋体" w:cs="宋体" w:hint="eastAsia"/>
      <w:color w:val="000000"/>
      <w:sz w:val="16"/>
      <w:szCs w:val="16"/>
      <w:u w:val="none"/>
    </w:rPr>
  </w:style>
  <w:style w:type="character" w:customStyle="1" w:styleId="font51">
    <w:name w:val="font51"/>
    <w:basedOn w:val="a0"/>
    <w:qFormat/>
    <w:rsid w:val="00CE30E8"/>
    <w:rPr>
      <w:rFonts w:ascii="宋体" w:eastAsia="宋体" w:hAnsi="宋体" w:cs="宋体" w:hint="eastAsia"/>
      <w:color w:val="000000"/>
      <w:sz w:val="16"/>
      <w:szCs w:val="16"/>
      <w:u w:val="none"/>
    </w:rPr>
  </w:style>
  <w:style w:type="character" w:customStyle="1" w:styleId="2Char0">
    <w:name w:val="正文文本缩进 2 Char"/>
    <w:basedOn w:val="a0"/>
    <w:link w:val="20"/>
    <w:uiPriority w:val="99"/>
    <w:semiHidden/>
    <w:qFormat/>
    <w:rsid w:val="00CE30E8"/>
    <w:rPr>
      <w:rFonts w:asciiTheme="minorHAnsi" w:eastAsiaTheme="minorEastAsia" w:hAnsiTheme="minorHAnsi" w:cstheme="minorBidi"/>
      <w:sz w:val="22"/>
      <w:szCs w:val="22"/>
      <w:lang w:eastAsia="en-US"/>
    </w:rPr>
  </w:style>
  <w:style w:type="character" w:customStyle="1" w:styleId="1Char">
    <w:name w:val="标题 1 Char"/>
    <w:basedOn w:val="a0"/>
    <w:link w:val="1"/>
    <w:qFormat/>
    <w:rsid w:val="00CE30E8"/>
    <w:rPr>
      <w:rFonts w:eastAsia="黑体"/>
      <w:b/>
      <w:bCs/>
      <w:kern w:val="44"/>
      <w:sz w:val="36"/>
      <w:szCs w:val="44"/>
    </w:rPr>
  </w:style>
  <w:style w:type="paragraph" w:customStyle="1" w:styleId="Default">
    <w:name w:val="Default"/>
    <w:link w:val="DefaultChar"/>
    <w:qFormat/>
    <w:rsid w:val="00CE30E8"/>
    <w:pPr>
      <w:widowControl w:val="0"/>
      <w:autoSpaceDE w:val="0"/>
      <w:autoSpaceDN w:val="0"/>
      <w:adjustRightInd w:val="0"/>
    </w:pPr>
    <w:rPr>
      <w:rFonts w:ascii="宋体" w:eastAsia="宋体" w:hAnsi="Times New Roman" w:cs="Times New Roman"/>
      <w:color w:val="000000"/>
      <w:sz w:val="24"/>
      <w:szCs w:val="24"/>
    </w:rPr>
  </w:style>
  <w:style w:type="character" w:customStyle="1" w:styleId="DefaultChar">
    <w:name w:val="Default Char"/>
    <w:link w:val="Default"/>
    <w:qFormat/>
    <w:rsid w:val="00CE30E8"/>
    <w:rPr>
      <w:rFonts w:ascii="宋体"/>
      <w:color w:val="000000"/>
      <w:sz w:val="24"/>
      <w:szCs w:val="24"/>
    </w:rPr>
  </w:style>
  <w:style w:type="character" w:customStyle="1" w:styleId="3Char0">
    <w:name w:val="正文文本 3 Char"/>
    <w:basedOn w:val="a0"/>
    <w:link w:val="30"/>
    <w:uiPriority w:val="99"/>
    <w:semiHidden/>
    <w:qFormat/>
    <w:rsid w:val="00CE30E8"/>
    <w:rPr>
      <w:rFonts w:asciiTheme="minorHAnsi" w:eastAsiaTheme="minorEastAsia" w:hAnsiTheme="minorHAnsi" w:cstheme="minorBidi"/>
      <w:sz w:val="16"/>
      <w:szCs w:val="16"/>
      <w:lang w:eastAsia="en-US"/>
    </w:rPr>
  </w:style>
  <w:style w:type="paragraph" w:customStyle="1" w:styleId="Style2">
    <w:name w:val="_Style 2"/>
    <w:basedOn w:val="a"/>
    <w:qFormat/>
    <w:rsid w:val="00CE30E8"/>
    <w:pPr>
      <w:spacing w:line="440" w:lineRule="atLeast"/>
      <w:ind w:firstLineChars="200" w:firstLine="420"/>
      <w:jc w:val="both"/>
    </w:pPr>
    <w:rPr>
      <w:rFonts w:ascii="Times New Roman" w:eastAsia="宋体" w:hAnsi="Times New Roman" w:cs="Times New Roman"/>
      <w:kern w:val="2"/>
      <w:sz w:val="24"/>
      <w:szCs w:val="24"/>
      <w:lang w:eastAsia="zh-CN"/>
    </w:rPr>
  </w:style>
  <w:style w:type="character" w:customStyle="1" w:styleId="2Char">
    <w:name w:val="标题 2 Char"/>
    <w:basedOn w:val="a0"/>
    <w:link w:val="2"/>
    <w:qFormat/>
    <w:rsid w:val="00CE30E8"/>
    <w:rPr>
      <w:rFonts w:ascii="Arial" w:eastAsia="黑体" w:hAnsi="Arial"/>
      <w:b/>
      <w:bCs/>
      <w:kern w:val="2"/>
      <w:sz w:val="32"/>
      <w:szCs w:val="32"/>
    </w:rPr>
  </w:style>
  <w:style w:type="character" w:customStyle="1" w:styleId="3Char">
    <w:name w:val="标题 3 Char"/>
    <w:basedOn w:val="a0"/>
    <w:link w:val="3"/>
    <w:qFormat/>
    <w:rsid w:val="00CE30E8"/>
    <w:rPr>
      <w:b/>
      <w:bCs/>
      <w:kern w:val="2"/>
      <w:sz w:val="32"/>
      <w:szCs w:val="32"/>
    </w:rPr>
  </w:style>
  <w:style w:type="character" w:customStyle="1" w:styleId="3Char1">
    <w:name w:val="正文文本缩进 3 Char"/>
    <w:basedOn w:val="a0"/>
    <w:link w:val="31"/>
    <w:qFormat/>
    <w:rsid w:val="00CE30E8"/>
    <w:rPr>
      <w:rFonts w:ascii="宋体" w:hAnsi="宋体"/>
      <w:kern w:val="2"/>
      <w:sz w:val="28"/>
      <w:szCs w:val="24"/>
    </w:rPr>
  </w:style>
  <w:style w:type="character" w:customStyle="1" w:styleId="Char1">
    <w:name w:val="正文文本缩进 Char"/>
    <w:basedOn w:val="a0"/>
    <w:link w:val="a6"/>
    <w:qFormat/>
    <w:rsid w:val="00CE30E8"/>
    <w:rPr>
      <w:kern w:val="2"/>
      <w:sz w:val="30"/>
      <w:szCs w:val="24"/>
    </w:rPr>
  </w:style>
  <w:style w:type="character" w:customStyle="1" w:styleId="Char2">
    <w:name w:val="纯文本 Char"/>
    <w:basedOn w:val="a0"/>
    <w:link w:val="a7"/>
    <w:qFormat/>
    <w:rsid w:val="00CE30E8"/>
    <w:rPr>
      <w:rFonts w:ascii="宋体" w:hAnsi="Courier New" w:cs="Courier New"/>
      <w:kern w:val="2"/>
      <w:sz w:val="21"/>
      <w:szCs w:val="21"/>
    </w:rPr>
  </w:style>
  <w:style w:type="paragraph" w:customStyle="1" w:styleId="200125">
    <w:name w:val="样式 标题 2 + 居中 段前: 0 磅 段后: 0 磅 行距: 多倍行距 1.25 字行"/>
    <w:basedOn w:val="2"/>
    <w:qFormat/>
    <w:rsid w:val="00CE30E8"/>
    <w:pPr>
      <w:spacing w:before="0" w:after="0" w:line="300" w:lineRule="auto"/>
      <w:jc w:val="center"/>
    </w:pPr>
    <w:rPr>
      <w:rFonts w:cs="宋体"/>
      <w:b w:val="0"/>
      <w:sz w:val="28"/>
      <w:szCs w:val="20"/>
    </w:rPr>
  </w:style>
  <w:style w:type="character" w:customStyle="1" w:styleId="Char">
    <w:name w:val="批注文字 Char"/>
    <w:basedOn w:val="a0"/>
    <w:link w:val="a4"/>
    <w:qFormat/>
    <w:rsid w:val="00CE30E8"/>
    <w:rPr>
      <w:kern w:val="2"/>
      <w:sz w:val="21"/>
      <w:szCs w:val="24"/>
    </w:rPr>
  </w:style>
  <w:style w:type="character" w:customStyle="1" w:styleId="Char7">
    <w:name w:val="批注主题 Char"/>
    <w:basedOn w:val="Char"/>
    <w:link w:val="ac"/>
    <w:qFormat/>
    <w:rsid w:val="00CE30E8"/>
    <w:rPr>
      <w:b/>
      <w:bCs/>
    </w:rPr>
  </w:style>
  <w:style w:type="character" w:customStyle="1" w:styleId="Char3">
    <w:name w:val="日期 Char"/>
    <w:basedOn w:val="a0"/>
    <w:link w:val="a8"/>
    <w:qFormat/>
    <w:rsid w:val="00CE30E8"/>
    <w:rPr>
      <w:kern w:val="2"/>
      <w:sz w:val="21"/>
      <w:szCs w:val="24"/>
    </w:rPr>
  </w:style>
</w:styles>
</file>

<file path=word/webSettings.xml><?xml version="1.0" encoding="utf-8"?>
<w:webSettings xmlns:r="http://schemas.openxmlformats.org/officeDocument/2006/relationships" xmlns:w="http://schemas.openxmlformats.org/wordprocessingml/2006/main">
  <w:divs>
    <w:div w:id="409891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iki.zhulong.com/baike/detail.asp?t=&#32500;&#20462;" TargetMode="External"/><Relationship Id="rId18" Type="http://schemas.openxmlformats.org/officeDocument/2006/relationships/hyperlink" Target="http://www.jxsrjt.com/content/?212.html"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iki.zhulong.com/baike/detail.asp?t=&#20013;&#21333;" TargetMode="External"/><Relationship Id="rId17" Type="http://schemas.openxmlformats.org/officeDocument/2006/relationships/hyperlink" Target="http://www.jxsrjt.com/content/?227.html" TargetMode="External"/><Relationship Id="rId2" Type="http://schemas.openxmlformats.org/officeDocument/2006/relationships/customXml" Target="../customXml/item2.xml"/><Relationship Id="rId16" Type="http://schemas.openxmlformats.org/officeDocument/2006/relationships/hyperlink" Target="http://www.jxsrjt.com/content/?212.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iki.zhulong.com/baike/detail.asp?t=&#32570;&#38519;" TargetMode="External"/><Relationship Id="rId5" Type="http://schemas.openxmlformats.org/officeDocument/2006/relationships/settings" Target="settings.xml"/><Relationship Id="rId15" Type="http://schemas.openxmlformats.org/officeDocument/2006/relationships/hyperlink" Target="http://www.jxsrjt.com/content/?227.html" TargetMode="External"/><Relationship Id="rId10" Type="http://schemas.openxmlformats.org/officeDocument/2006/relationships/hyperlink" Target="http://wiki.zhulong.com/baike/detail.asp?t=&#32570;&#38519;"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iki.zhulong.com/baike/detail.asp?t=&#32570;&#38519;" TargetMode="External"/><Relationship Id="rId14" Type="http://schemas.openxmlformats.org/officeDocument/2006/relationships/hyperlink" Target="http://wiki.zhulong.com/baike/detail.asp?t=&#32500;&#204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BFA22A-704B-4580-958B-32F6443FE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5867</Words>
  <Characters>33447</Characters>
  <Application>Microsoft Office Word</Application>
  <DocSecurity>0</DocSecurity>
  <Lines>278</Lines>
  <Paragraphs>78</Paragraphs>
  <ScaleCrop>false</ScaleCrop>
  <Company>mycomputer</Company>
  <LinksUpToDate>false</LinksUpToDate>
  <CharactersWithSpaces>39236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中国•江西</dc:title>
  <dc:creator>Windows 用户</dc:creator>
  <cp:lastModifiedBy>Administrator</cp:lastModifiedBy>
  <cp:revision>618</cp:revision>
  <cp:lastPrinted>2020-06-06T08:11:00Z</cp:lastPrinted>
  <dcterms:created xsi:type="dcterms:W3CDTF">2020-01-09T17:02:00Z</dcterms:created>
  <dcterms:modified xsi:type="dcterms:W3CDTF">2020-06-06T08:13:00Z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2020-01-03T00:00:00Z</vt:filetime>
  </property>
  <property fmtid="{D5CDD505-2E9C-101B-9397-08002B2CF9AE}" pid="3" name="Creator">
    <vt:lpwstr>WPS 文字</vt:lpwstr>
  </property>
  <property fmtid="{D5CDD505-2E9C-101B-9397-08002B2CF9AE}" pid="4" name="LastSaved">
    <vt:filetime>2020-01-09T00:00:00Z</vt:filetime>
  </property>
  <property fmtid="{D5CDD505-2E9C-101B-9397-08002B2CF9AE}" pid="5" name="KSOProductBuildVer">
    <vt:lpwstr>2052-11.1.0.9662</vt:lpwstr>
  </property>
</Properties>
</file>